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DF1" w:rsidRPr="00F04DF1" w:rsidRDefault="00F04DF1" w:rsidP="00F04D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04DF1">
        <w:rPr>
          <w:rFonts w:ascii="Times New Roman" w:hAnsi="Times New Roman" w:cs="Times New Roman"/>
          <w:b/>
          <w:sz w:val="24"/>
          <w:szCs w:val="24"/>
        </w:rPr>
        <w:t xml:space="preserve">Правила посещения </w:t>
      </w:r>
      <w:r w:rsidRPr="00F04DF1">
        <w:rPr>
          <w:rFonts w:ascii="Times New Roman" w:hAnsi="Times New Roman" w:cs="Times New Roman"/>
          <w:b/>
          <w:sz w:val="24"/>
          <w:szCs w:val="24"/>
        </w:rPr>
        <w:t>третьими лицами</w:t>
      </w:r>
      <w:r w:rsidRPr="00F04DF1">
        <w:rPr>
          <w:rFonts w:ascii="Times New Roman" w:hAnsi="Times New Roman" w:cs="Times New Roman"/>
          <w:b/>
          <w:sz w:val="24"/>
          <w:szCs w:val="24"/>
        </w:rPr>
        <w:t xml:space="preserve"> ГОАУСОН «</w:t>
      </w:r>
      <w:proofErr w:type="gramStart"/>
      <w:r w:rsidRPr="00F04DF1">
        <w:rPr>
          <w:rFonts w:ascii="Times New Roman" w:hAnsi="Times New Roman" w:cs="Times New Roman"/>
          <w:b/>
          <w:sz w:val="24"/>
          <w:szCs w:val="24"/>
        </w:rPr>
        <w:t>КЦСОН</w:t>
      </w:r>
      <w:proofErr w:type="gramEnd"/>
      <w:r w:rsidRPr="00F04DF1">
        <w:rPr>
          <w:rFonts w:ascii="Times New Roman" w:hAnsi="Times New Roman" w:cs="Times New Roman"/>
          <w:b/>
          <w:sz w:val="24"/>
          <w:szCs w:val="24"/>
        </w:rPr>
        <w:t xml:space="preserve"> ЗАТО г.Североморск»</w:t>
      </w:r>
    </w:p>
    <w:p w:rsidR="00F04DF1" w:rsidRDefault="00F04DF1" w:rsidP="00F04D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4DF1" w:rsidRDefault="00F04DF1" w:rsidP="00F04D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</w:t>
      </w:r>
      <w:r w:rsidRPr="00F04DF1">
        <w:rPr>
          <w:rFonts w:ascii="Times New Roman" w:hAnsi="Times New Roman" w:cs="Times New Roman"/>
          <w:sz w:val="24"/>
          <w:szCs w:val="24"/>
        </w:rPr>
        <w:t xml:space="preserve"> </w:t>
      </w:r>
      <w:r w:rsidRPr="00F04DF1">
        <w:rPr>
          <w:rFonts w:ascii="Times New Roman" w:hAnsi="Times New Roman" w:cs="Times New Roman"/>
          <w:sz w:val="24"/>
          <w:szCs w:val="24"/>
        </w:rPr>
        <w:t>подпунктом 40 пункта 3.2 Правил</w:t>
      </w:r>
      <w:r>
        <w:rPr>
          <w:rFonts w:ascii="Times New Roman" w:hAnsi="Times New Roman" w:cs="Times New Roman"/>
          <w:sz w:val="24"/>
          <w:szCs w:val="24"/>
        </w:rPr>
        <w:t xml:space="preserve">, утвержденных </w:t>
      </w:r>
      <w:r w:rsidRPr="00F04DF1">
        <w:rPr>
          <w:rFonts w:ascii="Times New Roman" w:hAnsi="Times New Roman" w:cs="Times New Roman"/>
          <w:sz w:val="24"/>
          <w:szCs w:val="24"/>
        </w:rPr>
        <w:t>постановление</w:t>
      </w:r>
      <w:r>
        <w:rPr>
          <w:rFonts w:ascii="Times New Roman" w:hAnsi="Times New Roman" w:cs="Times New Roman"/>
          <w:sz w:val="24"/>
          <w:szCs w:val="24"/>
        </w:rPr>
        <w:t>м П</w:t>
      </w:r>
      <w:r w:rsidRPr="00F04DF1">
        <w:rPr>
          <w:rFonts w:ascii="Times New Roman" w:hAnsi="Times New Roman" w:cs="Times New Roman"/>
          <w:sz w:val="24"/>
          <w:szCs w:val="24"/>
        </w:rPr>
        <w:t>равительств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04D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F04DF1">
        <w:rPr>
          <w:rFonts w:ascii="Times New Roman" w:hAnsi="Times New Roman" w:cs="Times New Roman"/>
          <w:sz w:val="24"/>
          <w:szCs w:val="24"/>
        </w:rPr>
        <w:t>урманской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4DF1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F04DF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.04.</w:t>
      </w:r>
      <w:r w:rsidRPr="00F04DF1">
        <w:rPr>
          <w:rFonts w:ascii="Times New Roman" w:hAnsi="Times New Roman" w:cs="Times New Roman"/>
          <w:sz w:val="24"/>
          <w:szCs w:val="24"/>
        </w:rPr>
        <w:t xml:space="preserve">2020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F04DF1">
        <w:rPr>
          <w:rFonts w:ascii="Times New Roman" w:hAnsi="Times New Roman" w:cs="Times New Roman"/>
          <w:sz w:val="24"/>
          <w:szCs w:val="24"/>
        </w:rPr>
        <w:t xml:space="preserve"> 175-</w:t>
      </w:r>
      <w:r>
        <w:rPr>
          <w:rFonts w:ascii="Times New Roman" w:hAnsi="Times New Roman" w:cs="Times New Roman"/>
          <w:sz w:val="24"/>
          <w:szCs w:val="24"/>
        </w:rPr>
        <w:t>ПП (в ред. от</w:t>
      </w:r>
      <w:r w:rsidRPr="00F04DF1">
        <w:rPr>
          <w:rFonts w:ascii="Times New Roman" w:hAnsi="Times New Roman" w:cs="Times New Roman"/>
          <w:sz w:val="24"/>
          <w:szCs w:val="24"/>
        </w:rPr>
        <w:t xml:space="preserve"> 28.03.2022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F04DF1">
        <w:rPr>
          <w:rFonts w:ascii="Times New Roman" w:hAnsi="Times New Roman" w:cs="Times New Roman"/>
          <w:sz w:val="24"/>
          <w:szCs w:val="24"/>
        </w:rPr>
        <w:t xml:space="preserve"> 222-ПП</w:t>
      </w:r>
      <w:r>
        <w:rPr>
          <w:rFonts w:ascii="Times New Roman" w:hAnsi="Times New Roman" w:cs="Times New Roman"/>
          <w:sz w:val="24"/>
          <w:szCs w:val="24"/>
        </w:rPr>
        <w:t>) «О</w:t>
      </w:r>
      <w:r w:rsidRPr="00F04DF1">
        <w:rPr>
          <w:rFonts w:ascii="Times New Roman" w:hAnsi="Times New Roman" w:cs="Times New Roman"/>
          <w:sz w:val="24"/>
          <w:szCs w:val="24"/>
        </w:rPr>
        <w:t xml:space="preserve"> введении ограничительных мероприятий, направленных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4DF1">
        <w:rPr>
          <w:rFonts w:ascii="Times New Roman" w:hAnsi="Times New Roman" w:cs="Times New Roman"/>
          <w:sz w:val="24"/>
          <w:szCs w:val="24"/>
        </w:rPr>
        <w:t>на обеспечение санитарно-эпидемиологического благополучия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4DF1">
        <w:rPr>
          <w:rFonts w:ascii="Times New Roman" w:hAnsi="Times New Roman" w:cs="Times New Roman"/>
          <w:sz w:val="24"/>
          <w:szCs w:val="24"/>
        </w:rPr>
        <w:t>населения, и утверждении правил поведения, обязательных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4DF1">
        <w:rPr>
          <w:rFonts w:ascii="Times New Roman" w:hAnsi="Times New Roman" w:cs="Times New Roman"/>
          <w:sz w:val="24"/>
          <w:szCs w:val="24"/>
        </w:rPr>
        <w:t>для исполнения гражданами и организациями при введении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4DF1">
        <w:rPr>
          <w:rFonts w:ascii="Times New Roman" w:hAnsi="Times New Roman" w:cs="Times New Roman"/>
          <w:sz w:val="24"/>
          <w:szCs w:val="24"/>
        </w:rPr>
        <w:t>режима повышенной готовности в связи с угрозой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4DF1">
        <w:rPr>
          <w:rFonts w:ascii="Times New Roman" w:hAnsi="Times New Roman" w:cs="Times New Roman"/>
          <w:sz w:val="24"/>
          <w:szCs w:val="24"/>
        </w:rPr>
        <w:t xml:space="preserve">распространения на территории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F04DF1">
        <w:rPr>
          <w:rFonts w:ascii="Times New Roman" w:hAnsi="Times New Roman" w:cs="Times New Roman"/>
          <w:sz w:val="24"/>
          <w:szCs w:val="24"/>
        </w:rPr>
        <w:t>урманской области новой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4DF1">
        <w:rPr>
          <w:rFonts w:ascii="Times New Roman" w:hAnsi="Times New Roman" w:cs="Times New Roman"/>
          <w:sz w:val="24"/>
          <w:szCs w:val="24"/>
        </w:rPr>
        <w:t>коронавирусной инфекции (covid-19)</w:t>
      </w:r>
      <w:r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" w:hAnsi="Times New Roman" w:cs="Times New Roman"/>
          <w:sz w:val="24"/>
          <w:szCs w:val="24"/>
        </w:rPr>
        <w:t>деятельность организаций, подведомственных Министерству труда и социального развития Мурманской области, предоставляющих социальные услуги в стационарной форме социального обслуживания, в части организации посещения третьими лицами осуществляется при условии допуска лиц:</w:t>
      </w:r>
    </w:p>
    <w:p w:rsidR="00F04DF1" w:rsidRDefault="00F04DF1" w:rsidP="00F04DF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либо прошедших полный курс вакцинации от новой коронавирусной инфекции вакциной, прошедшей государственную регистрацию в Российской Федерации;</w:t>
      </w:r>
    </w:p>
    <w:p w:rsidR="00F04DF1" w:rsidRDefault="00F04DF1" w:rsidP="00F04DF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либо перенесших заболевание новой коронавирусной инфекцией, с даты выздоровления которых прошло не более шести календарных месяцев;</w:t>
      </w:r>
    </w:p>
    <w:p w:rsidR="00F04DF1" w:rsidRDefault="00F04DF1" w:rsidP="00F04DF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либо имеющих отрицательный результат лабораторного исследования биоматериала на COVID-19 любым из методов, определяющих антиген возбудителя или генетический материал возбудителя, с использованием диагностических препаратов и тест-систем, зарегистрированных в соответствии с законодательством Российской Федерации, срок действия которого составляет 48 часов от времени результата лабораторного исследования на COVID-19 до времени посещения организации;</w:t>
      </w:r>
    </w:p>
    <w:p w:rsidR="00F04DF1" w:rsidRDefault="00F04DF1" w:rsidP="00F04DF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либо имеющих положительные результаты исследования на наличие антител (иммуноглобулинов G) к возбудителю новой коронавирусной инфекции COVID-19 (любым из методов).</w:t>
      </w:r>
    </w:p>
    <w:p w:rsidR="00F04DF1" w:rsidRDefault="00F04DF1" w:rsidP="00F04DF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Допуск граждан в указанные организации осуществляется при предъявлении документов, подтверждающих их соответствие указанным требованиям.</w:t>
      </w:r>
    </w:p>
    <w:p w:rsidR="00F04DF1" w:rsidRDefault="00F04DF1" w:rsidP="00F04DF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 настоящего подпункта не распространяются на несовершеннолетних граждан, посещающих такие организации</w:t>
      </w:r>
      <w:r w:rsidR="00601D7A">
        <w:rPr>
          <w:rFonts w:ascii="Times New Roman" w:hAnsi="Times New Roman" w:cs="Times New Roman"/>
          <w:sz w:val="24"/>
          <w:szCs w:val="24"/>
        </w:rPr>
        <w:t>.</w:t>
      </w:r>
    </w:p>
    <w:p w:rsidR="0091695F" w:rsidRDefault="0091695F" w:rsidP="00F04DF1">
      <w:pPr>
        <w:jc w:val="both"/>
      </w:pPr>
    </w:p>
    <w:sectPr w:rsidR="0091695F" w:rsidSect="00F04DF1">
      <w:pgSz w:w="11905" w:h="16838"/>
      <w:pgMar w:top="1134" w:right="851" w:bottom="1134" w:left="1134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mirrorMargins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DF1"/>
    <w:rsid w:val="00601D7A"/>
    <w:rsid w:val="0091695F"/>
    <w:rsid w:val="00E158A7"/>
    <w:rsid w:val="00F04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CEA866-E5CD-45F0-A3E8-E32AE2493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2022-04-04T09:03:00Z</dcterms:created>
  <dcterms:modified xsi:type="dcterms:W3CDTF">2022-04-04T09:23:00Z</dcterms:modified>
</cp:coreProperties>
</file>