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8B36D3">
        <w:rPr>
          <w:b/>
          <w:color w:val="000000"/>
          <w:kern w:val="2"/>
          <w:sz w:val="22"/>
          <w:szCs w:val="32"/>
        </w:rPr>
        <w:t>Компле</w:t>
      </w:r>
      <w:r w:rsidR="006E6197">
        <w:rPr>
          <w:b/>
          <w:color w:val="000000"/>
          <w:kern w:val="2"/>
          <w:sz w:val="22"/>
          <w:szCs w:val="32"/>
        </w:rPr>
        <w:t>к</w:t>
      </w:r>
      <w:r w:rsidR="008B36D3">
        <w:rPr>
          <w:b/>
          <w:color w:val="000000"/>
          <w:kern w:val="2"/>
          <w:sz w:val="22"/>
          <w:szCs w:val="32"/>
        </w:rPr>
        <w:t xml:space="preserve">сный центр социального обслуживания </w:t>
      </w:r>
      <w:proofErr w:type="gramStart"/>
      <w:r w:rsidR="008B36D3">
        <w:rPr>
          <w:b/>
          <w:color w:val="000000"/>
          <w:kern w:val="2"/>
          <w:sz w:val="22"/>
          <w:szCs w:val="32"/>
        </w:rPr>
        <w:t>населения</w:t>
      </w:r>
      <w:proofErr w:type="gramEnd"/>
      <w:r w:rsidR="008B36D3">
        <w:rPr>
          <w:b/>
          <w:color w:val="000000"/>
          <w:kern w:val="2"/>
          <w:sz w:val="22"/>
          <w:szCs w:val="32"/>
        </w:rPr>
        <w:t xml:space="preserve"> ЗАТО г. 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5-93-69, </w:t>
      </w:r>
    </w:p>
    <w:p w:rsidR="00A8320E" w:rsidRPr="00F75343" w:rsidRDefault="00A8320E" w:rsidP="00A8320E">
      <w:pPr>
        <w:rPr>
          <w:color w:val="000000"/>
          <w:sz w:val="18"/>
          <w:szCs w:val="18"/>
          <w:lang w:val="en-US"/>
        </w:rPr>
      </w:pPr>
      <w:r w:rsidRPr="00F75343">
        <w:rPr>
          <w:color w:val="000000"/>
          <w:sz w:val="18"/>
          <w:szCs w:val="18"/>
          <w:lang w:val="en-US"/>
        </w:rPr>
        <w:t>5-</w:t>
      </w:r>
      <w:r w:rsidR="008B36D3" w:rsidRPr="00F75343">
        <w:rPr>
          <w:color w:val="000000"/>
          <w:sz w:val="18"/>
          <w:szCs w:val="18"/>
          <w:lang w:val="en-US"/>
        </w:rPr>
        <w:t>72-65</w:t>
      </w:r>
    </w:p>
    <w:p w:rsidR="00A8320E" w:rsidRPr="005A7142" w:rsidRDefault="00A8320E" w:rsidP="00A8320E">
      <w:pPr>
        <w:jc w:val="both"/>
        <w:rPr>
          <w:color w:val="000000"/>
          <w:sz w:val="18"/>
          <w:szCs w:val="18"/>
          <w:lang w:val="en-US"/>
        </w:rPr>
      </w:pPr>
      <w:r>
        <w:rPr>
          <w:color w:val="000000"/>
          <w:sz w:val="18"/>
          <w:szCs w:val="18"/>
          <w:lang w:val="en-US"/>
        </w:rPr>
        <w:t>E</w:t>
      </w:r>
      <w:r w:rsidRPr="005A7142">
        <w:rPr>
          <w:color w:val="000000"/>
          <w:sz w:val="18"/>
          <w:szCs w:val="18"/>
          <w:lang w:val="en-US"/>
        </w:rPr>
        <w:t>-</w:t>
      </w:r>
      <w:r>
        <w:rPr>
          <w:color w:val="000000"/>
          <w:sz w:val="18"/>
          <w:szCs w:val="18"/>
          <w:lang w:val="en-US"/>
        </w:rPr>
        <w:t>mail</w:t>
      </w:r>
      <w:r w:rsidRPr="005A7142">
        <w:rPr>
          <w:color w:val="000000"/>
          <w:sz w:val="18"/>
          <w:szCs w:val="18"/>
          <w:lang w:val="en-US"/>
        </w:rPr>
        <w:t xml:space="preserve">: </w:t>
      </w:r>
      <w:r w:rsidR="008B36D3">
        <w:rPr>
          <w:sz w:val="18"/>
          <w:szCs w:val="18"/>
          <w:lang w:val="en-US"/>
        </w:rPr>
        <w:t>mu_kcson@bk.ru</w:t>
      </w:r>
      <w:r w:rsidRPr="005A7142">
        <w:rPr>
          <w:color w:val="000000"/>
          <w:sz w:val="18"/>
          <w:szCs w:val="18"/>
          <w:lang w:val="en-US"/>
        </w:rPr>
        <w:tab/>
        <w:t xml:space="preserve">                            </w:t>
      </w:r>
      <w:r w:rsidRPr="005A7142">
        <w:rPr>
          <w:b/>
          <w:bCs/>
          <w:color w:val="000000"/>
          <w:sz w:val="18"/>
          <w:szCs w:val="18"/>
          <w:lang w:val="en-US"/>
        </w:rPr>
        <w:t xml:space="preserve">               </w:t>
      </w:r>
      <w:r w:rsidRPr="005A7142">
        <w:rPr>
          <w:color w:val="000000"/>
          <w:sz w:val="18"/>
          <w:szCs w:val="18"/>
          <w:lang w:val="en-US"/>
        </w:rPr>
        <w:t xml:space="preserve">                 </w:t>
      </w:r>
    </w:p>
    <w:p w:rsidR="00A8320E" w:rsidRDefault="00A8320E" w:rsidP="00A8320E">
      <w:pPr>
        <w:rPr>
          <w:color w:val="000000"/>
          <w:sz w:val="18"/>
          <w:szCs w:val="18"/>
        </w:rPr>
      </w:pPr>
      <w:r>
        <w:rPr>
          <w:color w:val="000000"/>
          <w:sz w:val="18"/>
          <w:szCs w:val="18"/>
        </w:rPr>
        <w:t>ИНН 511</w:t>
      </w:r>
      <w:r w:rsidR="008B36D3">
        <w:rPr>
          <w:color w:val="000000"/>
          <w:sz w:val="18"/>
          <w:szCs w:val="18"/>
        </w:rPr>
        <w:t>0120814</w:t>
      </w:r>
    </w:p>
    <w:p w:rsidR="00A8320E" w:rsidRDefault="00A8320E" w:rsidP="00A8320E">
      <w:pPr>
        <w:autoSpaceDE w:val="0"/>
      </w:pPr>
    </w:p>
    <w:p w:rsidR="00A8320E" w:rsidRDefault="00A8320E" w:rsidP="00A8320E">
      <w:pPr>
        <w:autoSpaceDE w:val="0"/>
      </w:pPr>
      <w:r>
        <w:t xml:space="preserve">от </w:t>
      </w:r>
      <w:r w:rsidR="006E6197">
        <w:t>05.12</w:t>
      </w:r>
      <w:r>
        <w:t>.201</w:t>
      </w:r>
      <w:r w:rsidR="008B36D3">
        <w:t>7</w:t>
      </w:r>
      <w:r>
        <w:t xml:space="preserve"> г.  № _________</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A8320E" w:rsidRPr="00902E59" w:rsidRDefault="00A8320E" w:rsidP="00A8320E">
      <w:pPr>
        <w:snapToGrid w:val="0"/>
        <w:jc w:val="both"/>
        <w:rPr>
          <w:b/>
        </w:rPr>
      </w:pPr>
      <w:r w:rsidRPr="00684553">
        <w:t xml:space="preserve">    </w:t>
      </w:r>
      <w:r w:rsidRPr="00902E59">
        <w:t>Государственное областное автономное учреждение социального обслуживания населения «</w:t>
      </w:r>
      <w:r w:rsidR="008B36D3" w:rsidRPr="00902E59">
        <w:rPr>
          <w:color w:val="000000"/>
          <w:kern w:val="2"/>
        </w:rPr>
        <w:t>Компле</w:t>
      </w:r>
      <w:r w:rsidR="006E6197" w:rsidRPr="00902E59">
        <w:rPr>
          <w:color w:val="000000"/>
          <w:kern w:val="2"/>
        </w:rPr>
        <w:t>к</w:t>
      </w:r>
      <w:r w:rsidR="008B36D3" w:rsidRPr="00902E59">
        <w:rPr>
          <w:color w:val="000000"/>
          <w:kern w:val="2"/>
        </w:rPr>
        <w:t>сный центр социального обслуживания населения ЗАТО г. Североморск</w:t>
      </w:r>
      <w:r w:rsidRPr="00902E59">
        <w:t>»</w:t>
      </w:r>
      <w:r w:rsidR="006E6197" w:rsidRPr="00902E59">
        <w:t xml:space="preserve">(ГОАУСОН «КЦСОН ЗАТО </w:t>
      </w:r>
      <w:proofErr w:type="spellStart"/>
      <w:r w:rsidR="006E6197" w:rsidRPr="00902E59">
        <w:t>г</w:t>
      </w:r>
      <w:proofErr w:type="gramStart"/>
      <w:r w:rsidR="006E6197" w:rsidRPr="00902E59">
        <w:t>.С</w:t>
      </w:r>
      <w:proofErr w:type="gramEnd"/>
      <w:r w:rsidR="006E6197" w:rsidRPr="00902E59">
        <w:t>евероморск</w:t>
      </w:r>
      <w:proofErr w:type="spellEnd"/>
      <w:r w:rsidR="006E6197" w:rsidRPr="00902E59">
        <w:t>»)</w:t>
      </w:r>
      <w:r w:rsidRPr="00902E59">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8B36D3" w:rsidRPr="00902E59">
        <w:t>72-65</w:t>
      </w:r>
      <w:r w:rsidRPr="00902E59">
        <w:t xml:space="preserve">, </w:t>
      </w:r>
      <w:r w:rsidRPr="00902E59">
        <w:rPr>
          <w:lang w:val="en-US"/>
        </w:rPr>
        <w:t>e</w:t>
      </w:r>
      <w:r w:rsidRPr="00902E59">
        <w:t>-</w:t>
      </w:r>
      <w:r w:rsidRPr="00902E59">
        <w:rPr>
          <w:lang w:val="en-US"/>
        </w:rPr>
        <w:t>mail</w:t>
      </w:r>
      <w:r w:rsidRPr="00902E59">
        <w:t xml:space="preserve">: </w:t>
      </w:r>
      <w:r w:rsidR="008B36D3" w:rsidRPr="00902E59">
        <w:rPr>
          <w:lang w:val="en-US"/>
        </w:rPr>
        <w:t>mu</w:t>
      </w:r>
      <w:r w:rsidR="008B36D3" w:rsidRPr="00902E59">
        <w:t>_</w:t>
      </w:r>
      <w:proofErr w:type="spellStart"/>
      <w:r w:rsidR="008B36D3" w:rsidRPr="00902E59">
        <w:rPr>
          <w:lang w:val="en-US"/>
        </w:rPr>
        <w:t>kcson</w:t>
      </w:r>
      <w:proofErr w:type="spellEnd"/>
      <w:r w:rsidR="008B36D3" w:rsidRPr="00902E59">
        <w:t>@</w:t>
      </w:r>
      <w:proofErr w:type="spellStart"/>
      <w:r w:rsidR="008B36D3" w:rsidRPr="00902E59">
        <w:rPr>
          <w:lang w:val="en-US"/>
        </w:rPr>
        <w:t>bk</w:t>
      </w:r>
      <w:proofErr w:type="spellEnd"/>
      <w:r w:rsidR="008B36D3" w:rsidRPr="00902E59">
        <w:t>.</w:t>
      </w:r>
      <w:proofErr w:type="spellStart"/>
      <w:r w:rsidR="008B36D3" w:rsidRPr="00902E59">
        <w:rPr>
          <w:lang w:val="en-US"/>
        </w:rPr>
        <w:t>ru</w:t>
      </w:r>
      <w:proofErr w:type="spellEnd"/>
      <w:r w:rsidRPr="00902E59">
        <w:t xml:space="preserve">)  </w:t>
      </w:r>
      <w:r w:rsidRPr="00902E59">
        <w:rPr>
          <w:b/>
          <w:bCs/>
        </w:rPr>
        <w:t>извеща</w:t>
      </w:r>
      <w:r w:rsidRPr="00902E59">
        <w:rPr>
          <w:b/>
        </w:rPr>
        <w:t>ет о проведении запроса котировок цен на право заключения гражданско-правового договора</w:t>
      </w:r>
      <w:r w:rsidRPr="00902E59">
        <w:rPr>
          <w:b/>
          <w:bCs/>
        </w:rPr>
        <w:t xml:space="preserve"> автономного учреждения на </w:t>
      </w:r>
      <w:r w:rsidR="008763A7" w:rsidRPr="00902E59">
        <w:rPr>
          <w:b/>
          <w:color w:val="000000"/>
          <w:spacing w:val="2"/>
          <w:lang w:eastAsia="ru-RU"/>
        </w:rPr>
        <w:t xml:space="preserve">оказание услуг по </w:t>
      </w:r>
      <w:r w:rsidR="00C02738" w:rsidRPr="00902E59">
        <w:rPr>
          <w:b/>
          <w:color w:val="000000"/>
          <w:spacing w:val="2"/>
          <w:lang w:eastAsia="ru-RU"/>
        </w:rPr>
        <w:t>техническому обслуживанию противопожарных дверей</w:t>
      </w:r>
      <w:r w:rsidR="006E6197" w:rsidRPr="00902E59">
        <w:rPr>
          <w:b/>
          <w:color w:val="000000"/>
          <w:spacing w:val="2"/>
          <w:lang w:eastAsia="ru-RU"/>
        </w:rPr>
        <w:t xml:space="preserve"> в 2018 году</w:t>
      </w:r>
      <w:r w:rsidR="00B05B20" w:rsidRPr="00902E59">
        <w:rPr>
          <w:color w:val="000000"/>
          <w:spacing w:val="2"/>
          <w:lang w:eastAsia="ru-RU"/>
        </w:rPr>
        <w:t>.</w:t>
      </w:r>
    </w:p>
    <w:tbl>
      <w:tblPr>
        <w:tblW w:w="10348" w:type="dxa"/>
        <w:tblInd w:w="-34" w:type="dxa"/>
        <w:tblLayout w:type="fixed"/>
        <w:tblLook w:val="04A0" w:firstRow="1" w:lastRow="0" w:firstColumn="1" w:lastColumn="0" w:noHBand="0" w:noVBand="1"/>
      </w:tblPr>
      <w:tblGrid>
        <w:gridCol w:w="3154"/>
        <w:gridCol w:w="7194"/>
      </w:tblGrid>
      <w:tr w:rsidR="00A8320E" w:rsidRPr="00902E59" w:rsidTr="00F36635">
        <w:trPr>
          <w:trHeight w:val="1266"/>
        </w:trPr>
        <w:tc>
          <w:tcPr>
            <w:tcW w:w="3154" w:type="dxa"/>
            <w:tcBorders>
              <w:top w:val="single" w:sz="4" w:space="0" w:color="000000"/>
              <w:left w:val="single" w:sz="4" w:space="0" w:color="000000"/>
              <w:bottom w:val="single" w:sz="4" w:space="0" w:color="000000"/>
              <w:right w:val="nil"/>
            </w:tcBorders>
            <w:hideMark/>
          </w:tcPr>
          <w:p w:rsidR="00A8320E" w:rsidRPr="00902E59" w:rsidRDefault="00A8320E" w:rsidP="00902E59">
            <w:pPr>
              <w:snapToGrid w:val="0"/>
              <w:spacing w:line="256" w:lineRule="auto"/>
              <w:rPr>
                <w:b/>
              </w:rPr>
            </w:pPr>
            <w:r w:rsidRPr="00902E59">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902E59" w:rsidRDefault="00A8320E">
            <w:pPr>
              <w:snapToGrid w:val="0"/>
              <w:spacing w:line="256" w:lineRule="auto"/>
            </w:pPr>
            <w:r w:rsidRPr="00902E59">
              <w:rPr>
                <w:u w:val="single"/>
              </w:rPr>
              <w:t>Полное наименование</w:t>
            </w:r>
            <w:r w:rsidRPr="00902E59">
              <w:t>: Государственное областное автономное  учреждение социального обслуживания населения «</w:t>
            </w:r>
            <w:r w:rsidR="008B36D3" w:rsidRPr="00902E59">
              <w:rPr>
                <w:color w:val="000000"/>
                <w:kern w:val="2"/>
              </w:rPr>
              <w:t>Компле</w:t>
            </w:r>
            <w:r w:rsidR="006E6197" w:rsidRPr="00902E59">
              <w:rPr>
                <w:color w:val="000000"/>
                <w:kern w:val="2"/>
              </w:rPr>
              <w:t>к</w:t>
            </w:r>
            <w:r w:rsidR="008B36D3" w:rsidRPr="00902E59">
              <w:rPr>
                <w:color w:val="000000"/>
                <w:kern w:val="2"/>
              </w:rPr>
              <w:t>сный центр социального обслуживания населения ЗАТО г. Североморск</w:t>
            </w:r>
            <w:r w:rsidRPr="00902E59">
              <w:t>»</w:t>
            </w:r>
            <w:r w:rsidR="006E6197" w:rsidRPr="00902E59">
              <w:t xml:space="preserve">(ГОАУСОН «КЦСОН ЗАТО </w:t>
            </w:r>
            <w:proofErr w:type="spellStart"/>
            <w:r w:rsidR="006E6197" w:rsidRPr="00902E59">
              <w:t>г</w:t>
            </w:r>
            <w:proofErr w:type="gramStart"/>
            <w:r w:rsidR="006E6197" w:rsidRPr="00902E59">
              <w:t>.С</w:t>
            </w:r>
            <w:proofErr w:type="gramEnd"/>
            <w:r w:rsidR="006E6197" w:rsidRPr="00902E59">
              <w:t>евероморск</w:t>
            </w:r>
            <w:proofErr w:type="spellEnd"/>
            <w:r w:rsidR="006E6197" w:rsidRPr="00902E59">
              <w:t>»)</w:t>
            </w:r>
            <w:r w:rsidRPr="00902E59">
              <w:t>.</w:t>
            </w:r>
          </w:p>
          <w:p w:rsidR="00A8320E" w:rsidRPr="00902E59" w:rsidRDefault="00A8320E">
            <w:pPr>
              <w:snapToGrid w:val="0"/>
              <w:spacing w:line="256" w:lineRule="auto"/>
            </w:pPr>
            <w:r w:rsidRPr="00902E59">
              <w:rPr>
                <w:u w:val="single"/>
              </w:rPr>
              <w:t>Место нахождения</w:t>
            </w:r>
            <w:r w:rsidRPr="00902E59">
              <w:t>: 184601, Мурманская область, г. Североморск, ул. Гвардейская, дом 5.</w:t>
            </w:r>
          </w:p>
          <w:p w:rsidR="00A8320E" w:rsidRPr="00902E59" w:rsidRDefault="00A8320E">
            <w:pPr>
              <w:snapToGrid w:val="0"/>
              <w:spacing w:line="256" w:lineRule="auto"/>
            </w:pPr>
            <w:r w:rsidRPr="00902E59">
              <w:rPr>
                <w:u w:val="single"/>
              </w:rPr>
              <w:t>Почтовый адрес</w:t>
            </w:r>
            <w:r w:rsidRPr="00902E59">
              <w:t>: 184601, Мурманская область, г. Североморск, ул. Гвардейская, дом 5.</w:t>
            </w:r>
          </w:p>
          <w:p w:rsidR="00A8320E" w:rsidRPr="00902E59" w:rsidRDefault="00A8320E">
            <w:pPr>
              <w:snapToGrid w:val="0"/>
              <w:spacing w:line="256" w:lineRule="auto"/>
            </w:pPr>
            <w:r w:rsidRPr="00902E59">
              <w:rPr>
                <w:u w:val="single"/>
              </w:rPr>
              <w:t>Тел.</w:t>
            </w:r>
            <w:r w:rsidRPr="00902E59">
              <w:t xml:space="preserve">: (81537) 5-93-69, 5-92-35, </w:t>
            </w:r>
            <w:r w:rsidRPr="00902E59">
              <w:rPr>
                <w:u w:val="single"/>
              </w:rPr>
              <w:t>факс</w:t>
            </w:r>
            <w:r w:rsidRPr="00902E59">
              <w:t>: (81537) 5-</w:t>
            </w:r>
            <w:r w:rsidR="008B36D3" w:rsidRPr="00902E59">
              <w:t>72-65</w:t>
            </w:r>
          </w:p>
          <w:p w:rsidR="00A8320E" w:rsidRPr="00902E59" w:rsidRDefault="00A8320E" w:rsidP="00513D05">
            <w:pPr>
              <w:snapToGrid w:val="0"/>
              <w:spacing w:line="256" w:lineRule="auto"/>
            </w:pPr>
            <w:r w:rsidRPr="00902E59">
              <w:rPr>
                <w:u w:val="single"/>
              </w:rPr>
              <w:t>Адрес электронной почты</w:t>
            </w:r>
            <w:r w:rsidRPr="00902E59">
              <w:t xml:space="preserve">: </w:t>
            </w:r>
            <w:r w:rsidR="008B36D3" w:rsidRPr="00902E59">
              <w:rPr>
                <w:lang w:val="en-US"/>
              </w:rPr>
              <w:t>mu</w:t>
            </w:r>
            <w:r w:rsidR="008B36D3" w:rsidRPr="00902E59">
              <w:t>_</w:t>
            </w:r>
            <w:proofErr w:type="spellStart"/>
            <w:r w:rsidR="008B36D3" w:rsidRPr="00902E59">
              <w:rPr>
                <w:lang w:val="en-US"/>
              </w:rPr>
              <w:t>kcson</w:t>
            </w:r>
            <w:proofErr w:type="spellEnd"/>
            <w:r w:rsidR="008B36D3" w:rsidRPr="00902E59">
              <w:t>@</w:t>
            </w:r>
            <w:proofErr w:type="spellStart"/>
            <w:r w:rsidR="008B36D3" w:rsidRPr="00902E59">
              <w:rPr>
                <w:lang w:val="en-US"/>
              </w:rPr>
              <w:t>bk</w:t>
            </w:r>
            <w:proofErr w:type="spellEnd"/>
            <w:r w:rsidR="008B36D3" w:rsidRPr="00902E59">
              <w:t>.</w:t>
            </w:r>
            <w:proofErr w:type="spellStart"/>
            <w:r w:rsidR="008B36D3" w:rsidRPr="00902E59">
              <w:rPr>
                <w:lang w:val="en-US"/>
              </w:rPr>
              <w:t>ru</w:t>
            </w:r>
            <w:proofErr w:type="spellEnd"/>
          </w:p>
        </w:tc>
      </w:tr>
      <w:tr w:rsidR="00A8320E" w:rsidRPr="00902E59" w:rsidTr="00F36635">
        <w:tc>
          <w:tcPr>
            <w:tcW w:w="3154" w:type="dxa"/>
            <w:tcBorders>
              <w:top w:val="single" w:sz="4" w:space="0" w:color="000000"/>
              <w:left w:val="single" w:sz="4" w:space="0" w:color="000000"/>
              <w:bottom w:val="single" w:sz="4" w:space="0" w:color="000000"/>
              <w:right w:val="nil"/>
            </w:tcBorders>
            <w:hideMark/>
          </w:tcPr>
          <w:p w:rsidR="00A8320E" w:rsidRPr="00902E59" w:rsidRDefault="00A8320E" w:rsidP="00902E59">
            <w:pPr>
              <w:snapToGrid w:val="0"/>
              <w:spacing w:line="256" w:lineRule="auto"/>
              <w:rPr>
                <w:b/>
              </w:rPr>
            </w:pPr>
            <w:r w:rsidRPr="00902E59">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902E59" w:rsidRDefault="006E6197" w:rsidP="006E6197">
            <w:pPr>
              <w:snapToGrid w:val="0"/>
              <w:spacing w:line="256" w:lineRule="auto"/>
            </w:pPr>
            <w:r w:rsidRPr="00902E59">
              <w:rPr>
                <w:b/>
                <w:color w:val="000000"/>
                <w:spacing w:val="2"/>
                <w:lang w:eastAsia="ru-RU"/>
              </w:rPr>
              <w:t>Оказание у</w:t>
            </w:r>
            <w:r w:rsidR="008763A7" w:rsidRPr="00902E59">
              <w:rPr>
                <w:b/>
                <w:color w:val="000000"/>
                <w:spacing w:val="2"/>
                <w:lang w:eastAsia="ru-RU"/>
              </w:rPr>
              <w:t xml:space="preserve">слуг по </w:t>
            </w:r>
            <w:r w:rsidR="003575D5" w:rsidRPr="00902E59">
              <w:rPr>
                <w:b/>
                <w:color w:val="000000"/>
                <w:spacing w:val="2"/>
                <w:lang w:eastAsia="ru-RU"/>
              </w:rPr>
              <w:t>техническому обслуживанию противопожарных дверей</w:t>
            </w:r>
            <w:r w:rsidRPr="00902E59">
              <w:rPr>
                <w:b/>
                <w:color w:val="000000"/>
                <w:spacing w:val="2"/>
                <w:lang w:eastAsia="ru-RU"/>
              </w:rPr>
              <w:t xml:space="preserve"> в 2018 году.</w:t>
            </w:r>
          </w:p>
        </w:tc>
      </w:tr>
      <w:tr w:rsidR="00A8320E" w:rsidRPr="00902E59" w:rsidTr="00F36635">
        <w:tc>
          <w:tcPr>
            <w:tcW w:w="3154" w:type="dxa"/>
            <w:tcBorders>
              <w:top w:val="single" w:sz="4" w:space="0" w:color="000000"/>
              <w:left w:val="single" w:sz="4" w:space="0" w:color="000000"/>
              <w:bottom w:val="single" w:sz="4" w:space="0" w:color="000000"/>
              <w:right w:val="nil"/>
            </w:tcBorders>
            <w:hideMark/>
          </w:tcPr>
          <w:p w:rsidR="00A8320E" w:rsidRPr="00902E59" w:rsidRDefault="00A8320E" w:rsidP="00902E59">
            <w:pPr>
              <w:snapToGrid w:val="0"/>
              <w:spacing w:line="256" w:lineRule="auto"/>
              <w:rPr>
                <w:b/>
              </w:rPr>
            </w:pPr>
            <w:r w:rsidRPr="00902E59">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902E59" w:rsidRDefault="00A8320E">
            <w:pPr>
              <w:pStyle w:val="a4"/>
              <w:snapToGrid w:val="0"/>
              <w:spacing w:after="0" w:line="256" w:lineRule="auto"/>
              <w:ind w:left="0"/>
              <w:rPr>
                <w:highlight w:val="yellow"/>
              </w:rPr>
            </w:pPr>
            <w:r w:rsidRPr="00902E59">
              <w:t>Согласно техническому заданию (Приложение № 2)</w:t>
            </w:r>
          </w:p>
        </w:tc>
      </w:tr>
      <w:tr w:rsidR="00A8320E" w:rsidRPr="00902E59" w:rsidTr="00F36635">
        <w:tc>
          <w:tcPr>
            <w:tcW w:w="3154" w:type="dxa"/>
            <w:tcBorders>
              <w:top w:val="single" w:sz="4" w:space="0" w:color="000000"/>
              <w:left w:val="single" w:sz="4" w:space="0" w:color="000000"/>
              <w:bottom w:val="single" w:sz="4" w:space="0" w:color="000000"/>
              <w:right w:val="nil"/>
            </w:tcBorders>
            <w:hideMark/>
          </w:tcPr>
          <w:p w:rsidR="00A8320E" w:rsidRPr="00902E59" w:rsidRDefault="00A8320E" w:rsidP="00902E59">
            <w:pPr>
              <w:snapToGrid w:val="0"/>
              <w:spacing w:line="256" w:lineRule="auto"/>
              <w:rPr>
                <w:b/>
              </w:rPr>
            </w:pPr>
            <w:r w:rsidRPr="00902E59">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902E59" w:rsidRDefault="00A8320E" w:rsidP="00902E59">
            <w:pPr>
              <w:snapToGrid w:val="0"/>
              <w:spacing w:line="256" w:lineRule="auto"/>
              <w:rPr>
                <w:b/>
              </w:rPr>
            </w:pPr>
            <w:r w:rsidRPr="00902E59">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C24213" w:rsidRPr="00902E59" w:rsidRDefault="00C24213" w:rsidP="00C24213">
            <w:pPr>
              <w:jc w:val="both"/>
              <w:rPr>
                <w:u w:val="single"/>
              </w:rPr>
            </w:pPr>
            <w:r w:rsidRPr="00902E59">
              <w:rPr>
                <w:u w:val="single"/>
              </w:rPr>
              <w:t>22 667 (двадцать две тысячи шестьсот шестьдесят семь) рублей 00 копеек.</w:t>
            </w:r>
          </w:p>
          <w:p w:rsidR="00C24213" w:rsidRPr="00902E59" w:rsidRDefault="00C24213" w:rsidP="00C24213">
            <w:pPr>
              <w:tabs>
                <w:tab w:val="left" w:pos="1200"/>
              </w:tabs>
              <w:rPr>
                <w:b/>
              </w:rPr>
            </w:pPr>
          </w:p>
          <w:p w:rsidR="00A8320E" w:rsidRPr="00902E59" w:rsidRDefault="00A8320E" w:rsidP="003575D5">
            <w:pPr>
              <w:jc w:val="both"/>
              <w:rPr>
                <w:u w:val="single"/>
              </w:rPr>
            </w:pPr>
          </w:p>
        </w:tc>
      </w:tr>
      <w:tr w:rsidR="007E0F01" w:rsidRPr="00902E59" w:rsidTr="00F36635">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 xml:space="preserve">Сведения о </w:t>
            </w:r>
            <w:proofErr w:type="gramStart"/>
            <w:r w:rsidRPr="00902E59">
              <w:rPr>
                <w:b/>
              </w:rPr>
              <w:t>включенных</w:t>
            </w:r>
            <w:proofErr w:type="gramEnd"/>
            <w:r w:rsidRPr="00902E59">
              <w:rPr>
                <w:b/>
              </w:rPr>
              <w:t xml:space="preserve"> </w:t>
            </w:r>
          </w:p>
          <w:p w:rsidR="007E0F01" w:rsidRPr="00902E59" w:rsidRDefault="007E0F01" w:rsidP="00902E59">
            <w:pPr>
              <w:snapToGrid w:val="0"/>
              <w:spacing w:line="256" w:lineRule="auto"/>
              <w:rPr>
                <w:b/>
              </w:rPr>
            </w:pPr>
            <w:r w:rsidRPr="00902E59">
              <w:rPr>
                <w:b/>
              </w:rPr>
              <w:t xml:space="preserve">(не включенных) в цену </w:t>
            </w:r>
            <w:proofErr w:type="gramStart"/>
            <w:r w:rsidRPr="00902E59">
              <w:rPr>
                <w:b/>
              </w:rPr>
              <w:t>товарах</w:t>
            </w:r>
            <w:proofErr w:type="gramEnd"/>
            <w:r w:rsidRPr="00902E59">
              <w:rPr>
                <w:b/>
              </w:rPr>
              <w:t xml:space="preserve">, работах, услугах, в том числе расходах на перевозку, страхование, </w:t>
            </w:r>
            <w:r w:rsidRPr="00902E59">
              <w:rPr>
                <w:b/>
              </w:rPr>
              <w:lastRenderedPageBreak/>
              <w:t>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shd w:val="clear" w:color="auto" w:fill="FFFFFF"/>
              <w:tabs>
                <w:tab w:val="num" w:pos="960"/>
              </w:tabs>
              <w:suppressAutoHyphens w:val="0"/>
              <w:ind w:firstLine="540"/>
              <w:jc w:val="both"/>
              <w:rPr>
                <w:lang w:eastAsia="ru-RU"/>
              </w:rPr>
            </w:pPr>
            <w:r w:rsidRPr="00902E59">
              <w:rPr>
                <w:lang w:eastAsia="ru-RU"/>
              </w:rPr>
              <w:lastRenderedPageBreak/>
              <w:t xml:space="preserve">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w:t>
            </w:r>
            <w:r w:rsidRPr="00902E59">
              <w:rPr>
                <w:lang w:eastAsia="ru-RU"/>
              </w:rPr>
              <w:lastRenderedPageBreak/>
              <w:t>ненадлежащего исполнения Договора.</w:t>
            </w:r>
          </w:p>
          <w:p w:rsidR="007E0F01" w:rsidRPr="00902E59" w:rsidRDefault="007E0F01" w:rsidP="00EF5408">
            <w:pPr>
              <w:pStyle w:val="a4"/>
              <w:snapToGrid w:val="0"/>
              <w:spacing w:after="0" w:line="256" w:lineRule="auto"/>
              <w:ind w:left="0"/>
              <w:jc w:val="both"/>
            </w:pPr>
          </w:p>
        </w:tc>
      </w:tr>
      <w:tr w:rsidR="007E0F01" w:rsidRPr="00902E59" w:rsidTr="00F36635">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lastRenderedPageBreak/>
              <w:t>Место доставки поставляемых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snapToGrid w:val="0"/>
              <w:spacing w:line="256" w:lineRule="auto"/>
              <w:jc w:val="both"/>
            </w:pPr>
            <w:r w:rsidRPr="00902E59">
              <w:t>184601, Мурманская область, г. Североморск, ул. Гвардейская, дом 5</w:t>
            </w:r>
          </w:p>
        </w:tc>
      </w:tr>
      <w:tr w:rsidR="007E0F01" w:rsidRPr="00902E59" w:rsidTr="00EF697D">
        <w:trPr>
          <w:trHeight w:val="769"/>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D1095" w:rsidP="00EF5408">
            <w:pPr>
              <w:tabs>
                <w:tab w:val="left" w:pos="0"/>
                <w:tab w:val="num" w:pos="450"/>
                <w:tab w:val="left" w:pos="1276"/>
              </w:tabs>
              <w:suppressAutoHyphens w:val="0"/>
              <w:jc w:val="both"/>
              <w:rPr>
                <w:noProof/>
                <w:lang w:eastAsia="en-US"/>
              </w:rPr>
            </w:pPr>
            <w:r w:rsidRPr="00902E59">
              <w:rPr>
                <w:color w:val="000000"/>
                <w:lang w:eastAsia="en-US"/>
              </w:rPr>
              <w:t>С 01.01.2018 до 31.12.2018</w:t>
            </w:r>
          </w:p>
          <w:p w:rsidR="007E0F01" w:rsidRPr="00902E59" w:rsidRDefault="007E0F01" w:rsidP="00EF5408">
            <w:pPr>
              <w:pStyle w:val="a4"/>
              <w:snapToGrid w:val="0"/>
              <w:spacing w:after="0" w:line="256" w:lineRule="auto"/>
              <w:ind w:left="0"/>
              <w:jc w:val="both"/>
            </w:pPr>
          </w:p>
        </w:tc>
      </w:tr>
      <w:tr w:rsidR="007E0F01" w:rsidRPr="00902E59" w:rsidTr="00EF697D">
        <w:trPr>
          <w:trHeight w:val="1422"/>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7D1095">
            <w:pPr>
              <w:jc w:val="both"/>
            </w:pPr>
            <w:r w:rsidRPr="00902E59">
              <w:t xml:space="preserve">Оплата товара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и </w:t>
            </w:r>
            <w:r w:rsidR="007D1095" w:rsidRPr="00902E59">
              <w:t>акт оказанной услуги (выполненных работ)</w:t>
            </w:r>
            <w:r w:rsidRPr="00902E59">
              <w:t xml:space="preserve">, в течение </w:t>
            </w:r>
            <w:r w:rsidR="007D1095" w:rsidRPr="00902E59">
              <w:t>10</w:t>
            </w:r>
            <w:r w:rsidRPr="00902E59">
              <w:t xml:space="preserve"> (</w:t>
            </w:r>
            <w:r w:rsidR="007D1095" w:rsidRPr="00902E59">
              <w:t>десяти</w:t>
            </w:r>
            <w:r w:rsidRPr="00902E59">
              <w:t xml:space="preserve">) рабочих дней с момента </w:t>
            </w:r>
            <w:r w:rsidR="007D1095" w:rsidRPr="00902E59">
              <w:t>подписания акта оказанных услу</w:t>
            </w:r>
            <w:proofErr w:type="gramStart"/>
            <w:r w:rsidR="007D1095" w:rsidRPr="00902E59">
              <w:t>г(</w:t>
            </w:r>
            <w:proofErr w:type="gramEnd"/>
            <w:r w:rsidR="007D1095" w:rsidRPr="00902E59">
              <w:t xml:space="preserve"> выполненных работ)</w:t>
            </w:r>
            <w:r w:rsidRPr="00902E59">
              <w:t>.</w:t>
            </w:r>
            <w:r w:rsidR="00EF697D" w:rsidRPr="00902E59">
              <w:t xml:space="preserve"> </w:t>
            </w:r>
            <w:r w:rsidRPr="00902E59">
              <w:t>Авансирование не предусмотрено.</w:t>
            </w:r>
          </w:p>
        </w:tc>
      </w:tr>
      <w:tr w:rsidR="007E0F01" w:rsidRPr="00902E59" w:rsidTr="00EF697D">
        <w:trPr>
          <w:trHeight w:val="7354"/>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7E0F01" w:rsidRPr="00902E59" w:rsidRDefault="007E0F01" w:rsidP="00EF5408">
            <w:pPr>
              <w:pStyle w:val="3"/>
              <w:tabs>
                <w:tab w:val="left" w:pos="0"/>
              </w:tabs>
              <w:spacing w:line="200" w:lineRule="atLeast"/>
              <w:rPr>
                <w:rFonts w:ascii="Times New Roman" w:hAnsi="Times New Roman" w:cs="Times New Roman"/>
                <w:color w:val="000000"/>
                <w:sz w:val="24"/>
                <w:szCs w:val="24"/>
              </w:rPr>
            </w:pPr>
            <w:r w:rsidRPr="00902E5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E0F01" w:rsidRPr="00902E59" w:rsidRDefault="007E0F01" w:rsidP="00EF5408">
            <w:pPr>
              <w:tabs>
                <w:tab w:val="left" w:pos="1418"/>
              </w:tabs>
              <w:spacing w:line="200" w:lineRule="atLeast"/>
              <w:jc w:val="both"/>
            </w:pPr>
            <w:r w:rsidRPr="00902E59">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E0F01" w:rsidRPr="00902E59" w:rsidRDefault="007E0F01" w:rsidP="00EF5408">
            <w:pPr>
              <w:tabs>
                <w:tab w:val="left" w:pos="1418"/>
              </w:tabs>
              <w:spacing w:line="200" w:lineRule="atLeast"/>
              <w:jc w:val="both"/>
            </w:pPr>
            <w:r w:rsidRPr="00902E59">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E0F01" w:rsidRPr="00902E59" w:rsidRDefault="007E0F01" w:rsidP="00EF5408">
            <w:pPr>
              <w:tabs>
                <w:tab w:val="left" w:pos="1418"/>
              </w:tabs>
              <w:spacing w:line="200" w:lineRule="atLeast"/>
              <w:jc w:val="both"/>
            </w:pPr>
            <w:r w:rsidRPr="00902E59">
              <w:t xml:space="preserve"> </w:t>
            </w:r>
            <w:proofErr w:type="gramStart"/>
            <w:r w:rsidRPr="00902E59">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02E59">
              <w:t xml:space="preserve"> </w:t>
            </w:r>
            <w:proofErr w:type="gramStart"/>
            <w:r w:rsidRPr="00902E5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02E5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2E59">
              <w:t>указанных</w:t>
            </w:r>
            <w:proofErr w:type="gramEnd"/>
            <w:r w:rsidRPr="00902E5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0F01" w:rsidRPr="00902E59" w:rsidRDefault="007E0F01" w:rsidP="00EF5408">
            <w:pPr>
              <w:widowControl w:val="0"/>
              <w:autoSpaceDE w:val="0"/>
              <w:autoSpaceDN w:val="0"/>
              <w:adjustRightInd w:val="0"/>
              <w:spacing w:line="256" w:lineRule="auto"/>
              <w:jc w:val="both"/>
            </w:pPr>
            <w:proofErr w:type="gramStart"/>
            <w:r w:rsidRPr="00902E59">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902E59">
              <w:lastRenderedPageBreak/>
              <w:t>заниматься определенной деятельностью, которые связаны с поставкой</w:t>
            </w:r>
            <w:proofErr w:type="gramEnd"/>
            <w:r w:rsidRPr="00902E59">
              <w:t xml:space="preserve"> товара, выполнением работы, оказанием услуги, </w:t>
            </w:r>
            <w:proofErr w:type="gramStart"/>
            <w:r w:rsidRPr="00902E59">
              <w:t>являющихся</w:t>
            </w:r>
            <w:proofErr w:type="gramEnd"/>
            <w:r w:rsidRPr="00902E59">
              <w:t xml:space="preserve"> объектом осуществляемой закупки, и административного наказания в виде дисквалификации;</w:t>
            </w:r>
          </w:p>
          <w:p w:rsidR="007E0F01" w:rsidRPr="00902E59" w:rsidRDefault="007E0F01" w:rsidP="00EF5408">
            <w:pPr>
              <w:widowControl w:val="0"/>
              <w:autoSpaceDE w:val="0"/>
              <w:autoSpaceDN w:val="0"/>
              <w:adjustRightInd w:val="0"/>
              <w:spacing w:line="256" w:lineRule="auto"/>
              <w:jc w:val="both"/>
            </w:pPr>
            <w:r w:rsidRPr="00902E59">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E0F01" w:rsidRPr="00902E59" w:rsidRDefault="007E0F01" w:rsidP="00EF5408">
            <w:pPr>
              <w:widowControl w:val="0"/>
              <w:autoSpaceDE w:val="0"/>
              <w:autoSpaceDN w:val="0"/>
              <w:adjustRightInd w:val="0"/>
              <w:spacing w:line="256" w:lineRule="auto"/>
              <w:jc w:val="both"/>
            </w:pPr>
            <w:proofErr w:type="gramStart"/>
            <w:r w:rsidRPr="00902E59">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902E59">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D1095" w:rsidRPr="00902E59">
              <w:t xml:space="preserve"> </w:t>
            </w:r>
            <w:r w:rsidRPr="00902E59">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0F01" w:rsidRPr="00902E59" w:rsidRDefault="007E0F01" w:rsidP="00EF5408">
            <w:pPr>
              <w:pStyle w:val="3"/>
              <w:tabs>
                <w:tab w:val="left" w:pos="0"/>
              </w:tabs>
              <w:spacing w:line="200" w:lineRule="atLeast"/>
              <w:ind w:firstLine="710"/>
              <w:rPr>
                <w:rFonts w:ascii="Times New Roman" w:hAnsi="Times New Roman" w:cs="Times New Roman"/>
                <w:color w:val="000000"/>
                <w:sz w:val="24"/>
                <w:szCs w:val="24"/>
              </w:rPr>
            </w:pPr>
            <w:r w:rsidRPr="00902E59">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E0F01" w:rsidRPr="00902E59" w:rsidRDefault="007E0F01" w:rsidP="00EF5408">
            <w:pPr>
              <w:spacing w:line="200" w:lineRule="atLeast"/>
              <w:ind w:firstLine="710"/>
              <w:jc w:val="both"/>
            </w:pPr>
            <w:r w:rsidRPr="00902E59">
              <w:t xml:space="preserve">- участник закупки не включен в реестр недобросовестных поставщиков </w:t>
            </w:r>
            <w:proofErr w:type="gramStart"/>
            <w:r w:rsidRPr="00902E59">
              <w:t>предусмотренном</w:t>
            </w:r>
            <w:proofErr w:type="gramEnd"/>
            <w:r w:rsidRPr="00902E59">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7E0F01" w:rsidRPr="00902E59" w:rsidRDefault="007E0F01" w:rsidP="00EF5408">
            <w:pPr>
              <w:snapToGrid w:val="0"/>
              <w:spacing w:line="256" w:lineRule="auto"/>
              <w:jc w:val="both"/>
            </w:pPr>
          </w:p>
        </w:tc>
      </w:tr>
      <w:tr w:rsidR="007E0F01" w:rsidRPr="00902E59" w:rsidTr="00EF697D">
        <w:trPr>
          <w:trHeight w:val="2987"/>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7E0F01" w:rsidRPr="00902E59" w:rsidRDefault="007E0F01" w:rsidP="00EF5408">
            <w:pPr>
              <w:spacing w:line="200" w:lineRule="atLeast"/>
              <w:jc w:val="both"/>
            </w:pPr>
            <w:r w:rsidRPr="00902E59">
              <w:t xml:space="preserve">К котировочной заявке должны быть приложены перечисленные документы: </w:t>
            </w:r>
          </w:p>
          <w:p w:rsidR="007E0F01" w:rsidRPr="00902E59" w:rsidRDefault="007E0F01" w:rsidP="00EF5408">
            <w:pPr>
              <w:tabs>
                <w:tab w:val="left" w:pos="900"/>
              </w:tabs>
              <w:autoSpaceDE w:val="0"/>
              <w:jc w:val="both"/>
            </w:pPr>
            <w:r w:rsidRPr="00902E59">
              <w:t xml:space="preserve">               - копия Учредительных документов участника закупок, заверенная руководителем (для юр. лиц)</w:t>
            </w:r>
          </w:p>
          <w:p w:rsidR="007E0F01" w:rsidRPr="00902E59" w:rsidRDefault="007E0F01" w:rsidP="00EF5408">
            <w:pPr>
              <w:tabs>
                <w:tab w:val="left" w:pos="900"/>
              </w:tabs>
              <w:autoSpaceDE w:val="0"/>
              <w:jc w:val="both"/>
            </w:pPr>
            <w:r w:rsidRPr="00902E59">
              <w:t xml:space="preserve">               - копия Выписки из Единого государственного реестра индивидуальных предпринимателей, </w:t>
            </w:r>
            <w:proofErr w:type="gramStart"/>
            <w:r w:rsidRPr="00902E59">
              <w:t>полученную</w:t>
            </w:r>
            <w:proofErr w:type="gramEnd"/>
            <w:r w:rsidRPr="00902E59">
              <w:t xml:space="preserve"> не ранее чем за 6 месяцев до дня размещения извещения о проведении закупки (для индивидуальных предпринимателей);</w:t>
            </w:r>
          </w:p>
          <w:p w:rsidR="007E0F01" w:rsidRPr="00902E59" w:rsidRDefault="007E0F01" w:rsidP="00EF5408">
            <w:pPr>
              <w:tabs>
                <w:tab w:val="left" w:pos="900"/>
              </w:tabs>
              <w:autoSpaceDE w:val="0"/>
              <w:jc w:val="both"/>
            </w:pPr>
            <w:r w:rsidRPr="00902E59">
              <w:tab/>
              <w:t>-документ, подтверждающий полномочия лица на осуществление действий от имени участника закупок;</w:t>
            </w:r>
          </w:p>
          <w:p w:rsidR="007E0F01" w:rsidRPr="00902E59" w:rsidRDefault="007E0F01" w:rsidP="00EF5408">
            <w:pPr>
              <w:tabs>
                <w:tab w:val="left" w:pos="900"/>
              </w:tabs>
              <w:autoSpaceDE w:val="0"/>
              <w:jc w:val="both"/>
            </w:pPr>
            <w:r w:rsidRPr="00902E59">
              <w:lastRenderedPageBreak/>
              <w:tab/>
              <w:t>- подписанное со стороны участника закупок Техническое задание (Приложение №2 к извещению).</w:t>
            </w:r>
          </w:p>
          <w:p w:rsidR="007E0F01" w:rsidRPr="00902E59" w:rsidRDefault="007E0F01" w:rsidP="00EF5408">
            <w:pPr>
              <w:pStyle w:val="a6"/>
              <w:widowControl w:val="0"/>
              <w:shd w:val="clear" w:color="auto" w:fill="FFFFFF"/>
              <w:tabs>
                <w:tab w:val="left" w:pos="0"/>
              </w:tabs>
              <w:spacing w:line="200" w:lineRule="atLeast"/>
              <w:ind w:left="0" w:firstLine="567"/>
              <w:jc w:val="both"/>
              <w:rPr>
                <w:rFonts w:cs="Times New Roman"/>
                <w:sz w:val="24"/>
                <w:szCs w:val="24"/>
              </w:rPr>
            </w:pPr>
          </w:p>
        </w:tc>
      </w:tr>
      <w:tr w:rsidR="007E0F01" w:rsidRPr="00902E59" w:rsidTr="00EF697D">
        <w:trPr>
          <w:trHeight w:val="3810"/>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snapToGrid w:val="0"/>
              <w:spacing w:line="256" w:lineRule="auto"/>
              <w:jc w:val="both"/>
            </w:pPr>
            <w:r w:rsidRPr="00902E59">
              <w:t>Начало подачи котировочных заявок: со дня размещения</w:t>
            </w:r>
          </w:p>
          <w:p w:rsidR="007E0F01" w:rsidRPr="00902E59" w:rsidRDefault="007E0F01" w:rsidP="00EF5408">
            <w:pPr>
              <w:spacing w:line="256" w:lineRule="auto"/>
              <w:jc w:val="both"/>
            </w:pPr>
            <w:r w:rsidRPr="00902E59">
              <w:t xml:space="preserve">извещения на Интернет-сайте </w:t>
            </w:r>
            <w:hyperlink r:id="rId9" w:history="1">
              <w:r w:rsidRPr="00902E59">
                <w:rPr>
                  <w:rStyle w:val="a3"/>
                </w:rPr>
                <w:t>www.zakupki.gov.ru</w:t>
              </w:r>
            </w:hyperlink>
            <w:r w:rsidRPr="00902E59">
              <w:t xml:space="preserve">: </w:t>
            </w:r>
            <w:r w:rsidR="00EF697D" w:rsidRPr="00902E59">
              <w:t>05</w:t>
            </w:r>
            <w:r w:rsidRPr="00902E59">
              <w:t>.1</w:t>
            </w:r>
            <w:r w:rsidR="00EF697D" w:rsidRPr="00902E59">
              <w:t>2</w:t>
            </w:r>
            <w:r w:rsidRPr="00902E59">
              <w:t>.2017 г.</w:t>
            </w:r>
          </w:p>
          <w:p w:rsidR="007E0F01" w:rsidRPr="00902E59" w:rsidRDefault="007E0F01" w:rsidP="00EF5408">
            <w:pPr>
              <w:spacing w:line="256" w:lineRule="auto"/>
              <w:jc w:val="both"/>
              <w:rPr>
                <w:b/>
              </w:rPr>
            </w:pPr>
            <w:r w:rsidRPr="00902E59">
              <w:t xml:space="preserve">Окончание подачи котировочных заявок: </w:t>
            </w:r>
            <w:r w:rsidRPr="00902E59">
              <w:rPr>
                <w:b/>
              </w:rPr>
              <w:t xml:space="preserve">10час. 00 мин.        </w:t>
            </w:r>
          </w:p>
          <w:p w:rsidR="007E0F01" w:rsidRPr="00902E59" w:rsidRDefault="00EF697D" w:rsidP="00EF5408">
            <w:pPr>
              <w:spacing w:line="256" w:lineRule="auto"/>
              <w:jc w:val="both"/>
              <w:rPr>
                <w:b/>
              </w:rPr>
            </w:pPr>
            <w:r w:rsidRPr="00902E59">
              <w:rPr>
                <w:b/>
              </w:rPr>
              <w:t>13</w:t>
            </w:r>
            <w:r w:rsidR="007E0F01" w:rsidRPr="00902E59">
              <w:rPr>
                <w:b/>
              </w:rPr>
              <w:t>.1</w:t>
            </w:r>
            <w:r w:rsidRPr="00902E59">
              <w:rPr>
                <w:b/>
              </w:rPr>
              <w:t>2</w:t>
            </w:r>
            <w:r w:rsidR="007E0F01" w:rsidRPr="00902E59">
              <w:rPr>
                <w:b/>
              </w:rPr>
              <w:t>.2017 года.</w:t>
            </w:r>
          </w:p>
          <w:p w:rsidR="007E0F01" w:rsidRPr="00902E59" w:rsidRDefault="007E0F01" w:rsidP="00EF5408">
            <w:pPr>
              <w:spacing w:line="256" w:lineRule="auto"/>
              <w:jc w:val="both"/>
            </w:pPr>
            <w:r w:rsidRPr="00902E59">
              <w:t>Котировочные заявки принимаются Заказчиком:</w:t>
            </w:r>
          </w:p>
          <w:p w:rsidR="007E0F01" w:rsidRPr="00902E59" w:rsidRDefault="007E0F01" w:rsidP="00EF5408">
            <w:pPr>
              <w:spacing w:line="256" w:lineRule="auto"/>
              <w:jc w:val="both"/>
            </w:pPr>
            <w:r w:rsidRPr="00902E59">
              <w:t xml:space="preserve">- на бумажном носителе в конвертах по месту нахождения: </w:t>
            </w:r>
          </w:p>
          <w:p w:rsidR="007E0F01" w:rsidRPr="00902E59" w:rsidRDefault="007E0F01" w:rsidP="00EF5408">
            <w:pPr>
              <w:spacing w:line="256" w:lineRule="auto"/>
              <w:jc w:val="both"/>
            </w:pPr>
            <w:r w:rsidRPr="00902E59">
              <w:t xml:space="preserve">184601, Мурманская область, г. Североморск, ул. Гвардейская, дом 5, </w:t>
            </w:r>
            <w:proofErr w:type="spellStart"/>
            <w:r w:rsidRPr="00902E59">
              <w:t>каб</w:t>
            </w:r>
            <w:proofErr w:type="spellEnd"/>
            <w:r w:rsidRPr="00902E59">
              <w:t xml:space="preserve">. № 104 в рабочие дни (понедельник - четверг) с 09.00 час. до 17.15 </w:t>
            </w:r>
            <w:proofErr w:type="gramStart"/>
            <w:r w:rsidRPr="00902E59">
              <w:t>МСК</w:t>
            </w:r>
            <w:proofErr w:type="gramEnd"/>
            <w:r w:rsidRPr="00902E59">
              <w:t xml:space="preserve"> час;  пятница с 09.00 до 17.00 МСК  (перерыв с 13.00 час. до 14.00 час.);</w:t>
            </w:r>
          </w:p>
          <w:p w:rsidR="007E0F01" w:rsidRPr="00902E59" w:rsidRDefault="007E0F01" w:rsidP="00EF5408">
            <w:pPr>
              <w:spacing w:line="256" w:lineRule="auto"/>
              <w:jc w:val="both"/>
            </w:pPr>
            <w:r w:rsidRPr="00902E59">
              <w:t xml:space="preserve">- по почтовому адресу: 184601, Мурманская область,  </w:t>
            </w:r>
          </w:p>
          <w:p w:rsidR="007E0F01" w:rsidRPr="00902E59" w:rsidRDefault="007E0F01" w:rsidP="00EF5408">
            <w:pPr>
              <w:spacing w:line="256" w:lineRule="auto"/>
              <w:jc w:val="both"/>
            </w:pPr>
            <w:r w:rsidRPr="00902E59">
              <w:t xml:space="preserve">г. Североморск, ул. </w:t>
            </w:r>
            <w:proofErr w:type="gramStart"/>
            <w:r w:rsidRPr="00902E59">
              <w:t>Гвардейская</w:t>
            </w:r>
            <w:proofErr w:type="gramEnd"/>
            <w:r w:rsidRPr="00902E59">
              <w:t>, дом 5;</w:t>
            </w:r>
          </w:p>
          <w:p w:rsidR="007E0F01" w:rsidRPr="00902E59" w:rsidRDefault="007E0F01" w:rsidP="00EF5408">
            <w:pPr>
              <w:snapToGrid w:val="0"/>
              <w:spacing w:line="256" w:lineRule="auto"/>
              <w:jc w:val="both"/>
              <w:rPr>
                <w:b/>
              </w:rPr>
            </w:pPr>
            <w:r w:rsidRPr="00902E59">
              <w:rPr>
                <w:bCs/>
              </w:rPr>
              <w:t xml:space="preserve">Срок подачи котировочных заявок: 5 (пять) рабочих дней </w:t>
            </w:r>
            <w:proofErr w:type="gramStart"/>
            <w:r w:rsidRPr="00902E59">
              <w:rPr>
                <w:bCs/>
              </w:rPr>
              <w:t>с даты опубликования</w:t>
            </w:r>
            <w:proofErr w:type="gramEnd"/>
            <w:r w:rsidRPr="00902E59">
              <w:rPr>
                <w:bCs/>
              </w:rPr>
              <w:t xml:space="preserve"> запроса котировок на сайте </w:t>
            </w:r>
            <w:hyperlink r:id="rId10" w:history="1">
              <w:r w:rsidRPr="00902E59">
                <w:rPr>
                  <w:rStyle w:val="a3"/>
                </w:rPr>
                <w:t>www.zakupki.gov.ru</w:t>
              </w:r>
            </w:hyperlink>
          </w:p>
        </w:tc>
      </w:tr>
      <w:tr w:rsidR="007E0F01" w:rsidRPr="00902E59" w:rsidTr="00F36635">
        <w:trPr>
          <w:trHeight w:val="527"/>
        </w:trPr>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pacing w:line="256" w:lineRule="auto"/>
              <w:rPr>
                <w:rStyle w:val="a8"/>
                <w:rFonts w:eastAsia="Arial Unicode MS"/>
              </w:rPr>
            </w:pPr>
            <w:r w:rsidRPr="00902E59">
              <w:rPr>
                <w:rStyle w:val="a8"/>
                <w:rFonts w:eastAsia="Arial Unicode MS"/>
              </w:rPr>
              <w:t xml:space="preserve">Срок рассмотрения заявок </w:t>
            </w:r>
            <w:r w:rsidRPr="00902E59">
              <w:rPr>
                <w:b/>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tabs>
                <w:tab w:val="left" w:pos="3614"/>
              </w:tabs>
              <w:jc w:val="both"/>
              <w:rPr>
                <w:rFonts w:eastAsia="Calibri"/>
                <w:lang w:eastAsia="en-US"/>
              </w:rPr>
            </w:pPr>
            <w:r w:rsidRPr="00902E59">
              <w:t xml:space="preserve">В соответствии с п.7.9.4.3. Положения о закупке </w:t>
            </w:r>
            <w:r w:rsidRPr="00902E59">
              <w:rPr>
                <w:rFonts w:eastAsia="Calibri"/>
                <w:bCs/>
                <w:lang w:eastAsia="en-US"/>
              </w:rPr>
              <w:t>государственного областного автономного учреждения социального обслуживания населения</w:t>
            </w:r>
            <w:r w:rsidRPr="00902E59">
              <w:rPr>
                <w:rFonts w:eastAsia="Calibri"/>
                <w:lang w:eastAsia="en-US"/>
              </w:rPr>
              <w:t xml:space="preserve"> «Комплексный центр социального обслуживания </w:t>
            </w:r>
            <w:proofErr w:type="gramStart"/>
            <w:r w:rsidRPr="00902E59">
              <w:rPr>
                <w:rFonts w:eastAsia="Calibri"/>
                <w:lang w:eastAsia="en-US"/>
              </w:rPr>
              <w:t>населения</w:t>
            </w:r>
            <w:proofErr w:type="gramEnd"/>
            <w:r w:rsidRPr="00902E59">
              <w:rPr>
                <w:rFonts w:eastAsia="Calibri"/>
                <w:lang w:eastAsia="en-US"/>
              </w:rPr>
              <w:t xml:space="preserve"> ЗАТО г. Североморск»</w:t>
            </w:r>
          </w:p>
          <w:p w:rsidR="007E0F01" w:rsidRPr="00902E59" w:rsidRDefault="007E0F01" w:rsidP="00EF5408">
            <w:pPr>
              <w:tabs>
                <w:tab w:val="left" w:pos="3614"/>
              </w:tabs>
              <w:spacing w:after="200" w:line="276" w:lineRule="auto"/>
              <w:jc w:val="both"/>
              <w:rPr>
                <w:rFonts w:eastAsia="Calibri"/>
                <w:lang w:eastAsia="en-US"/>
              </w:rPr>
            </w:pPr>
            <w:r w:rsidRPr="00902E59">
              <w:rPr>
                <w:rFonts w:eastAsia="Calibri"/>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902E59">
              <w:rPr>
                <w:rFonts w:eastAsia="Calibri"/>
                <w:lang w:eastAsia="en-US"/>
              </w:rPr>
              <w:t>и</w:t>
            </w:r>
            <w:proofErr w:type="gramEnd"/>
            <w:r w:rsidRPr="00902E59">
              <w:rPr>
                <w:rFonts w:eastAsia="Calibri"/>
                <w:lang w:eastAsia="en-US"/>
              </w:rPr>
              <w:t xml:space="preserve"> 3 (трех) дней со дня окончания срока подачи заявок на участие в запросе котировок.</w:t>
            </w:r>
          </w:p>
          <w:p w:rsidR="007E0F01" w:rsidRPr="00902E59" w:rsidRDefault="007E0F01" w:rsidP="00EF5408">
            <w:pPr>
              <w:autoSpaceDE w:val="0"/>
              <w:spacing w:line="256" w:lineRule="auto"/>
              <w:jc w:val="both"/>
            </w:pPr>
          </w:p>
        </w:tc>
      </w:tr>
      <w:tr w:rsidR="007E0F01" w:rsidRPr="00902E59" w:rsidTr="00F36635">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widowControl w:val="0"/>
              <w:suppressAutoHyphens w:val="0"/>
              <w:snapToGrid w:val="0"/>
              <w:spacing w:line="256" w:lineRule="auto"/>
              <w:jc w:val="both"/>
              <w:rPr>
                <w:lang w:eastAsia="ru-RU"/>
              </w:rPr>
            </w:pPr>
            <w:r w:rsidRPr="00902E59">
              <w:rPr>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7E0F01" w:rsidRPr="00902E59" w:rsidRDefault="00EF697D" w:rsidP="00EF5408">
            <w:pPr>
              <w:widowControl w:val="0"/>
              <w:suppressAutoHyphens w:val="0"/>
              <w:snapToGrid w:val="0"/>
              <w:spacing w:line="256" w:lineRule="auto"/>
              <w:jc w:val="both"/>
              <w:rPr>
                <w:lang w:eastAsia="ru-RU"/>
              </w:rPr>
            </w:pPr>
            <w:r w:rsidRPr="00902E59">
              <w:rPr>
                <w:lang w:eastAsia="ru-RU"/>
              </w:rPr>
              <w:t>Начало рассмотрения – 13</w:t>
            </w:r>
            <w:r w:rsidR="007E0F01" w:rsidRPr="00902E59">
              <w:rPr>
                <w:lang w:eastAsia="ru-RU"/>
              </w:rPr>
              <w:t>.1</w:t>
            </w:r>
            <w:r w:rsidRPr="00902E59">
              <w:rPr>
                <w:lang w:eastAsia="ru-RU"/>
              </w:rPr>
              <w:t>2</w:t>
            </w:r>
            <w:r w:rsidR="007E0F01" w:rsidRPr="00902E59">
              <w:rPr>
                <w:lang w:eastAsia="ru-RU"/>
              </w:rPr>
              <w:t>.2017 10:00(</w:t>
            </w:r>
            <w:proofErr w:type="gramStart"/>
            <w:r w:rsidR="007E0F01" w:rsidRPr="00902E59">
              <w:rPr>
                <w:lang w:eastAsia="ru-RU"/>
              </w:rPr>
              <w:t>МСК</w:t>
            </w:r>
            <w:proofErr w:type="gramEnd"/>
            <w:r w:rsidR="007E0F01" w:rsidRPr="00902E59">
              <w:rPr>
                <w:lang w:eastAsia="ru-RU"/>
              </w:rPr>
              <w:t>)</w:t>
            </w:r>
          </w:p>
          <w:p w:rsidR="007E0F01" w:rsidRPr="00902E59" w:rsidRDefault="007E0F01" w:rsidP="00EF5408">
            <w:pPr>
              <w:snapToGrid w:val="0"/>
              <w:spacing w:line="256" w:lineRule="auto"/>
              <w:jc w:val="both"/>
            </w:pPr>
            <w:r w:rsidRPr="00902E59">
              <w:rPr>
                <w:lang w:eastAsia="ru-RU"/>
              </w:rPr>
              <w:t xml:space="preserve">Окончание </w:t>
            </w:r>
            <w:r w:rsidR="00EF697D" w:rsidRPr="00902E59">
              <w:rPr>
                <w:lang w:eastAsia="ru-RU"/>
              </w:rPr>
              <w:t>рассмотрения – 18</w:t>
            </w:r>
            <w:r w:rsidRPr="00902E59">
              <w:rPr>
                <w:lang w:eastAsia="ru-RU"/>
              </w:rPr>
              <w:t>.1</w:t>
            </w:r>
            <w:r w:rsidR="00EF697D" w:rsidRPr="00902E59">
              <w:rPr>
                <w:lang w:eastAsia="ru-RU"/>
              </w:rPr>
              <w:t>2</w:t>
            </w:r>
            <w:r w:rsidRPr="00902E59">
              <w:rPr>
                <w:lang w:eastAsia="ru-RU"/>
              </w:rPr>
              <w:t>.2017  10:00(</w:t>
            </w:r>
            <w:proofErr w:type="gramStart"/>
            <w:r w:rsidRPr="00902E59">
              <w:rPr>
                <w:lang w:eastAsia="ru-RU"/>
              </w:rPr>
              <w:t>МСК</w:t>
            </w:r>
            <w:proofErr w:type="gramEnd"/>
            <w:r w:rsidRPr="00902E59">
              <w:rPr>
                <w:lang w:eastAsia="ru-RU"/>
              </w:rPr>
              <w:t>)</w:t>
            </w:r>
          </w:p>
          <w:p w:rsidR="007E0F01" w:rsidRPr="00902E59" w:rsidRDefault="007E0F01" w:rsidP="00EF5408">
            <w:pPr>
              <w:snapToGrid w:val="0"/>
              <w:spacing w:line="256" w:lineRule="auto"/>
              <w:jc w:val="both"/>
            </w:pPr>
          </w:p>
        </w:tc>
      </w:tr>
      <w:tr w:rsidR="007E0F01" w:rsidRPr="00902E59" w:rsidTr="00F36635">
        <w:tc>
          <w:tcPr>
            <w:tcW w:w="3154" w:type="dxa"/>
            <w:tcBorders>
              <w:top w:val="single" w:sz="4" w:space="0" w:color="000000"/>
              <w:left w:val="single" w:sz="4" w:space="0" w:color="000000"/>
              <w:bottom w:val="single" w:sz="4" w:space="0" w:color="000000"/>
              <w:right w:val="nil"/>
            </w:tcBorders>
            <w:hideMark/>
          </w:tcPr>
          <w:p w:rsidR="007E0F01" w:rsidRPr="00902E59" w:rsidRDefault="007E0F01" w:rsidP="00902E59">
            <w:pPr>
              <w:snapToGrid w:val="0"/>
              <w:spacing w:line="256" w:lineRule="auto"/>
              <w:rPr>
                <w:b/>
              </w:rPr>
            </w:pPr>
            <w:r w:rsidRPr="00902E59">
              <w:rPr>
                <w:b/>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7E0F01" w:rsidRPr="00902E59" w:rsidRDefault="007E0F01" w:rsidP="00EF5408">
            <w:pPr>
              <w:snapToGrid w:val="0"/>
              <w:spacing w:line="256" w:lineRule="auto"/>
              <w:jc w:val="both"/>
            </w:pPr>
            <w:r w:rsidRPr="00902E59">
              <w:t xml:space="preserve">Котировочная заявка подается по прилагаемой форме (Приложение № 1 к настоящему извещению) с </w:t>
            </w:r>
            <w:r w:rsidRPr="00902E59">
              <w:rPr>
                <w:b/>
              </w:rPr>
              <w:t>обязательным заполнением всех предложенных граф</w:t>
            </w:r>
            <w:r w:rsidRPr="00902E59">
              <w:t xml:space="preserve">. Изменение формы котировочной заявки не допускается. </w:t>
            </w:r>
          </w:p>
          <w:p w:rsidR="007E0F01" w:rsidRPr="00902E59" w:rsidRDefault="007E0F01" w:rsidP="00EF5408">
            <w:pPr>
              <w:widowControl w:val="0"/>
              <w:suppressAutoHyphens w:val="0"/>
              <w:autoSpaceDE w:val="0"/>
              <w:autoSpaceDN w:val="0"/>
              <w:adjustRightInd w:val="0"/>
              <w:jc w:val="both"/>
              <w:rPr>
                <w:rFonts w:eastAsia="Calibri"/>
                <w:lang w:eastAsia="en-US"/>
              </w:rPr>
            </w:pPr>
            <w:r w:rsidRPr="00902E59">
              <w:t xml:space="preserve">Согласно п.7.9.3.11 Положения о закупках товаров, работ, услуг для нужд ГОАУСОН «КЦСОН ЗАТО </w:t>
            </w:r>
            <w:proofErr w:type="spellStart"/>
            <w:r w:rsidRPr="00902E59">
              <w:t>г</w:t>
            </w:r>
            <w:proofErr w:type="gramStart"/>
            <w:r w:rsidRPr="00902E59">
              <w:t>.С</w:t>
            </w:r>
            <w:proofErr w:type="gramEnd"/>
            <w:r w:rsidRPr="00902E59">
              <w:t>евероморск</w:t>
            </w:r>
            <w:proofErr w:type="spellEnd"/>
            <w:r w:rsidRPr="00902E59">
              <w:t>», в</w:t>
            </w:r>
            <w:r w:rsidRPr="00902E59">
              <w:rPr>
                <w:rFonts w:eastAsia="Calibri"/>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7E0F01" w:rsidRPr="00902E59" w:rsidRDefault="007E0F01" w:rsidP="00EF5408">
            <w:pPr>
              <w:snapToGrid w:val="0"/>
              <w:spacing w:line="256" w:lineRule="auto"/>
              <w:jc w:val="both"/>
            </w:pPr>
          </w:p>
        </w:tc>
      </w:tr>
      <w:tr w:rsidR="00EF697D" w:rsidRPr="00902E59" w:rsidTr="00EF697D">
        <w:trPr>
          <w:trHeight w:val="5569"/>
        </w:trPr>
        <w:tc>
          <w:tcPr>
            <w:tcW w:w="3154" w:type="dxa"/>
            <w:tcBorders>
              <w:top w:val="single" w:sz="4" w:space="0" w:color="000000"/>
              <w:left w:val="single" w:sz="4" w:space="0" w:color="000000"/>
              <w:bottom w:val="single" w:sz="4" w:space="0" w:color="000000"/>
              <w:right w:val="nil"/>
            </w:tcBorders>
            <w:hideMark/>
          </w:tcPr>
          <w:p w:rsidR="00EF697D" w:rsidRPr="00902E59" w:rsidRDefault="00EF697D" w:rsidP="00902E59">
            <w:pPr>
              <w:spacing w:line="256" w:lineRule="auto"/>
              <w:rPr>
                <w:rStyle w:val="a8"/>
                <w:rFonts w:eastAsia="Arial Unicode MS"/>
              </w:rPr>
            </w:pPr>
            <w:r w:rsidRPr="00902E59">
              <w:rPr>
                <w:rStyle w:val="a8"/>
                <w:rFonts w:eastAsia="Arial Unicode MS"/>
              </w:rPr>
              <w:lastRenderedPageBreak/>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EF697D" w:rsidRPr="00902E59" w:rsidRDefault="00EF697D" w:rsidP="00EF5408">
            <w:pPr>
              <w:autoSpaceDE w:val="0"/>
              <w:snapToGrid w:val="0"/>
              <w:spacing w:line="256" w:lineRule="auto"/>
              <w:jc w:val="both"/>
            </w:pPr>
            <w:r w:rsidRPr="00902E59">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902E59">
              <w:t>г</w:t>
            </w:r>
            <w:proofErr w:type="gramStart"/>
            <w:r w:rsidRPr="00902E59">
              <w:t>.С</w:t>
            </w:r>
            <w:proofErr w:type="gramEnd"/>
            <w:r w:rsidRPr="00902E59">
              <w:t>евероморск</w:t>
            </w:r>
            <w:proofErr w:type="spellEnd"/>
            <w:r w:rsidRPr="00902E59">
              <w:t>» перечень оснований для отказа в допуске к участию в закупке:</w:t>
            </w:r>
          </w:p>
          <w:p w:rsidR="00EF697D" w:rsidRPr="00902E59" w:rsidRDefault="00EF697D" w:rsidP="00EF5408">
            <w:pPr>
              <w:widowControl w:val="0"/>
              <w:autoSpaceDE w:val="0"/>
              <w:autoSpaceDN w:val="0"/>
              <w:adjustRightInd w:val="0"/>
              <w:snapToGrid w:val="0"/>
              <w:ind w:firstLine="540"/>
              <w:jc w:val="both"/>
            </w:pPr>
            <w:r w:rsidRPr="00902E59">
              <w:t>- непредставление документов, установленных документацией о закупке либо наличия в таких документах недостоверных сведений;</w:t>
            </w:r>
          </w:p>
          <w:p w:rsidR="00EF697D" w:rsidRPr="00902E59" w:rsidRDefault="00EF697D" w:rsidP="00EF5408">
            <w:pPr>
              <w:widowControl w:val="0"/>
              <w:autoSpaceDE w:val="0"/>
              <w:autoSpaceDN w:val="0"/>
              <w:adjustRightInd w:val="0"/>
              <w:snapToGrid w:val="0"/>
              <w:ind w:firstLine="540"/>
              <w:jc w:val="both"/>
            </w:pPr>
            <w:r w:rsidRPr="00902E59">
              <w:t>- несоответствия участника закупки требованиям, установленным документацией о закупке;</w:t>
            </w:r>
          </w:p>
          <w:p w:rsidR="00EF697D" w:rsidRPr="00902E59" w:rsidRDefault="00EF697D" w:rsidP="00EF5408">
            <w:pPr>
              <w:widowControl w:val="0"/>
              <w:autoSpaceDE w:val="0"/>
              <w:autoSpaceDN w:val="0"/>
              <w:adjustRightInd w:val="0"/>
              <w:snapToGrid w:val="0"/>
              <w:ind w:firstLine="540"/>
              <w:jc w:val="both"/>
            </w:pPr>
            <w:r w:rsidRPr="00902E59">
              <w:t>- непредставление документа или копии документа, подтверждающего внесение денежных сре</w:t>
            </w:r>
            <w:proofErr w:type="gramStart"/>
            <w:r w:rsidRPr="00902E59">
              <w:t>дств в к</w:t>
            </w:r>
            <w:proofErr w:type="gramEnd"/>
            <w:r w:rsidRPr="00902E59">
              <w:t>ачестве обеспечения заявки на участие в закупке, если требование обеспечения таких заявок указано в документации о закупке;</w:t>
            </w:r>
          </w:p>
          <w:p w:rsidR="00EF697D" w:rsidRPr="00902E59" w:rsidRDefault="00EF697D" w:rsidP="00EF5408">
            <w:pPr>
              <w:widowControl w:val="0"/>
              <w:autoSpaceDE w:val="0"/>
              <w:autoSpaceDN w:val="0"/>
              <w:adjustRightInd w:val="0"/>
              <w:snapToGrid w:val="0"/>
              <w:ind w:firstLine="540"/>
              <w:jc w:val="both"/>
            </w:pPr>
            <w:r w:rsidRPr="00902E59">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EF697D" w:rsidRPr="00902E59" w:rsidRDefault="00EF697D" w:rsidP="00EF5408">
            <w:pPr>
              <w:widowControl w:val="0"/>
              <w:autoSpaceDE w:val="0"/>
              <w:autoSpaceDN w:val="0"/>
              <w:adjustRightInd w:val="0"/>
              <w:ind w:firstLine="540"/>
              <w:jc w:val="both"/>
            </w:pPr>
            <w:r w:rsidRPr="00902E59">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EF697D" w:rsidRPr="00902E59" w:rsidTr="00902E59">
        <w:trPr>
          <w:trHeight w:val="2924"/>
        </w:trPr>
        <w:tc>
          <w:tcPr>
            <w:tcW w:w="3154" w:type="dxa"/>
            <w:tcBorders>
              <w:top w:val="single" w:sz="4" w:space="0" w:color="000000"/>
              <w:left w:val="single" w:sz="4" w:space="0" w:color="000000"/>
              <w:bottom w:val="single" w:sz="4" w:space="0" w:color="000000"/>
              <w:right w:val="nil"/>
            </w:tcBorders>
            <w:hideMark/>
          </w:tcPr>
          <w:p w:rsidR="00EF697D" w:rsidRPr="00902E59" w:rsidRDefault="00EF697D" w:rsidP="00902E59">
            <w:pPr>
              <w:spacing w:line="256" w:lineRule="auto"/>
              <w:rPr>
                <w:rStyle w:val="a8"/>
                <w:rFonts w:eastAsia="Arial Unicode MS"/>
              </w:rPr>
            </w:pPr>
            <w:r w:rsidRPr="00902E59">
              <w:rPr>
                <w:rStyle w:val="a8"/>
                <w:rFonts w:eastAsia="Arial Unicode MS"/>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EF697D" w:rsidRPr="00902E59" w:rsidRDefault="00EF697D" w:rsidP="00EF5408">
            <w:pPr>
              <w:autoSpaceDE w:val="0"/>
              <w:snapToGrid w:val="0"/>
              <w:spacing w:line="256" w:lineRule="auto"/>
              <w:jc w:val="both"/>
            </w:pPr>
            <w:r w:rsidRPr="00902E59">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902E59">
              <w:t>г</w:t>
            </w:r>
            <w:proofErr w:type="gramStart"/>
            <w:r w:rsidRPr="00902E59">
              <w:t>.С</w:t>
            </w:r>
            <w:proofErr w:type="gramEnd"/>
            <w:r w:rsidRPr="00902E59">
              <w:t>евероморск</w:t>
            </w:r>
            <w:proofErr w:type="spellEnd"/>
            <w:r w:rsidRPr="00902E59">
              <w:t xml:space="preserve">», Единая комиссия отклоняет котировочные заявки, в случаях если: </w:t>
            </w:r>
          </w:p>
          <w:p w:rsidR="00EF697D" w:rsidRPr="00902E59" w:rsidRDefault="00EF697D" w:rsidP="00EF5408">
            <w:pPr>
              <w:widowControl w:val="0"/>
              <w:numPr>
                <w:ilvl w:val="0"/>
                <w:numId w:val="12"/>
              </w:numPr>
              <w:suppressAutoHyphens w:val="0"/>
              <w:snapToGrid w:val="0"/>
              <w:spacing w:line="200" w:lineRule="atLeast"/>
              <w:ind w:left="-20" w:firstLine="680"/>
              <w:jc w:val="both"/>
              <w:rPr>
                <w:rFonts w:eastAsia="Lucida Sans Unicode"/>
                <w:color w:val="000000"/>
                <w:kern w:val="2"/>
                <w:lang w:eastAsia="hi-IN" w:bidi="hi-IN"/>
              </w:rPr>
            </w:pPr>
            <w:r w:rsidRPr="00902E59">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EF697D" w:rsidRPr="00902E59" w:rsidRDefault="00EF697D" w:rsidP="00EF5408">
            <w:pPr>
              <w:snapToGrid w:val="0"/>
              <w:spacing w:line="200" w:lineRule="atLeast"/>
              <w:ind w:left="-20" w:firstLine="680"/>
              <w:jc w:val="both"/>
              <w:rPr>
                <w:rFonts w:eastAsia="Lucida Sans Unicode"/>
                <w:color w:val="000000"/>
                <w:kern w:val="2"/>
                <w:lang w:eastAsia="hi-IN" w:bidi="hi-IN"/>
              </w:rPr>
            </w:pPr>
            <w:r w:rsidRPr="00902E59">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EF697D" w:rsidRPr="00902E59" w:rsidRDefault="00EF697D" w:rsidP="00EF5408">
            <w:pPr>
              <w:autoSpaceDE w:val="0"/>
              <w:snapToGrid w:val="0"/>
              <w:spacing w:line="256" w:lineRule="auto"/>
              <w:jc w:val="both"/>
            </w:pPr>
          </w:p>
        </w:tc>
      </w:tr>
      <w:tr w:rsidR="00EF697D" w:rsidRPr="00902E59" w:rsidTr="00902E59">
        <w:trPr>
          <w:trHeight w:val="1400"/>
        </w:trPr>
        <w:tc>
          <w:tcPr>
            <w:tcW w:w="3154" w:type="dxa"/>
            <w:tcBorders>
              <w:top w:val="single" w:sz="4" w:space="0" w:color="000000"/>
              <w:left w:val="single" w:sz="4" w:space="0" w:color="000000"/>
              <w:bottom w:val="single" w:sz="4" w:space="0" w:color="000000"/>
              <w:right w:val="nil"/>
            </w:tcBorders>
          </w:tcPr>
          <w:p w:rsidR="00EF697D" w:rsidRPr="00902E59" w:rsidRDefault="00EF697D" w:rsidP="00902E59">
            <w:pPr>
              <w:rPr>
                <w:b/>
              </w:rPr>
            </w:pPr>
            <w:r w:rsidRPr="00902E59">
              <w:rPr>
                <w:b/>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EF697D" w:rsidRPr="00902E59" w:rsidRDefault="00EF697D" w:rsidP="00EF5408">
            <w:pPr>
              <w:jc w:val="both"/>
              <w:rPr>
                <w:b/>
              </w:rPr>
            </w:pPr>
            <w:r w:rsidRPr="00902E59">
              <w:rPr>
                <w:b/>
              </w:rPr>
              <w:t xml:space="preserve">Обращаем Ваше внимание, что проезд на </w:t>
            </w:r>
            <w:proofErr w:type="gramStart"/>
            <w:r w:rsidRPr="00902E59">
              <w:rPr>
                <w:b/>
              </w:rPr>
              <w:t>территорию</w:t>
            </w:r>
            <w:proofErr w:type="gramEnd"/>
            <w:r w:rsidRPr="00902E59">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902E59">
              <w:rPr>
                <w:b/>
              </w:rPr>
              <w:t>территорию</w:t>
            </w:r>
            <w:proofErr w:type="gramEnd"/>
            <w:r w:rsidRPr="00902E59">
              <w:rPr>
                <w:b/>
              </w:rPr>
              <w:t xml:space="preserve"> ЗАТО г. Североморск для исполнения условий договора.</w:t>
            </w:r>
          </w:p>
        </w:tc>
      </w:tr>
    </w:tbl>
    <w:p w:rsidR="00A8320E" w:rsidRPr="00902E59" w:rsidRDefault="00A8320E" w:rsidP="00A8320E">
      <w:pPr>
        <w:ind w:firstLine="720"/>
        <w:jc w:val="both"/>
      </w:pPr>
      <w:r w:rsidRPr="00902E59">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902E59" w:rsidRDefault="00A8320E" w:rsidP="00A8320E">
      <w:pPr>
        <w:autoSpaceDE w:val="0"/>
        <w:ind w:firstLine="720"/>
        <w:jc w:val="both"/>
      </w:pPr>
      <w:r w:rsidRPr="00902E59">
        <w:t xml:space="preserve">Приложения: </w:t>
      </w:r>
    </w:p>
    <w:p w:rsidR="00A8320E" w:rsidRPr="00902E59" w:rsidRDefault="00A8320E" w:rsidP="00A8320E">
      <w:pPr>
        <w:autoSpaceDE w:val="0"/>
        <w:ind w:firstLine="720"/>
      </w:pPr>
      <w:r w:rsidRPr="00902E59">
        <w:t>1. Форма котировочной заявки.</w:t>
      </w:r>
    </w:p>
    <w:p w:rsidR="00A8320E" w:rsidRPr="00902E59" w:rsidRDefault="00A8320E" w:rsidP="00A8320E">
      <w:pPr>
        <w:autoSpaceDE w:val="0"/>
        <w:ind w:firstLine="720"/>
      </w:pPr>
      <w:r w:rsidRPr="00902E59">
        <w:t>2. Техническое задание.</w:t>
      </w:r>
    </w:p>
    <w:p w:rsidR="00A8320E" w:rsidRPr="00902E59" w:rsidRDefault="00A8320E" w:rsidP="00A8320E">
      <w:pPr>
        <w:autoSpaceDE w:val="0"/>
        <w:ind w:firstLine="720"/>
      </w:pPr>
      <w:r w:rsidRPr="00902E59">
        <w:t>3. Проект гражданско-правового договора автономного учреждения.</w:t>
      </w:r>
    </w:p>
    <w:p w:rsidR="00A8320E" w:rsidRPr="00902E59" w:rsidRDefault="00A8320E" w:rsidP="00A8320E">
      <w:pPr>
        <w:autoSpaceDE w:val="0"/>
        <w:ind w:firstLine="720"/>
      </w:pPr>
      <w:r w:rsidRPr="00902E59">
        <w:t xml:space="preserve">4. </w:t>
      </w:r>
      <w:r w:rsidR="009274DF" w:rsidRPr="00902E59">
        <w:t>Протокол о</w:t>
      </w:r>
      <w:r w:rsidRPr="00902E59">
        <w:t>босновани</w:t>
      </w:r>
      <w:r w:rsidR="009274DF" w:rsidRPr="00902E59">
        <w:t>я</w:t>
      </w:r>
      <w:r w:rsidRPr="00902E59">
        <w:t xml:space="preserve"> начальной (максимальной) цены договора.</w:t>
      </w:r>
    </w:p>
    <w:p w:rsidR="00684553" w:rsidRPr="00902E59" w:rsidRDefault="00684553" w:rsidP="00A8320E">
      <w:pPr>
        <w:jc w:val="both"/>
        <w:rPr>
          <w:b/>
        </w:rPr>
      </w:pPr>
    </w:p>
    <w:p w:rsidR="00684553" w:rsidRPr="00902E59" w:rsidRDefault="00684553" w:rsidP="00A8320E">
      <w:pPr>
        <w:jc w:val="both"/>
        <w:rPr>
          <w:b/>
        </w:rPr>
      </w:pPr>
    </w:p>
    <w:p w:rsidR="00A8320E" w:rsidRPr="00902E59" w:rsidRDefault="00A8320E" w:rsidP="00A8320E">
      <w:pPr>
        <w:jc w:val="both"/>
        <w:rPr>
          <w:b/>
        </w:rPr>
      </w:pPr>
      <w:r w:rsidRPr="00902E59">
        <w:rPr>
          <w:b/>
        </w:rPr>
        <w:t xml:space="preserve">Директор ГОАУСОН </w:t>
      </w:r>
    </w:p>
    <w:p w:rsidR="00321A76" w:rsidRPr="00902E59" w:rsidRDefault="00A8320E" w:rsidP="00321A76">
      <w:pPr>
        <w:jc w:val="both"/>
        <w:rPr>
          <w:b/>
        </w:rPr>
      </w:pPr>
      <w:r w:rsidRPr="00902E59">
        <w:rPr>
          <w:b/>
        </w:rPr>
        <w:t>«</w:t>
      </w:r>
      <w:r w:rsidR="00321A76" w:rsidRPr="00902E59">
        <w:rPr>
          <w:b/>
        </w:rPr>
        <w:t xml:space="preserve">Комплексный центр </w:t>
      </w:r>
      <w:proofErr w:type="gramStart"/>
      <w:r w:rsidR="00321A76" w:rsidRPr="00902E59">
        <w:rPr>
          <w:b/>
        </w:rPr>
        <w:t>социального</w:t>
      </w:r>
      <w:proofErr w:type="gramEnd"/>
    </w:p>
    <w:p w:rsidR="00A8320E" w:rsidRPr="00902E59" w:rsidRDefault="00321A76" w:rsidP="00321A76">
      <w:pPr>
        <w:jc w:val="both"/>
        <w:rPr>
          <w:b/>
        </w:rPr>
      </w:pPr>
      <w:r w:rsidRPr="00902E59">
        <w:rPr>
          <w:b/>
        </w:rPr>
        <w:t xml:space="preserve"> обслуживания населения ЗАТО </w:t>
      </w:r>
      <w:proofErr w:type="spellStart"/>
      <w:r w:rsidRPr="00902E59">
        <w:rPr>
          <w:b/>
        </w:rPr>
        <w:t>г</w:t>
      </w:r>
      <w:proofErr w:type="gramStart"/>
      <w:r w:rsidRPr="00902E59">
        <w:rPr>
          <w:b/>
        </w:rPr>
        <w:t>.С</w:t>
      </w:r>
      <w:proofErr w:type="gramEnd"/>
      <w:r w:rsidRPr="00902E59">
        <w:rPr>
          <w:b/>
        </w:rPr>
        <w:t>евероморск</w:t>
      </w:r>
      <w:proofErr w:type="spellEnd"/>
      <w:r w:rsidR="00A8320E" w:rsidRPr="00902E59">
        <w:rPr>
          <w:b/>
        </w:rPr>
        <w:t xml:space="preserve">»                    </w:t>
      </w:r>
      <w:r w:rsidRPr="00902E59">
        <w:rPr>
          <w:b/>
        </w:rPr>
        <w:t xml:space="preserve">                              В.К. Бирюков</w:t>
      </w:r>
      <w:r w:rsidR="00A8320E" w:rsidRPr="00902E59">
        <w:rPr>
          <w:b/>
        </w:rPr>
        <w:t xml:space="preserve"> </w:t>
      </w:r>
      <w:r w:rsidRPr="00902E59">
        <w:rPr>
          <w:b/>
        </w:rPr>
        <w:t xml:space="preserve">                              </w:t>
      </w:r>
    </w:p>
    <w:p w:rsidR="00A8320E" w:rsidRPr="00902E59" w:rsidRDefault="00A8320E" w:rsidP="00A8320E">
      <w:pPr>
        <w:jc w:val="both"/>
      </w:pPr>
    </w:p>
    <w:p w:rsidR="00422A0A" w:rsidRPr="00902E59" w:rsidRDefault="00422A0A" w:rsidP="00A8320E">
      <w:pPr>
        <w:jc w:val="both"/>
      </w:pPr>
    </w:p>
    <w:p w:rsidR="00422A0A" w:rsidRPr="00902E59" w:rsidRDefault="00422A0A" w:rsidP="00A8320E">
      <w:pPr>
        <w:jc w:val="both"/>
      </w:pPr>
    </w:p>
    <w:p w:rsidR="00422A0A" w:rsidRPr="00902E59" w:rsidRDefault="00422A0A" w:rsidP="00A8320E">
      <w:pPr>
        <w:jc w:val="both"/>
      </w:pPr>
    </w:p>
    <w:p w:rsidR="00A8320E" w:rsidRPr="00902E59" w:rsidRDefault="00422A0A" w:rsidP="00A8320E">
      <w:pPr>
        <w:jc w:val="both"/>
      </w:pPr>
      <w:r w:rsidRPr="00902E59">
        <w:t xml:space="preserve">Исп. </w:t>
      </w:r>
      <w:r w:rsidR="00321A76" w:rsidRPr="00902E59">
        <w:t>Мочалова Т.В</w:t>
      </w:r>
      <w:r w:rsidR="00F126FB" w:rsidRPr="00902E59">
        <w:t>.</w:t>
      </w:r>
    </w:p>
    <w:p w:rsidR="00744333" w:rsidRPr="00902E59" w:rsidRDefault="00A8320E" w:rsidP="00A8320E">
      <w:r w:rsidRPr="00902E59">
        <w:t>8 (81537) 5-73-</w:t>
      </w:r>
      <w:r w:rsidR="00321A76" w:rsidRPr="00902E59">
        <w:t>10</w:t>
      </w:r>
    </w:p>
    <w:p w:rsidR="00683BA8" w:rsidRPr="00902E59" w:rsidRDefault="00683BA8" w:rsidP="00A16367">
      <w:pPr>
        <w:pageBreakBefore/>
        <w:ind w:left="7090"/>
        <w:jc w:val="both"/>
        <w:rPr>
          <w:rFonts w:eastAsia="MS Mincho"/>
        </w:rPr>
      </w:pPr>
      <w:r w:rsidRPr="00902E59">
        <w:rPr>
          <w:rFonts w:eastAsia="MS Mincho"/>
        </w:rPr>
        <w:lastRenderedPageBreak/>
        <w:t>Приложение № 1 к извещению</w:t>
      </w:r>
      <w:r w:rsidR="00A16367" w:rsidRPr="00902E59">
        <w:rPr>
          <w:rFonts w:eastAsia="MS Mincho"/>
        </w:rPr>
        <w:t xml:space="preserve"> о проведении запроса котировок</w:t>
      </w:r>
    </w:p>
    <w:p w:rsidR="00683BA8" w:rsidRPr="00902E59" w:rsidRDefault="00683BA8" w:rsidP="00683BA8">
      <w:pPr>
        <w:jc w:val="both"/>
      </w:pPr>
    </w:p>
    <w:p w:rsidR="00683BA8" w:rsidRPr="00902E59" w:rsidRDefault="00683BA8" w:rsidP="00683BA8">
      <w:pPr>
        <w:jc w:val="both"/>
      </w:pPr>
    </w:p>
    <w:tbl>
      <w:tblPr>
        <w:tblW w:w="0" w:type="auto"/>
        <w:tblLayout w:type="fixed"/>
        <w:tblLook w:val="04A0" w:firstRow="1" w:lastRow="0" w:firstColumn="1" w:lastColumn="0" w:noHBand="0" w:noVBand="1"/>
      </w:tblPr>
      <w:tblGrid>
        <w:gridCol w:w="5353"/>
        <w:gridCol w:w="4678"/>
      </w:tblGrid>
      <w:tr w:rsidR="00683BA8" w:rsidRPr="00902E59" w:rsidTr="00683BA8">
        <w:trPr>
          <w:trHeight w:val="998"/>
        </w:trPr>
        <w:tc>
          <w:tcPr>
            <w:tcW w:w="5353" w:type="dxa"/>
            <w:vAlign w:val="bottom"/>
          </w:tcPr>
          <w:p w:rsidR="00683BA8" w:rsidRPr="00902E59" w:rsidRDefault="00683BA8">
            <w:pPr>
              <w:snapToGrid w:val="0"/>
              <w:spacing w:line="256" w:lineRule="auto"/>
              <w:rPr>
                <w:b/>
              </w:rPr>
            </w:pPr>
          </w:p>
          <w:p w:rsidR="00683BA8" w:rsidRPr="00902E59" w:rsidRDefault="00683BA8">
            <w:pPr>
              <w:spacing w:line="256" w:lineRule="auto"/>
              <w:rPr>
                <w:b/>
              </w:rPr>
            </w:pPr>
          </w:p>
          <w:p w:rsidR="00683BA8" w:rsidRPr="00902E59" w:rsidRDefault="00683BA8">
            <w:pPr>
              <w:spacing w:line="256" w:lineRule="auto"/>
              <w:rPr>
                <w:b/>
              </w:rPr>
            </w:pPr>
          </w:p>
          <w:p w:rsidR="00683BA8" w:rsidRPr="00902E59" w:rsidRDefault="00683BA8">
            <w:pPr>
              <w:spacing w:line="256" w:lineRule="auto"/>
              <w:rPr>
                <w:b/>
              </w:rPr>
            </w:pPr>
            <w:r w:rsidRPr="00902E59">
              <w:rPr>
                <w:b/>
              </w:rPr>
              <w:t>_____________ № ______________</w:t>
            </w:r>
          </w:p>
          <w:p w:rsidR="00683BA8" w:rsidRPr="00902E59" w:rsidRDefault="00683BA8">
            <w:pPr>
              <w:spacing w:line="256" w:lineRule="auto"/>
              <w:rPr>
                <w:i/>
              </w:rPr>
            </w:pPr>
            <w:r w:rsidRPr="00902E59">
              <w:rPr>
                <w:i/>
              </w:rPr>
              <w:t xml:space="preserve">               (дата)                        (номер исх.)</w:t>
            </w:r>
          </w:p>
        </w:tc>
        <w:tc>
          <w:tcPr>
            <w:tcW w:w="4678" w:type="dxa"/>
            <w:hideMark/>
          </w:tcPr>
          <w:p w:rsidR="00683BA8" w:rsidRPr="00902E59" w:rsidRDefault="00683BA8">
            <w:pPr>
              <w:snapToGrid w:val="0"/>
              <w:spacing w:line="256" w:lineRule="auto"/>
              <w:ind w:left="34"/>
            </w:pPr>
            <w:r w:rsidRPr="00902E59">
              <w:rPr>
                <w:b/>
                <w:u w:val="single"/>
              </w:rPr>
              <w:t>Кому</w:t>
            </w:r>
            <w:r w:rsidRPr="00902E59">
              <w:rPr>
                <w:b/>
              </w:rPr>
              <w:t xml:space="preserve">:  </w:t>
            </w:r>
            <w:r w:rsidRPr="00902E59">
              <w:t>ГОАУСОН «</w:t>
            </w:r>
            <w:r w:rsidR="00321A76" w:rsidRPr="00902E59">
              <w:t xml:space="preserve">Комплексный центр социального обслуживания населения ЗАТО </w:t>
            </w:r>
            <w:proofErr w:type="spellStart"/>
            <w:r w:rsidR="00321A76" w:rsidRPr="00902E59">
              <w:t>г</w:t>
            </w:r>
            <w:proofErr w:type="gramStart"/>
            <w:r w:rsidR="00321A76" w:rsidRPr="00902E59">
              <w:t>.С</w:t>
            </w:r>
            <w:proofErr w:type="gramEnd"/>
            <w:r w:rsidR="00321A76" w:rsidRPr="00902E59">
              <w:t>евероморск</w:t>
            </w:r>
            <w:proofErr w:type="spellEnd"/>
            <w:r w:rsidRPr="00902E59">
              <w:t>»</w:t>
            </w:r>
          </w:p>
          <w:p w:rsidR="00683BA8" w:rsidRPr="00902E59" w:rsidRDefault="00683BA8">
            <w:pPr>
              <w:spacing w:line="256" w:lineRule="auto"/>
              <w:ind w:left="34"/>
              <w:rPr>
                <w:bCs/>
              </w:rPr>
            </w:pPr>
            <w:r w:rsidRPr="00902E59">
              <w:rPr>
                <w:b/>
                <w:bCs/>
                <w:u w:val="single"/>
              </w:rPr>
              <w:t>Адрес для отправки почтой</w:t>
            </w:r>
            <w:r w:rsidRPr="00902E59">
              <w:rPr>
                <w:bCs/>
              </w:rPr>
              <w:t>:</w:t>
            </w:r>
          </w:p>
          <w:p w:rsidR="00683BA8" w:rsidRPr="00902E59" w:rsidRDefault="00683BA8">
            <w:pPr>
              <w:spacing w:line="256" w:lineRule="auto"/>
            </w:pPr>
            <w:r w:rsidRPr="00902E59">
              <w:t xml:space="preserve">184601, г. Североморск </w:t>
            </w:r>
            <w:proofErr w:type="gramStart"/>
            <w:r w:rsidRPr="00902E59">
              <w:t>Мурманской</w:t>
            </w:r>
            <w:proofErr w:type="gramEnd"/>
            <w:r w:rsidRPr="00902E59">
              <w:t xml:space="preserve"> обл., ул. Гвардейская, д.5</w:t>
            </w:r>
          </w:p>
          <w:p w:rsidR="00683BA8" w:rsidRPr="00902E59" w:rsidRDefault="00683BA8" w:rsidP="00321A76">
            <w:pPr>
              <w:spacing w:line="256" w:lineRule="auto"/>
              <w:ind w:left="34"/>
            </w:pPr>
            <w:r w:rsidRPr="00902E59">
              <w:rPr>
                <w:b/>
                <w:bCs/>
                <w:u w:val="single"/>
              </w:rPr>
              <w:t>Адрес для доставки курьером</w:t>
            </w:r>
            <w:r w:rsidRPr="00902E59">
              <w:rPr>
                <w:bCs/>
              </w:rPr>
              <w:t xml:space="preserve">: </w:t>
            </w:r>
            <w:r w:rsidRPr="00902E59">
              <w:rPr>
                <w:bCs/>
              </w:rPr>
              <w:br/>
            </w:r>
            <w:r w:rsidRPr="00902E59">
              <w:t xml:space="preserve">184601, г. Североморск Мурманской обл., ул. </w:t>
            </w:r>
            <w:proofErr w:type="gramStart"/>
            <w:r w:rsidRPr="00902E59">
              <w:t>Гвардейская</w:t>
            </w:r>
            <w:proofErr w:type="gramEnd"/>
            <w:r w:rsidRPr="00902E59">
              <w:t xml:space="preserve">, д.5, </w:t>
            </w:r>
            <w:proofErr w:type="spellStart"/>
            <w:r w:rsidRPr="00902E59">
              <w:t>каб</w:t>
            </w:r>
            <w:proofErr w:type="spellEnd"/>
            <w:r w:rsidRPr="00902E59">
              <w:t xml:space="preserve">. </w:t>
            </w:r>
            <w:r w:rsidR="00321A76" w:rsidRPr="00902E59">
              <w:t>104</w:t>
            </w:r>
            <w:r w:rsidRPr="00902E59">
              <w:t>.</w:t>
            </w:r>
          </w:p>
        </w:tc>
      </w:tr>
    </w:tbl>
    <w:p w:rsidR="00683BA8" w:rsidRPr="00902E59" w:rsidRDefault="00683BA8" w:rsidP="00683BA8">
      <w:pPr>
        <w:jc w:val="center"/>
      </w:pPr>
    </w:p>
    <w:p w:rsidR="00F75343" w:rsidRPr="00902E59" w:rsidRDefault="00F75343" w:rsidP="00683BA8">
      <w:pPr>
        <w:jc w:val="center"/>
      </w:pPr>
    </w:p>
    <w:p w:rsidR="00F75343" w:rsidRPr="00902E59" w:rsidRDefault="00F75343" w:rsidP="00683BA8">
      <w:pPr>
        <w:jc w:val="center"/>
      </w:pPr>
    </w:p>
    <w:p w:rsidR="00683BA8" w:rsidRPr="00902E59" w:rsidRDefault="00683BA8" w:rsidP="00683BA8">
      <w:pPr>
        <w:jc w:val="center"/>
        <w:rPr>
          <w:b/>
        </w:rPr>
      </w:pPr>
      <w:r w:rsidRPr="00902E59">
        <w:rPr>
          <w:b/>
        </w:rPr>
        <w:t>КОТИРОВОЧНАЯ ЗАЯВКА</w:t>
      </w:r>
    </w:p>
    <w:p w:rsidR="00683BA8" w:rsidRPr="00902E59" w:rsidRDefault="00683BA8" w:rsidP="00A16367">
      <w:pPr>
        <w:jc w:val="center"/>
        <w:rPr>
          <w:b/>
        </w:rPr>
      </w:pPr>
      <w:r w:rsidRPr="00902E59">
        <w:rPr>
          <w:b/>
        </w:rPr>
        <w:t>на о</w:t>
      </w:r>
      <w:r w:rsidR="00A16367" w:rsidRPr="00902E59">
        <w:rPr>
          <w:b/>
        </w:rPr>
        <w:t>казание услуг</w:t>
      </w:r>
    </w:p>
    <w:p w:rsidR="00683BA8" w:rsidRPr="00902E59" w:rsidRDefault="00683BA8" w:rsidP="00F75343">
      <w:pPr>
        <w:jc w:val="both"/>
        <w:rPr>
          <w:b/>
        </w:rPr>
      </w:pPr>
      <w:r w:rsidRPr="00902E59">
        <w:rPr>
          <w:b/>
        </w:rPr>
        <w:t xml:space="preserve">1. Сведения об участнике размещения </w:t>
      </w:r>
      <w:r w:rsidR="00EF697D" w:rsidRPr="00902E59">
        <w:rPr>
          <w:b/>
        </w:rPr>
        <w:t>закупки</w:t>
      </w:r>
      <w:r w:rsidRPr="00902E59">
        <w:rPr>
          <w:b/>
        </w:rPr>
        <w:t>:</w:t>
      </w:r>
    </w:p>
    <w:p w:rsidR="00F75343" w:rsidRPr="00902E59" w:rsidRDefault="00F75343" w:rsidP="00F75343">
      <w:pPr>
        <w:jc w:val="both"/>
        <w:rPr>
          <w:b/>
        </w:rPr>
      </w:pPr>
    </w:p>
    <w:tbl>
      <w:tblPr>
        <w:tblW w:w="9840" w:type="dxa"/>
        <w:tblInd w:w="108" w:type="dxa"/>
        <w:tblLayout w:type="fixed"/>
        <w:tblLook w:val="04A0" w:firstRow="1" w:lastRow="0" w:firstColumn="1" w:lastColumn="0" w:noHBand="0" w:noVBand="1"/>
      </w:tblPr>
      <w:tblGrid>
        <w:gridCol w:w="5530"/>
        <w:gridCol w:w="4310"/>
      </w:tblGrid>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pPr>
              <w:widowControl w:val="0"/>
              <w:snapToGrid w:val="0"/>
              <w:spacing w:line="256" w:lineRule="auto"/>
              <w:jc w:val="both"/>
            </w:pPr>
            <w:r w:rsidRPr="00902E59">
              <w:rPr>
                <w:b/>
              </w:rPr>
              <w:t xml:space="preserve">Наименование </w:t>
            </w:r>
            <w:r w:rsidRPr="00902E59">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pPr>
              <w:widowControl w:val="0"/>
              <w:snapToGrid w:val="0"/>
              <w:spacing w:line="256" w:lineRule="auto"/>
              <w:jc w:val="both"/>
            </w:pPr>
            <w:r w:rsidRPr="00902E59">
              <w:rPr>
                <w:b/>
              </w:rPr>
              <w:t>Место нахождения</w:t>
            </w:r>
            <w:r w:rsidRPr="00902E59">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pPr>
              <w:widowControl w:val="0"/>
              <w:snapToGrid w:val="0"/>
              <w:spacing w:line="256" w:lineRule="auto"/>
              <w:jc w:val="both"/>
            </w:pPr>
            <w:r w:rsidRPr="00902E59">
              <w:rPr>
                <w:b/>
              </w:rPr>
              <w:t>Банковские реквизиты</w:t>
            </w:r>
            <w:r w:rsidRPr="00902E59">
              <w:t xml:space="preserve"> (расчетный счет,</w:t>
            </w:r>
            <w:r w:rsidR="00F126FB" w:rsidRPr="00902E59">
              <w:t xml:space="preserve"> наименование банка</w:t>
            </w:r>
            <w:r w:rsidRPr="00902E59">
              <w:t xml:space="preserve">, БИК, </w:t>
            </w:r>
            <w:proofErr w:type="spellStart"/>
            <w:r w:rsidRPr="00902E59">
              <w:t>кор</w:t>
            </w:r>
            <w:proofErr w:type="gramStart"/>
            <w:r w:rsidRPr="00902E59">
              <w:t>.с</w:t>
            </w:r>
            <w:proofErr w:type="gramEnd"/>
            <w:r w:rsidRPr="00902E59">
              <w:t>чет</w:t>
            </w:r>
            <w:proofErr w:type="spellEnd"/>
            <w:r w:rsidRPr="00902E59">
              <w:t>)</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tcPr>
          <w:p w:rsidR="00683BA8" w:rsidRPr="00902E59" w:rsidRDefault="00683BA8">
            <w:pPr>
              <w:widowControl w:val="0"/>
              <w:snapToGrid w:val="0"/>
              <w:spacing w:line="256" w:lineRule="auto"/>
              <w:jc w:val="both"/>
              <w:rPr>
                <w:b/>
              </w:rPr>
            </w:pPr>
            <w:r w:rsidRPr="00902E59">
              <w:rPr>
                <w:b/>
              </w:rPr>
              <w:t>ИНН</w:t>
            </w:r>
            <w:r w:rsidRPr="00902E59">
              <w:t xml:space="preserve"> (идентификационный номер налогоплательщика) участника размещения заказа/</w:t>
            </w:r>
            <w:r w:rsidRPr="00902E59">
              <w:rPr>
                <w:b/>
              </w:rPr>
              <w:t>КПП</w:t>
            </w:r>
          </w:p>
          <w:p w:rsidR="00683BA8" w:rsidRPr="00902E59" w:rsidRDefault="00683BA8">
            <w:pPr>
              <w:widowControl w:val="0"/>
              <w:snapToGrid w:val="0"/>
              <w:spacing w:line="256" w:lineRule="auto"/>
              <w:jc w:val="both"/>
              <w:rPr>
                <w:b/>
              </w:rPr>
            </w:pPr>
            <w:r w:rsidRPr="00902E59">
              <w:rPr>
                <w:b/>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rPr>
          <w:trHeight w:val="862"/>
        </w:trPr>
        <w:tc>
          <w:tcPr>
            <w:tcW w:w="5529" w:type="dxa"/>
            <w:tcBorders>
              <w:top w:val="nil"/>
              <w:left w:val="single" w:sz="4" w:space="0" w:color="000000"/>
              <w:bottom w:val="nil"/>
              <w:right w:val="single" w:sz="4" w:space="0" w:color="000000"/>
            </w:tcBorders>
            <w:hideMark/>
          </w:tcPr>
          <w:p w:rsidR="00683BA8" w:rsidRPr="00902E59" w:rsidRDefault="00683BA8">
            <w:pPr>
              <w:widowControl w:val="0"/>
              <w:snapToGrid w:val="0"/>
              <w:spacing w:line="256" w:lineRule="auto"/>
              <w:jc w:val="both"/>
            </w:pPr>
            <w:r w:rsidRPr="00902E59">
              <w:rPr>
                <w:b/>
              </w:rPr>
              <w:t>ОГРН</w:t>
            </w:r>
            <w:r w:rsidRPr="00902E59">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pPr>
              <w:snapToGrid w:val="0"/>
              <w:spacing w:line="256" w:lineRule="auto"/>
              <w:jc w:val="both"/>
            </w:pPr>
            <w:r w:rsidRPr="00902E59">
              <w:rPr>
                <w:b/>
              </w:rPr>
              <w:t>Почтовый адрес</w:t>
            </w:r>
            <w:r w:rsidRPr="00902E59">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pPr>
              <w:snapToGrid w:val="0"/>
              <w:spacing w:line="256" w:lineRule="auto"/>
              <w:jc w:val="both"/>
              <w:rPr>
                <w:b/>
              </w:rPr>
            </w:pPr>
            <w:r w:rsidRPr="00902E59">
              <w:rPr>
                <w:b/>
              </w:rPr>
              <w:t>Телефон, факс</w:t>
            </w:r>
            <w:r w:rsidR="00A136A8" w:rsidRPr="00902E59">
              <w:rPr>
                <w:b/>
              </w:rPr>
              <w:t xml:space="preserve"> (при наличии)</w:t>
            </w:r>
            <w:r w:rsidRPr="00902E59">
              <w:rPr>
                <w:b/>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rsidP="00683BA8">
            <w:pPr>
              <w:snapToGrid w:val="0"/>
              <w:spacing w:line="256" w:lineRule="auto"/>
              <w:jc w:val="both"/>
              <w:rPr>
                <w:b/>
              </w:rPr>
            </w:pPr>
            <w:r w:rsidRPr="00902E59">
              <w:rPr>
                <w:b/>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rsidP="00683BA8">
            <w:pPr>
              <w:snapToGrid w:val="0"/>
              <w:spacing w:line="256" w:lineRule="auto"/>
              <w:jc w:val="both"/>
              <w:rPr>
                <w:b/>
              </w:rPr>
            </w:pPr>
            <w:r w:rsidRPr="00902E59">
              <w:rPr>
                <w:b/>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rsidP="00683BA8">
            <w:pPr>
              <w:snapToGrid w:val="0"/>
              <w:spacing w:line="256" w:lineRule="auto"/>
              <w:jc w:val="both"/>
              <w:rPr>
                <w:b/>
              </w:rPr>
            </w:pPr>
            <w:r w:rsidRPr="00902E59">
              <w:rPr>
                <w:b/>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r w:rsidR="00683BA8" w:rsidRPr="00902E59" w:rsidTr="00683BA8">
        <w:tc>
          <w:tcPr>
            <w:tcW w:w="5529" w:type="dxa"/>
            <w:tcBorders>
              <w:top w:val="single" w:sz="4" w:space="0" w:color="000000"/>
              <w:left w:val="single" w:sz="4" w:space="0" w:color="000000"/>
              <w:bottom w:val="single" w:sz="4" w:space="0" w:color="000000"/>
              <w:right w:val="nil"/>
            </w:tcBorders>
            <w:hideMark/>
          </w:tcPr>
          <w:p w:rsidR="00683BA8" w:rsidRPr="00902E59" w:rsidRDefault="00683BA8" w:rsidP="00683BA8">
            <w:pPr>
              <w:snapToGrid w:val="0"/>
              <w:spacing w:line="256" w:lineRule="auto"/>
              <w:jc w:val="both"/>
              <w:rPr>
                <w:b/>
              </w:rPr>
            </w:pPr>
            <w:r w:rsidRPr="00902E59">
              <w:rPr>
                <w:b/>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902E59" w:rsidRDefault="00683BA8">
            <w:pPr>
              <w:widowControl w:val="0"/>
              <w:snapToGrid w:val="0"/>
              <w:spacing w:line="256" w:lineRule="auto"/>
              <w:jc w:val="center"/>
            </w:pPr>
          </w:p>
        </w:tc>
      </w:tr>
    </w:tbl>
    <w:p w:rsidR="00F75343" w:rsidRPr="00902E59" w:rsidRDefault="00F75343" w:rsidP="00683BA8">
      <w:pPr>
        <w:tabs>
          <w:tab w:val="left" w:pos="900"/>
        </w:tabs>
        <w:autoSpaceDE w:val="0"/>
        <w:jc w:val="both"/>
        <w:rPr>
          <w:b/>
        </w:rPr>
      </w:pPr>
    </w:p>
    <w:p w:rsidR="00683BA8" w:rsidRPr="00902E59" w:rsidRDefault="00683BA8" w:rsidP="00683BA8">
      <w:pPr>
        <w:tabs>
          <w:tab w:val="left" w:pos="900"/>
        </w:tabs>
        <w:autoSpaceDE w:val="0"/>
        <w:jc w:val="both"/>
      </w:pPr>
      <w:r w:rsidRPr="00902E59">
        <w:rPr>
          <w:b/>
        </w:rPr>
        <w:t xml:space="preserve">2. </w:t>
      </w:r>
      <w:r w:rsidRPr="00902E59">
        <w:t xml:space="preserve">Изучив извещение о проведении запроса котировок цен на право заключения </w:t>
      </w:r>
      <w:proofErr w:type="gramStart"/>
      <w:r w:rsidRPr="00902E59">
        <w:t>с</w:t>
      </w:r>
      <w:proofErr w:type="gramEnd"/>
    </w:p>
    <w:tbl>
      <w:tblPr>
        <w:tblW w:w="0" w:type="auto"/>
        <w:tblLayout w:type="fixed"/>
        <w:tblLook w:val="04A0" w:firstRow="1" w:lastRow="0" w:firstColumn="1" w:lastColumn="0" w:noHBand="0" w:noVBand="1"/>
      </w:tblPr>
      <w:tblGrid>
        <w:gridCol w:w="9853"/>
      </w:tblGrid>
      <w:tr w:rsidR="00683BA8" w:rsidRPr="00902E59" w:rsidTr="00683BA8">
        <w:tc>
          <w:tcPr>
            <w:tcW w:w="9853" w:type="dxa"/>
            <w:tcBorders>
              <w:top w:val="nil"/>
              <w:left w:val="nil"/>
              <w:bottom w:val="single" w:sz="4" w:space="0" w:color="000000"/>
              <w:right w:val="nil"/>
            </w:tcBorders>
            <w:hideMark/>
          </w:tcPr>
          <w:p w:rsidR="00683BA8" w:rsidRPr="00902E59" w:rsidRDefault="00683BA8">
            <w:pPr>
              <w:tabs>
                <w:tab w:val="left" w:pos="900"/>
              </w:tabs>
              <w:autoSpaceDE w:val="0"/>
              <w:snapToGrid w:val="0"/>
              <w:spacing w:line="256" w:lineRule="auto"/>
              <w:jc w:val="both"/>
              <w:rPr>
                <w:b/>
              </w:rPr>
            </w:pPr>
            <w:r w:rsidRPr="00902E59">
              <w:rPr>
                <w:b/>
              </w:rPr>
              <w:t>Государственное областное автономное учреждение социального обслуживания населения «</w:t>
            </w:r>
            <w:r w:rsidR="00321A76" w:rsidRPr="00902E59">
              <w:rPr>
                <w:b/>
              </w:rPr>
              <w:t xml:space="preserve">Комплексный центр социального обслуживания населения ЗАТО </w:t>
            </w:r>
            <w:proofErr w:type="spellStart"/>
            <w:r w:rsidR="00321A76" w:rsidRPr="00902E59">
              <w:rPr>
                <w:b/>
              </w:rPr>
              <w:t>г</w:t>
            </w:r>
            <w:proofErr w:type="gramStart"/>
            <w:r w:rsidR="00321A76" w:rsidRPr="00902E59">
              <w:rPr>
                <w:b/>
              </w:rPr>
              <w:t>.С</w:t>
            </w:r>
            <w:proofErr w:type="gramEnd"/>
            <w:r w:rsidR="00321A76" w:rsidRPr="00902E59">
              <w:rPr>
                <w:b/>
              </w:rPr>
              <w:t>евероморск</w:t>
            </w:r>
            <w:proofErr w:type="spellEnd"/>
            <w:r w:rsidRPr="00902E59">
              <w:rPr>
                <w:b/>
              </w:rPr>
              <w:t>»;</w:t>
            </w:r>
          </w:p>
        </w:tc>
      </w:tr>
    </w:tbl>
    <w:p w:rsidR="00683BA8" w:rsidRPr="00902E59" w:rsidRDefault="00683BA8" w:rsidP="00683BA8">
      <w:pPr>
        <w:widowControl w:val="0"/>
        <w:ind w:firstLine="708"/>
        <w:jc w:val="center"/>
        <w:rPr>
          <w:i/>
        </w:rPr>
      </w:pPr>
      <w:r w:rsidRPr="00902E59">
        <w:rPr>
          <w:i/>
        </w:rPr>
        <w:t xml:space="preserve"> (наименование заказчика по данному запросу котировок цен)</w:t>
      </w:r>
    </w:p>
    <w:p w:rsidR="00683BA8" w:rsidRPr="00902E59" w:rsidRDefault="00683BA8" w:rsidP="00683BA8">
      <w:pPr>
        <w:widowControl w:val="0"/>
        <w:jc w:val="both"/>
      </w:pPr>
      <w:r w:rsidRPr="00902E59">
        <w:t>договора на</w:t>
      </w:r>
      <w:r w:rsidR="00066198" w:rsidRPr="00902E59">
        <w:t xml:space="preserve"> </w:t>
      </w:r>
      <w:r w:rsidRPr="00902E59">
        <w:t xml:space="preserve"> </w:t>
      </w:r>
      <w:r w:rsidR="00F94E48" w:rsidRPr="00902E59">
        <w:rPr>
          <w:b/>
          <w:color w:val="000000"/>
          <w:spacing w:val="2"/>
          <w:lang w:eastAsia="ru-RU"/>
        </w:rPr>
        <w:t xml:space="preserve">оказание услуг по </w:t>
      </w:r>
      <w:r w:rsidR="003575D5" w:rsidRPr="00902E59">
        <w:rPr>
          <w:b/>
          <w:color w:val="000000"/>
          <w:spacing w:val="2"/>
          <w:lang w:eastAsia="ru-RU"/>
        </w:rPr>
        <w:t>техническому обслуживанию противопожарных дверей</w:t>
      </w:r>
      <w:r w:rsidR="00F94E48" w:rsidRPr="00902E59">
        <w:rPr>
          <w:b/>
          <w:color w:val="000000"/>
          <w:spacing w:val="2"/>
          <w:lang w:eastAsia="ru-RU"/>
        </w:rPr>
        <w:t xml:space="preserve"> </w:t>
      </w:r>
      <w:r w:rsidR="00EF697D" w:rsidRPr="00902E59">
        <w:rPr>
          <w:b/>
          <w:color w:val="000000"/>
          <w:spacing w:val="2"/>
          <w:lang w:eastAsia="ru-RU"/>
        </w:rPr>
        <w:t>в 2018 году.</w:t>
      </w:r>
      <w:r w:rsidR="00F94E48" w:rsidRPr="00902E59">
        <w:rPr>
          <w:b/>
          <w:color w:val="000000"/>
          <w:spacing w:val="2"/>
          <w:lang w:eastAsia="ru-RU"/>
        </w:rPr>
        <w:t xml:space="preserve"> </w:t>
      </w:r>
    </w:p>
    <w:tbl>
      <w:tblPr>
        <w:tblW w:w="9855" w:type="dxa"/>
        <w:tblLayout w:type="fixed"/>
        <w:tblLook w:val="04A0" w:firstRow="1" w:lastRow="0" w:firstColumn="1" w:lastColumn="0" w:noHBand="0" w:noVBand="1"/>
      </w:tblPr>
      <w:tblGrid>
        <w:gridCol w:w="9855"/>
      </w:tblGrid>
      <w:tr w:rsidR="00683BA8" w:rsidRPr="00902E59" w:rsidTr="00683BA8">
        <w:tc>
          <w:tcPr>
            <w:tcW w:w="9853" w:type="dxa"/>
            <w:tcBorders>
              <w:top w:val="nil"/>
              <w:left w:val="nil"/>
              <w:bottom w:val="single" w:sz="4" w:space="0" w:color="000000"/>
              <w:right w:val="nil"/>
            </w:tcBorders>
            <w:hideMark/>
          </w:tcPr>
          <w:p w:rsidR="00683BA8" w:rsidRPr="00902E59" w:rsidRDefault="00683BA8">
            <w:pPr>
              <w:snapToGrid w:val="0"/>
              <w:spacing w:line="256" w:lineRule="auto"/>
              <w:jc w:val="both"/>
            </w:pPr>
          </w:p>
        </w:tc>
      </w:tr>
    </w:tbl>
    <w:p w:rsidR="00683BA8" w:rsidRPr="00902E59" w:rsidRDefault="00683BA8" w:rsidP="00683BA8">
      <w:pPr>
        <w:widowControl w:val="0"/>
        <w:ind w:firstLine="708"/>
        <w:jc w:val="center"/>
        <w:rPr>
          <w:i/>
        </w:rPr>
      </w:pPr>
      <w:r w:rsidRPr="00902E59">
        <w:rPr>
          <w:i/>
        </w:rPr>
        <w:t>(наименование услуг по данному запросу котировок цен)</w:t>
      </w:r>
    </w:p>
    <w:p w:rsidR="00683BA8" w:rsidRPr="00902E59" w:rsidRDefault="00683BA8" w:rsidP="00683BA8">
      <w:pPr>
        <w:widowControl w:val="0"/>
        <w:jc w:val="both"/>
      </w:pPr>
      <w:proofErr w:type="gramStart"/>
      <w:r w:rsidRPr="00902E59">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w:t>
      </w:r>
      <w:r w:rsidRPr="00902E59">
        <w:lastRenderedPageBreak/>
        <w:t>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902E59">
        <w:t xml:space="preserve"> к извещению о проведении запроса котировок</w:t>
      </w:r>
      <w:r w:rsidRPr="00902E59">
        <w:t>).</w:t>
      </w:r>
      <w:proofErr w:type="gramEnd"/>
    </w:p>
    <w:p w:rsidR="00D92457" w:rsidRPr="00902E59" w:rsidRDefault="00D92457" w:rsidP="00EF697D">
      <w:pPr>
        <w:pStyle w:val="3"/>
        <w:tabs>
          <w:tab w:val="left" w:pos="0"/>
        </w:tabs>
        <w:spacing w:line="200" w:lineRule="atLeast"/>
        <w:rPr>
          <w:rFonts w:ascii="Times New Roman" w:hAnsi="Times New Roman" w:cs="Times New Roman"/>
          <w:color w:val="000000"/>
          <w:sz w:val="24"/>
          <w:szCs w:val="24"/>
        </w:rPr>
      </w:pPr>
      <w:r w:rsidRPr="00902E59">
        <w:rPr>
          <w:rFonts w:ascii="Times New Roman" w:hAnsi="Times New Roman" w:cs="Times New Roman"/>
          <w:b/>
          <w:sz w:val="24"/>
          <w:szCs w:val="24"/>
        </w:rPr>
        <w:t>3. Участник подтверждает, что соответствует требованиям, предъявляемым к участникам размещения заказа</w:t>
      </w:r>
      <w:r w:rsidRPr="00902E59">
        <w:rPr>
          <w:rFonts w:ascii="Times New Roman" w:hAnsi="Times New Roman" w:cs="Times New Roman"/>
          <w:color w:val="000000"/>
          <w:sz w:val="24"/>
          <w:szCs w:val="24"/>
        </w:rPr>
        <w:t>:</w:t>
      </w:r>
    </w:p>
    <w:p w:rsidR="00D92457" w:rsidRPr="00902E59" w:rsidRDefault="00EF697D" w:rsidP="00EF697D">
      <w:pPr>
        <w:tabs>
          <w:tab w:val="left" w:pos="1418"/>
        </w:tabs>
        <w:spacing w:line="200" w:lineRule="atLeast"/>
        <w:jc w:val="both"/>
      </w:pPr>
      <w:r w:rsidRPr="00902E59">
        <w:t>-</w:t>
      </w:r>
      <w:r w:rsidR="00D92457" w:rsidRPr="00902E59">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F697D" w:rsidRPr="00902E59" w:rsidRDefault="00EF697D" w:rsidP="00EF697D">
      <w:pPr>
        <w:tabs>
          <w:tab w:val="left" w:pos="1418"/>
        </w:tabs>
        <w:spacing w:line="200" w:lineRule="atLeast"/>
        <w:jc w:val="both"/>
      </w:pPr>
      <w:r w:rsidRPr="00902E59">
        <w:t>-</w:t>
      </w:r>
      <w:r w:rsidR="00D92457" w:rsidRPr="00902E59">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902E59" w:rsidRDefault="00EF697D" w:rsidP="00EF697D">
      <w:pPr>
        <w:tabs>
          <w:tab w:val="left" w:pos="1418"/>
        </w:tabs>
        <w:spacing w:line="200" w:lineRule="atLeast"/>
        <w:jc w:val="both"/>
      </w:pPr>
      <w:proofErr w:type="gramStart"/>
      <w:r w:rsidRPr="00902E59">
        <w:t>-</w:t>
      </w:r>
      <w:r w:rsidR="00D92457" w:rsidRPr="00902E59">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92457" w:rsidRPr="00902E59">
        <w:t xml:space="preserve"> </w:t>
      </w:r>
      <w:proofErr w:type="gramStart"/>
      <w:r w:rsidR="00D92457" w:rsidRPr="00902E59">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92457" w:rsidRPr="00902E59">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92457" w:rsidRPr="00902E59">
        <w:t>указанных</w:t>
      </w:r>
      <w:proofErr w:type="gramEnd"/>
      <w:r w:rsidR="00D92457" w:rsidRPr="00902E5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902E59" w:rsidRDefault="00EF697D" w:rsidP="00EF697D">
      <w:pPr>
        <w:widowControl w:val="0"/>
        <w:autoSpaceDE w:val="0"/>
        <w:autoSpaceDN w:val="0"/>
        <w:adjustRightInd w:val="0"/>
        <w:jc w:val="both"/>
      </w:pPr>
      <w:proofErr w:type="gramStart"/>
      <w:r w:rsidRPr="00902E59">
        <w:t>-</w:t>
      </w:r>
      <w:r w:rsidR="00D92457" w:rsidRPr="00902E59">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D92457" w:rsidRPr="00902E59">
        <w:t xml:space="preserve"> товара, выполнением работы, оказанием услуги, </w:t>
      </w:r>
      <w:proofErr w:type="gramStart"/>
      <w:r w:rsidR="00D92457" w:rsidRPr="00902E59">
        <w:t>являющихся</w:t>
      </w:r>
      <w:proofErr w:type="gramEnd"/>
      <w:r w:rsidR="00D92457" w:rsidRPr="00902E59">
        <w:t xml:space="preserve"> объектом осуществляемой закупки, и административного наказания в виде дисквалификации;</w:t>
      </w:r>
    </w:p>
    <w:p w:rsidR="00D92457" w:rsidRPr="00902E59" w:rsidRDefault="00EF697D" w:rsidP="00EF697D">
      <w:pPr>
        <w:widowControl w:val="0"/>
        <w:autoSpaceDE w:val="0"/>
        <w:autoSpaceDN w:val="0"/>
        <w:adjustRightInd w:val="0"/>
        <w:jc w:val="both"/>
      </w:pPr>
      <w:r w:rsidRPr="00902E59">
        <w:t>-</w:t>
      </w:r>
      <w:r w:rsidR="00D92457" w:rsidRPr="00902E59">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902E59" w:rsidRDefault="00EF697D" w:rsidP="00EF697D">
      <w:pPr>
        <w:widowControl w:val="0"/>
        <w:autoSpaceDE w:val="0"/>
        <w:autoSpaceDN w:val="0"/>
        <w:adjustRightInd w:val="0"/>
        <w:jc w:val="both"/>
      </w:pPr>
      <w:proofErr w:type="gramStart"/>
      <w:r w:rsidRPr="00902E59">
        <w:t>-</w:t>
      </w:r>
      <w:r w:rsidR="00D92457" w:rsidRPr="00902E59">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D92457" w:rsidRPr="00902E59">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92457" w:rsidRPr="00902E59">
        <w:t>неполнородными</w:t>
      </w:r>
      <w:proofErr w:type="spellEnd"/>
      <w:r w:rsidR="00D92457" w:rsidRPr="00902E5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902E59" w:rsidRDefault="00D92457" w:rsidP="00EF697D">
      <w:pPr>
        <w:spacing w:line="200" w:lineRule="atLeast"/>
        <w:jc w:val="both"/>
      </w:pPr>
      <w:r w:rsidRPr="00902E59">
        <w:t xml:space="preserve">- </w:t>
      </w:r>
      <w:proofErr w:type="gramStart"/>
      <w:r w:rsidRPr="00902E59">
        <w:t>у</w:t>
      </w:r>
      <w:proofErr w:type="gramEnd"/>
      <w:r w:rsidRPr="00902E59">
        <w:t xml:space="preserve">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w:t>
      </w:r>
      <w:r w:rsidRPr="00902E59">
        <w:lastRenderedPageBreak/>
        <w:t>Федеральным законом</w:t>
      </w:r>
      <w:r w:rsidR="00CB42C7" w:rsidRPr="00902E59">
        <w:t xml:space="preserve"> №44-ФЗ</w:t>
      </w:r>
      <w:r w:rsidRPr="00902E59">
        <w:t xml:space="preserve"> от 05.04.2013 «О контрактной системе в сфере закупок товаров, работ, услуг для обеспечения государственных и муниципальных нужд»;</w:t>
      </w:r>
    </w:p>
    <w:p w:rsidR="00683BA8" w:rsidRPr="00902E59" w:rsidRDefault="00D92457" w:rsidP="00EF697D">
      <w:r w:rsidRPr="00902E59">
        <w:rPr>
          <w:b/>
        </w:rPr>
        <w:t>4</w:t>
      </w:r>
      <w:r w:rsidR="00683BA8" w:rsidRPr="00902E59">
        <w:rPr>
          <w:b/>
        </w:rPr>
        <w:t>. Цена услуг составляет:</w:t>
      </w:r>
      <w:r w:rsidR="00683BA8" w:rsidRPr="00902E59">
        <w:t xml:space="preserve"> ____________________ рублей.                                                                                                   </w:t>
      </w:r>
    </w:p>
    <w:p w:rsidR="00683BA8" w:rsidRPr="00902E59" w:rsidRDefault="00683BA8" w:rsidP="00683BA8">
      <w:pPr>
        <w:tabs>
          <w:tab w:val="left" w:pos="900"/>
        </w:tabs>
        <w:autoSpaceDE w:val="0"/>
        <w:jc w:val="both"/>
      </w:pPr>
      <w:r w:rsidRPr="00902E59">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EF697D" w:rsidRPr="00902E59" w:rsidRDefault="00EF697D" w:rsidP="00EF697D">
      <w:pPr>
        <w:autoSpaceDE w:val="0"/>
        <w:autoSpaceDN w:val="0"/>
        <w:adjustRightInd w:val="0"/>
        <w:jc w:val="both"/>
        <w:rPr>
          <w:lang w:eastAsia="ru-RU"/>
        </w:rPr>
      </w:pPr>
      <w:r w:rsidRPr="00902E59">
        <w:rPr>
          <w:b/>
          <w:lang w:eastAsia="ru-RU"/>
        </w:rPr>
        <w:t>5.</w:t>
      </w:r>
      <w:r w:rsidRPr="00902E59">
        <w:rPr>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902E59">
        <w:rPr>
          <w:lang w:eastAsia="ru-RU"/>
        </w:rPr>
        <w:t>г</w:t>
      </w:r>
      <w:proofErr w:type="gramStart"/>
      <w:r w:rsidRPr="00902E59">
        <w:rPr>
          <w:lang w:eastAsia="ru-RU"/>
        </w:rPr>
        <w:t>.С</w:t>
      </w:r>
      <w:proofErr w:type="gramEnd"/>
      <w:r w:rsidRPr="00902E59">
        <w:rPr>
          <w:lang w:eastAsia="ru-RU"/>
        </w:rPr>
        <w:t>евероморск</w:t>
      </w:r>
      <w:proofErr w:type="spellEnd"/>
      <w:r w:rsidRPr="00902E59">
        <w:rPr>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EF697D" w:rsidRPr="00902E59" w:rsidRDefault="00EF697D" w:rsidP="00EF697D">
      <w:pPr>
        <w:autoSpaceDE w:val="0"/>
        <w:autoSpaceDN w:val="0"/>
        <w:adjustRightInd w:val="0"/>
        <w:jc w:val="both"/>
        <w:rPr>
          <w:lang w:eastAsia="ru-RU"/>
        </w:rPr>
      </w:pPr>
      <w:r w:rsidRPr="00902E59">
        <w:rPr>
          <w:b/>
        </w:rPr>
        <w:t>6</w:t>
      </w:r>
      <w:r w:rsidRPr="00902E59">
        <w:t xml:space="preserve"> </w:t>
      </w:r>
      <w:r w:rsidRPr="00902E59">
        <w:rPr>
          <w:b/>
        </w:rPr>
        <w:t>. К котировочной заявке прилагаются и являются ее неотъемлемыми частями</w:t>
      </w:r>
      <w:r w:rsidRPr="00902E59">
        <w:t>:</w:t>
      </w:r>
    </w:p>
    <w:p w:rsidR="00EF697D" w:rsidRPr="00902E59" w:rsidRDefault="00EF697D" w:rsidP="00EF697D">
      <w:pPr>
        <w:tabs>
          <w:tab w:val="left" w:pos="900"/>
        </w:tabs>
        <w:autoSpaceDE w:val="0"/>
        <w:jc w:val="both"/>
      </w:pPr>
      <w:r w:rsidRPr="00902E59">
        <w:t xml:space="preserve"> - копия Учредительных документов участника закупок, заверенная руководителем (для юр. лиц)</w:t>
      </w:r>
    </w:p>
    <w:p w:rsidR="00EF697D" w:rsidRPr="00902E59" w:rsidRDefault="00EF697D" w:rsidP="00EF697D">
      <w:pPr>
        <w:tabs>
          <w:tab w:val="left" w:pos="900"/>
        </w:tabs>
        <w:autoSpaceDE w:val="0"/>
        <w:jc w:val="both"/>
      </w:pPr>
      <w:r w:rsidRPr="00902E59">
        <w:t xml:space="preserve">- копия Выписки из Единого государственного реестра индивидуальных предпринимателей, </w:t>
      </w:r>
      <w:proofErr w:type="gramStart"/>
      <w:r w:rsidRPr="00902E59">
        <w:t>полученную</w:t>
      </w:r>
      <w:proofErr w:type="gramEnd"/>
      <w:r w:rsidRPr="00902E59">
        <w:t xml:space="preserve"> не ранее чем за 6 месяцев до дня размещения извещения о проведении закупки (для индивидуальных предпринимателей);</w:t>
      </w:r>
    </w:p>
    <w:p w:rsidR="00EF697D" w:rsidRPr="00902E59" w:rsidRDefault="00EF697D" w:rsidP="00EF697D">
      <w:pPr>
        <w:tabs>
          <w:tab w:val="left" w:pos="900"/>
        </w:tabs>
        <w:autoSpaceDE w:val="0"/>
        <w:jc w:val="both"/>
      </w:pPr>
      <w:r w:rsidRPr="00902E59">
        <w:t>-документ, подтверждающий полномочия лица на осуществление действий от имени участника закупок;</w:t>
      </w:r>
    </w:p>
    <w:p w:rsidR="00EF697D" w:rsidRPr="00902E59" w:rsidRDefault="00EF697D" w:rsidP="00EF697D">
      <w:pPr>
        <w:tabs>
          <w:tab w:val="left" w:pos="900"/>
        </w:tabs>
        <w:autoSpaceDE w:val="0"/>
        <w:jc w:val="both"/>
      </w:pPr>
      <w:r w:rsidRPr="00902E59">
        <w:t>- подписанное со стороны участника закупок Техническое задание (Приложение №2 к извещению).</w:t>
      </w:r>
    </w:p>
    <w:p w:rsidR="00EF697D" w:rsidRPr="00902E59" w:rsidRDefault="00EF697D" w:rsidP="00EF697D">
      <w:pPr>
        <w:tabs>
          <w:tab w:val="left" w:pos="900"/>
        </w:tabs>
        <w:autoSpaceDE w:val="0"/>
        <w:jc w:val="both"/>
      </w:pPr>
    </w:p>
    <w:p w:rsidR="00EF697D" w:rsidRPr="00902E59" w:rsidRDefault="00EF697D" w:rsidP="00EF697D">
      <w:pPr>
        <w:tabs>
          <w:tab w:val="left" w:pos="900"/>
        </w:tabs>
        <w:autoSpaceDE w:val="0"/>
        <w:jc w:val="both"/>
      </w:pPr>
    </w:p>
    <w:p w:rsidR="00EF697D" w:rsidRPr="00902E59" w:rsidRDefault="00EF697D" w:rsidP="00EF697D">
      <w:pPr>
        <w:tabs>
          <w:tab w:val="left" w:pos="900"/>
        </w:tabs>
        <w:autoSpaceDE w:val="0"/>
        <w:jc w:val="both"/>
      </w:pPr>
    </w:p>
    <w:p w:rsidR="00EF697D" w:rsidRPr="00902E59" w:rsidRDefault="00EF697D" w:rsidP="00EF697D">
      <w:pPr>
        <w:tabs>
          <w:tab w:val="left" w:pos="900"/>
        </w:tabs>
        <w:autoSpaceDE w:val="0"/>
        <w:jc w:val="both"/>
      </w:pPr>
    </w:p>
    <w:p w:rsidR="00EF697D" w:rsidRPr="00902E59" w:rsidRDefault="00EF697D" w:rsidP="00EF697D">
      <w:pPr>
        <w:tabs>
          <w:tab w:val="left" w:pos="900"/>
        </w:tabs>
        <w:autoSpaceDE w:val="0"/>
        <w:jc w:val="both"/>
      </w:pPr>
    </w:p>
    <w:p w:rsidR="00683BA8" w:rsidRPr="00902E59" w:rsidRDefault="00683BA8" w:rsidP="00EF697D">
      <w:pPr>
        <w:tabs>
          <w:tab w:val="left" w:pos="900"/>
        </w:tabs>
        <w:autoSpaceDE w:val="0"/>
        <w:jc w:val="both"/>
        <w:rPr>
          <w:b/>
        </w:rPr>
      </w:pPr>
      <w:r w:rsidRPr="00902E59">
        <w:rPr>
          <w:b/>
        </w:rPr>
        <w:t>____________________________________________             ______________       ____________</w:t>
      </w:r>
    </w:p>
    <w:p w:rsidR="00683BA8" w:rsidRPr="00902E59" w:rsidRDefault="00683BA8" w:rsidP="00683BA8">
      <w:pPr>
        <w:rPr>
          <w:i/>
        </w:rPr>
      </w:pPr>
      <w:r w:rsidRPr="00902E59">
        <w:rPr>
          <w:i/>
        </w:rPr>
        <w:t xml:space="preserve">    Должность руководителя (уполномоченного лица)                             (подпись)</w:t>
      </w:r>
      <w:r w:rsidRPr="00902E59">
        <w:rPr>
          <w:b/>
        </w:rPr>
        <w:t xml:space="preserve">                 </w:t>
      </w:r>
      <w:r w:rsidRPr="00902E59">
        <w:rPr>
          <w:i/>
        </w:rPr>
        <w:t>(Ф.И.О.)</w:t>
      </w:r>
    </w:p>
    <w:p w:rsidR="00683BA8" w:rsidRPr="00902E59" w:rsidRDefault="00683BA8" w:rsidP="00683BA8">
      <w:pPr>
        <w:rPr>
          <w:b/>
        </w:rPr>
      </w:pPr>
      <w:r w:rsidRPr="00902E59">
        <w:rPr>
          <w:i/>
        </w:rPr>
        <w:t xml:space="preserve">                     участника размещения заказа</w:t>
      </w:r>
      <w:r w:rsidRPr="00902E59">
        <w:rPr>
          <w:b/>
        </w:rPr>
        <w:t xml:space="preserve">       </w:t>
      </w:r>
      <w:r w:rsidRPr="00902E59">
        <w:rPr>
          <w:b/>
          <w:i/>
        </w:rPr>
        <w:t xml:space="preserve"> </w:t>
      </w:r>
      <w:r w:rsidRPr="00902E59">
        <w:rPr>
          <w:b/>
        </w:rPr>
        <w:t xml:space="preserve">         </w:t>
      </w:r>
    </w:p>
    <w:p w:rsidR="00683BA8" w:rsidRPr="00902E59" w:rsidRDefault="00683BA8" w:rsidP="00683BA8">
      <w:r w:rsidRPr="00902E59">
        <w:t>М.П.</w:t>
      </w:r>
    </w:p>
    <w:p w:rsidR="00B20BE7" w:rsidRPr="00902E59" w:rsidRDefault="00B20BE7"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EF697D" w:rsidRPr="00902E59" w:rsidRDefault="00EF697D" w:rsidP="00683BA8"/>
    <w:p w:rsidR="00B20BE7" w:rsidRPr="00902E59" w:rsidRDefault="00B20BE7" w:rsidP="00683BA8"/>
    <w:p w:rsidR="00E62873" w:rsidRPr="00902E59" w:rsidRDefault="00E62873" w:rsidP="008827C2">
      <w:pPr>
        <w:jc w:val="right"/>
      </w:pPr>
      <w:r w:rsidRPr="00902E59">
        <w:lastRenderedPageBreak/>
        <w:t>Приложение №2 к извещению о проведении запроса котировок</w:t>
      </w:r>
    </w:p>
    <w:p w:rsidR="00E62873" w:rsidRPr="00902E59" w:rsidRDefault="00E62873" w:rsidP="00A8320E"/>
    <w:p w:rsidR="005F3380" w:rsidRPr="00902E59" w:rsidRDefault="005F3380" w:rsidP="005F3380">
      <w:pPr>
        <w:pStyle w:val="ConsPlusNormal"/>
        <w:tabs>
          <w:tab w:val="left" w:pos="360"/>
        </w:tabs>
        <w:ind w:firstLine="0"/>
        <w:jc w:val="center"/>
        <w:rPr>
          <w:rFonts w:ascii="Times New Roman" w:hAnsi="Times New Roman" w:cs="Times New Roman"/>
          <w:b/>
          <w:bCs/>
          <w:sz w:val="24"/>
          <w:szCs w:val="24"/>
        </w:rPr>
      </w:pPr>
      <w:r w:rsidRPr="00902E59">
        <w:rPr>
          <w:rFonts w:ascii="Times New Roman" w:hAnsi="Times New Roman" w:cs="Times New Roman"/>
          <w:b/>
          <w:bCs/>
          <w:sz w:val="24"/>
          <w:szCs w:val="24"/>
        </w:rPr>
        <w:t>ТЕХНИЧЕСКОЕ ЗАДАНИЕ</w:t>
      </w:r>
    </w:p>
    <w:p w:rsidR="005F3380" w:rsidRPr="00902E59" w:rsidRDefault="005F3380" w:rsidP="005F3380">
      <w:pPr>
        <w:jc w:val="center"/>
        <w:rPr>
          <w:bCs/>
          <w:i/>
        </w:rPr>
      </w:pPr>
      <w:proofErr w:type="gramStart"/>
      <w:r w:rsidRPr="00902E59">
        <w:rPr>
          <w:bCs/>
          <w:i/>
        </w:rPr>
        <w:t>(Требования</w:t>
      </w:r>
      <w:r w:rsidRPr="00902E59">
        <w:rPr>
          <w:i/>
        </w:rPr>
        <w:t xml:space="preserve">, </w:t>
      </w:r>
      <w:r w:rsidRPr="00902E59">
        <w:rPr>
          <w:bCs/>
          <w:i/>
        </w:rPr>
        <w:t>установленные заказчиком, к качеству, техническим характеристикам, безопасности, функциональным характеристикам (потребительским свойствам),  размерам, упаковке, отгрузке, и иным показателям, связанным с определением соответствия поставляемого товара (работ, услуги) потребностям заказчика)</w:t>
      </w:r>
      <w:proofErr w:type="gramEnd"/>
    </w:p>
    <w:p w:rsidR="005F3380" w:rsidRPr="00902E59" w:rsidRDefault="005F3380" w:rsidP="005F3380">
      <w:pPr>
        <w:ind w:right="594"/>
        <w:jc w:val="center"/>
      </w:pPr>
      <w:r w:rsidRPr="00902E59">
        <w:t>на обслуживание и испытание противопожарных дверей  в  201</w:t>
      </w:r>
      <w:r w:rsidR="00075259" w:rsidRPr="00902E59">
        <w:t>8</w:t>
      </w:r>
      <w:r w:rsidRPr="00902E59">
        <w:t xml:space="preserve"> году</w:t>
      </w:r>
    </w:p>
    <w:p w:rsidR="005F3380" w:rsidRPr="00902E59" w:rsidRDefault="005F3380" w:rsidP="008827C2">
      <w:pPr>
        <w:ind w:right="594"/>
        <w:jc w:val="both"/>
      </w:pPr>
      <w:r w:rsidRPr="00902E59">
        <w:t xml:space="preserve">                                                                  .</w:t>
      </w:r>
    </w:p>
    <w:p w:rsidR="005F3380" w:rsidRPr="00902E59" w:rsidRDefault="005F3380" w:rsidP="005F3380">
      <w:pPr>
        <w:ind w:right="594" w:firstLine="709"/>
        <w:jc w:val="both"/>
      </w:pPr>
      <w:r w:rsidRPr="00902E59">
        <w:t xml:space="preserve">1. Требования к </w:t>
      </w:r>
      <w:r w:rsidRPr="00902E59">
        <w:rPr>
          <w:bCs/>
          <w:color w:val="000000"/>
        </w:rPr>
        <w:t>безопасности</w:t>
      </w:r>
      <w:r w:rsidRPr="00902E59">
        <w:t xml:space="preserve"> работ</w:t>
      </w:r>
      <w:r w:rsidRPr="00902E59">
        <w:rPr>
          <w:color w:val="000000"/>
        </w:rPr>
        <w:t xml:space="preserve"> и их </w:t>
      </w:r>
      <w:r w:rsidRPr="00902E59">
        <w:t>качеству.</w:t>
      </w:r>
    </w:p>
    <w:p w:rsidR="005F3380" w:rsidRPr="00902E59" w:rsidRDefault="005F3380" w:rsidP="005F3380">
      <w:pPr>
        <w:ind w:right="594" w:firstLine="709"/>
        <w:jc w:val="both"/>
      </w:pPr>
      <w:r w:rsidRPr="00902E59">
        <w:t>1.1. Технология и качество выполняемы</w:t>
      </w:r>
      <w:r w:rsidR="00F75343" w:rsidRPr="00902E59">
        <w:t>х</w:t>
      </w:r>
      <w:r w:rsidRPr="00902E59">
        <w:t xml:space="preserve"> работ должны удовлетворять требованиям действующих норм и Правилам Пожарной Безопасности ППБ-01-03, ГОСТ 12.4.009-83 "Пожарная техника для защиты объектов. Основные виды. </w:t>
      </w:r>
      <w:proofErr w:type="gramStart"/>
      <w:r w:rsidRPr="00902E59">
        <w:t>Размещение и обслуживание", части 3,4 статьи 4, статьи 6 ФЗ № 123 от 22.07.2008 года «Технический регламент о требованиях пожарной безопасности», Правила противопожарного режима в РФ п.61 (утвержденные Постановлением Правительства РФ от 25 апреля 2012 года № 390, Постановление Правительства РФ от 17 февраля 2014 года № 113 «О внесении изменений в Правила противопожарного режима в Российской Федерации».</w:t>
      </w:r>
      <w:proofErr w:type="gramEnd"/>
    </w:p>
    <w:p w:rsidR="005F3380" w:rsidRPr="00902E59" w:rsidRDefault="005F3380" w:rsidP="005F3380">
      <w:pPr>
        <w:ind w:right="594" w:firstLine="709"/>
        <w:jc w:val="both"/>
      </w:pPr>
      <w:r w:rsidRPr="00902E59">
        <w:t>1.2. Соблюдение требований в соответствии с  ФЗ от 22.07.2008 №123 –ФЗ «Технический регламент о требованиях пожарной безопасности». СНиП 2.01.02-85  «Противопожарные нормы», СНиП 21-01—97 «Пожарная безопасность здания и сооружения».</w:t>
      </w:r>
    </w:p>
    <w:p w:rsidR="005F3380" w:rsidRPr="00902E59" w:rsidRDefault="005F3380" w:rsidP="005F3380">
      <w:pPr>
        <w:ind w:right="594" w:firstLine="709"/>
        <w:jc w:val="both"/>
        <w:rPr>
          <w:color w:val="000000"/>
        </w:rPr>
      </w:pPr>
      <w:r w:rsidRPr="00902E59">
        <w:t xml:space="preserve">1.3. Обязательное наличие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 либо </w:t>
      </w:r>
      <w:r w:rsidRPr="00902E59">
        <w:rPr>
          <w:color w:val="000000"/>
          <w:shd w:val="clear" w:color="auto" w:fill="FFFFFF"/>
        </w:rPr>
        <w:t>«монтаж, техническое обслуживание и ремонт заполнений проемов в противопожарных преградах».</w:t>
      </w:r>
    </w:p>
    <w:p w:rsidR="005F3380" w:rsidRPr="00902E59" w:rsidRDefault="005F3380" w:rsidP="005F3380">
      <w:pPr>
        <w:ind w:right="594"/>
        <w:jc w:val="both"/>
      </w:pPr>
      <w:r w:rsidRPr="00902E59">
        <w:t xml:space="preserve"> </w:t>
      </w:r>
      <w:r w:rsidRPr="00902E59">
        <w:tab/>
        <w:t xml:space="preserve">1.4.  Испытание противопожарных дверей производится на основании ГОСТа </w:t>
      </w:r>
      <w:proofErr w:type="gramStart"/>
      <w:r w:rsidRPr="00902E59">
        <w:t>Р</w:t>
      </w:r>
      <w:proofErr w:type="gramEnd"/>
      <w:r w:rsidRPr="00902E59">
        <w:t xml:space="preserve"> 53307-2009 Конструкции строительные. Противопожарные двери и ворота. Метод испытаний на огнестойкость.</w:t>
      </w:r>
    </w:p>
    <w:p w:rsidR="005F3380" w:rsidRPr="00902E59" w:rsidRDefault="005F3380" w:rsidP="005F3380">
      <w:pPr>
        <w:ind w:right="594" w:firstLine="709"/>
        <w:jc w:val="both"/>
      </w:pPr>
      <w:r w:rsidRPr="00902E59">
        <w:t>2. Перечень выполняемы</w:t>
      </w:r>
      <w:r w:rsidR="00F75343" w:rsidRPr="00902E59">
        <w:t>х</w:t>
      </w:r>
      <w:r w:rsidRPr="00902E59">
        <w:t xml:space="preserve"> работ по техническому обслуживанию и испытанию противопожарных дверей.</w:t>
      </w:r>
    </w:p>
    <w:p w:rsidR="005F3380" w:rsidRPr="00902E59" w:rsidRDefault="005F3380" w:rsidP="005F3380">
      <w:pPr>
        <w:ind w:right="234"/>
        <w:jc w:val="both"/>
        <w:rPr>
          <w:color w:val="000000"/>
        </w:rPr>
      </w:pPr>
      <w:r w:rsidRPr="00902E59">
        <w:t xml:space="preserve">2.1. </w:t>
      </w:r>
      <w:r w:rsidRPr="00902E59">
        <w:rPr>
          <w:color w:val="000000"/>
        </w:rPr>
        <w:t xml:space="preserve">Работы по техническому ежемесячному обслуживанию проводятся в соответствии с действующим законодательством Российской Федерации. </w:t>
      </w:r>
    </w:p>
    <w:p w:rsidR="005F3380" w:rsidRPr="00902E59" w:rsidRDefault="005F3380" w:rsidP="005F3380">
      <w:pPr>
        <w:jc w:val="both"/>
      </w:pPr>
      <w:r w:rsidRPr="00902E59">
        <w:t>2.2. Ежемесячное выполнение работ для поддержания в исправном рабочем состоянии противопожарных дверей с момента заключения и в течение всего срока действия Договора;</w:t>
      </w:r>
    </w:p>
    <w:p w:rsidR="005F3380" w:rsidRPr="00902E59" w:rsidRDefault="005F3380" w:rsidP="005F3380">
      <w:pPr>
        <w:jc w:val="both"/>
        <w:rPr>
          <w:color w:val="000000"/>
        </w:rPr>
      </w:pPr>
      <w:r w:rsidRPr="00902E59">
        <w:rPr>
          <w:color w:val="000000"/>
        </w:rPr>
        <w:t xml:space="preserve">2.3. </w:t>
      </w:r>
      <w:proofErr w:type="gramStart"/>
      <w:r w:rsidRPr="00902E59">
        <w:rPr>
          <w:color w:val="000000"/>
        </w:rPr>
        <w:t xml:space="preserve">В случае если технические средства (уплотнения в дверных притворах, приборы для </w:t>
      </w:r>
      <w:proofErr w:type="spellStart"/>
      <w:r w:rsidRPr="00902E59">
        <w:rPr>
          <w:color w:val="000000"/>
        </w:rPr>
        <w:t>самозакрывания</w:t>
      </w:r>
      <w:proofErr w:type="spellEnd"/>
      <w:r w:rsidRPr="00902E59">
        <w:rPr>
          <w:color w:val="000000"/>
        </w:rPr>
        <w:t>, петли, замки, ручки, покрытие по металлу</w:t>
      </w:r>
      <w:r w:rsidR="0012424E" w:rsidRPr="00902E59">
        <w:rPr>
          <w:color w:val="000000"/>
        </w:rPr>
        <w:t>, регулировка доводчика, само-вспениваемая лента, смазка петель замка и цилиндра</w:t>
      </w:r>
      <w:r w:rsidRPr="00902E59">
        <w:rPr>
          <w:color w:val="000000"/>
        </w:rPr>
        <w:t>), входящие в состав противопожарных дверей, находящиеся на техническом обслуживании отработали свой ресурс или имеют повреждения, а также в связи с изменением  требований нормативно-правовых актов не отвечают действующим нормам Исполнитель должен незамедлительно в письменном</w:t>
      </w:r>
      <w:proofErr w:type="gramEnd"/>
      <w:r w:rsidRPr="00902E59">
        <w:rPr>
          <w:color w:val="000000"/>
        </w:rPr>
        <w:t xml:space="preserve"> </w:t>
      </w:r>
      <w:proofErr w:type="gramStart"/>
      <w:r w:rsidRPr="00902E59">
        <w:rPr>
          <w:color w:val="000000"/>
        </w:rPr>
        <w:t>виде</w:t>
      </w:r>
      <w:proofErr w:type="gramEnd"/>
      <w:r w:rsidRPr="00902E59">
        <w:rPr>
          <w:color w:val="000000"/>
        </w:rPr>
        <w:t xml:space="preserve"> уведомить Заказчика о необходимости проведения ремонта противопожарной двери, ее частичной или полной замены, прекратить работы на объекте и составить акт прекращения работ по техническому обслуживанию систем. После окончания ремонтных работ и включения системы Исполнитель должен оформить акт технической приемки на техническое обслуживание систем. </w:t>
      </w:r>
    </w:p>
    <w:p w:rsidR="00753A8D" w:rsidRPr="00902E59" w:rsidRDefault="00753A8D" w:rsidP="00753A8D">
      <w:pPr>
        <w:jc w:val="both"/>
        <w:rPr>
          <w:color w:val="000000"/>
        </w:rPr>
      </w:pPr>
      <w:r w:rsidRPr="00902E59">
        <w:t xml:space="preserve">2.4. Текущий ремонт по </w:t>
      </w:r>
      <w:r w:rsidRPr="00902E59">
        <w:rPr>
          <w:color w:val="000000"/>
        </w:rPr>
        <w:t>устранению неисправностей, в случае внезапного выхода из строя противопожарной двери, независимо от даты планового технического осмотра, должно быть произведено Исполнителем в течение 12 часов,  после поступления заявки на устранение неисправности. Восстановление эксплуатационной готовности должно быть обеспечено Исполнителем в срок не более 24 часов после выявления причины неисправности.</w:t>
      </w:r>
    </w:p>
    <w:p w:rsidR="00753A8D" w:rsidRPr="00902E59" w:rsidRDefault="00753A8D" w:rsidP="00753A8D">
      <w:pPr>
        <w:jc w:val="both"/>
      </w:pPr>
      <w:r w:rsidRPr="00902E59">
        <w:t>2.5. Составление документации по выполнению работ (акты комплексного обследования, протоколы</w:t>
      </w:r>
      <w:r w:rsidR="00326E15" w:rsidRPr="00902E59">
        <w:t xml:space="preserve">, </w:t>
      </w:r>
      <w:r w:rsidRPr="00902E59">
        <w:t xml:space="preserve"> и т. д.).</w:t>
      </w:r>
    </w:p>
    <w:p w:rsidR="00753A8D" w:rsidRPr="00902E59" w:rsidRDefault="00753A8D" w:rsidP="00753A8D">
      <w:pPr>
        <w:widowControl w:val="0"/>
        <w:ind w:left="-799" w:right="-454" w:firstLine="799"/>
        <w:jc w:val="both"/>
        <w:rPr>
          <w:rFonts w:eastAsia="Arial"/>
        </w:rPr>
      </w:pPr>
      <w:r w:rsidRPr="00902E59">
        <w:t>2.6.</w:t>
      </w:r>
      <w:r w:rsidRPr="00902E59">
        <w:rPr>
          <w:rFonts w:eastAsia="Arial"/>
        </w:rPr>
        <w:t xml:space="preserve">  Срок выполнения работ: </w:t>
      </w:r>
      <w:r w:rsidRPr="00902E59">
        <w:rPr>
          <w:rFonts w:eastAsia="Arial"/>
          <w:color w:val="00000A"/>
        </w:rPr>
        <w:t xml:space="preserve">с  </w:t>
      </w:r>
      <w:r w:rsidR="00075259" w:rsidRPr="00902E59">
        <w:rPr>
          <w:rFonts w:eastAsia="Arial"/>
          <w:color w:val="00000A"/>
        </w:rPr>
        <w:t>01.01.2018 до 31.12.</w:t>
      </w:r>
      <w:r w:rsidRPr="00902E59">
        <w:rPr>
          <w:rFonts w:eastAsia="Arial"/>
          <w:color w:val="00000A"/>
        </w:rPr>
        <w:t>201</w:t>
      </w:r>
      <w:r w:rsidR="00075259" w:rsidRPr="00902E59">
        <w:rPr>
          <w:rFonts w:eastAsia="Arial"/>
          <w:color w:val="00000A"/>
        </w:rPr>
        <w:t>8</w:t>
      </w:r>
      <w:r w:rsidR="007D1095" w:rsidRPr="00902E59">
        <w:rPr>
          <w:rFonts w:eastAsia="Arial"/>
        </w:rPr>
        <w:t xml:space="preserve"> г.</w:t>
      </w:r>
    </w:p>
    <w:p w:rsidR="00326E15" w:rsidRPr="00902E59" w:rsidRDefault="00326E15" w:rsidP="00753A8D">
      <w:pPr>
        <w:widowControl w:val="0"/>
        <w:ind w:left="-799" w:right="-454" w:firstLine="799"/>
        <w:jc w:val="both"/>
        <w:rPr>
          <w:rFonts w:eastAsia="Arial"/>
        </w:rPr>
      </w:pPr>
      <w:r w:rsidRPr="00902E59">
        <w:rPr>
          <w:rFonts w:eastAsia="Arial"/>
        </w:rPr>
        <w:t>2.7.  Все работы должны быть отражены в журнале технического обслуживания.</w:t>
      </w:r>
    </w:p>
    <w:p w:rsidR="00753A8D" w:rsidRPr="00902E59" w:rsidRDefault="00753A8D" w:rsidP="00753A8D">
      <w:pPr>
        <w:jc w:val="both"/>
        <w:rPr>
          <w:color w:val="000000"/>
        </w:rPr>
      </w:pPr>
      <w:r w:rsidRPr="00902E59">
        <w:rPr>
          <w:rFonts w:eastAsia="Arial"/>
          <w:color w:val="00000A"/>
        </w:rPr>
        <w:lastRenderedPageBreak/>
        <w:t xml:space="preserve">              Периодичность выполнения работ: ежемесячно с ежеквартальным предоставлением акта </w:t>
      </w:r>
      <w:r w:rsidRPr="00902E59">
        <w:rPr>
          <w:color w:val="000000"/>
        </w:rPr>
        <w:t>осмотра и проверки работоспособности противопожарных дверей.</w:t>
      </w:r>
    </w:p>
    <w:p w:rsidR="00753A8D" w:rsidRPr="00902E59" w:rsidRDefault="00753A8D" w:rsidP="00753A8D">
      <w:pPr>
        <w:jc w:val="both"/>
        <w:rPr>
          <w:color w:val="000000"/>
        </w:rPr>
      </w:pPr>
    </w:p>
    <w:p w:rsidR="008827C2" w:rsidRPr="00902E59" w:rsidRDefault="008827C2" w:rsidP="008827C2">
      <w:pPr>
        <w:jc w:val="both"/>
        <w:rPr>
          <w:highlight w:val="yellow"/>
          <w:lang w:eastAsia="ru-RU"/>
        </w:rPr>
      </w:pPr>
    </w:p>
    <w:p w:rsidR="00753A8D" w:rsidRPr="00902E59" w:rsidRDefault="00753A8D" w:rsidP="008827C2">
      <w:pPr>
        <w:jc w:val="both"/>
        <w:rPr>
          <w:highlight w:val="yellow"/>
          <w:lang w:eastAsia="ru-RU"/>
        </w:rPr>
      </w:pPr>
    </w:p>
    <w:p w:rsidR="00753A8D" w:rsidRPr="00902E59" w:rsidRDefault="00753A8D"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tbl>
      <w:tblPr>
        <w:tblW w:w="5211" w:type="dxa"/>
        <w:tblLook w:val="01E0" w:firstRow="1" w:lastRow="1" w:firstColumn="1" w:lastColumn="1" w:noHBand="0" w:noVBand="0"/>
      </w:tblPr>
      <w:tblGrid>
        <w:gridCol w:w="5211"/>
      </w:tblGrid>
      <w:tr w:rsidR="00075259" w:rsidRPr="00902E59" w:rsidTr="00EF5408">
        <w:tc>
          <w:tcPr>
            <w:tcW w:w="5211" w:type="dxa"/>
          </w:tcPr>
          <w:p w:rsidR="00075259" w:rsidRPr="00902E59" w:rsidRDefault="00075259" w:rsidP="00075259">
            <w:pPr>
              <w:keepNext/>
              <w:keepLines/>
              <w:spacing w:before="200"/>
              <w:outlineLvl w:val="4"/>
              <w:rPr>
                <w:b/>
              </w:rPr>
            </w:pPr>
          </w:p>
          <w:p w:rsidR="00075259" w:rsidRPr="00902E59" w:rsidRDefault="00075259" w:rsidP="00075259">
            <w:pPr>
              <w:keepNext/>
              <w:keepLines/>
              <w:spacing w:before="200"/>
              <w:outlineLvl w:val="4"/>
              <w:rPr>
                <w:b/>
              </w:rPr>
            </w:pPr>
            <w:r w:rsidRPr="00902E59">
              <w:rPr>
                <w:b/>
              </w:rPr>
              <w:t>от Исполнителя</w:t>
            </w:r>
          </w:p>
          <w:p w:rsidR="00075259" w:rsidRPr="00902E59" w:rsidRDefault="00075259" w:rsidP="00075259">
            <w:pPr>
              <w:keepNext/>
              <w:keepLines/>
              <w:spacing w:before="200"/>
              <w:outlineLvl w:val="4"/>
              <w:rPr>
                <w:b/>
              </w:rPr>
            </w:pPr>
            <w:r w:rsidRPr="00902E59">
              <w:rPr>
                <w:b/>
              </w:rPr>
              <w:t xml:space="preserve"> </w:t>
            </w:r>
          </w:p>
        </w:tc>
      </w:tr>
      <w:tr w:rsidR="00075259" w:rsidRPr="00902E59" w:rsidTr="00EF5408">
        <w:trPr>
          <w:trHeight w:val="608"/>
        </w:trPr>
        <w:tc>
          <w:tcPr>
            <w:tcW w:w="5211" w:type="dxa"/>
          </w:tcPr>
          <w:p w:rsidR="00075259" w:rsidRPr="00902E59" w:rsidRDefault="00075259" w:rsidP="00075259">
            <w:pPr>
              <w:rPr>
                <w:b/>
              </w:rPr>
            </w:pPr>
            <w:r w:rsidRPr="00902E59">
              <w:rPr>
                <w:b/>
              </w:rPr>
              <w:t>_____________________/_______________/</w:t>
            </w:r>
          </w:p>
        </w:tc>
      </w:tr>
      <w:tr w:rsidR="00075259" w:rsidRPr="00902E59" w:rsidTr="00EF5408">
        <w:trPr>
          <w:trHeight w:val="548"/>
        </w:trPr>
        <w:tc>
          <w:tcPr>
            <w:tcW w:w="5211" w:type="dxa"/>
          </w:tcPr>
          <w:p w:rsidR="00075259" w:rsidRPr="00902E59" w:rsidRDefault="00075259" w:rsidP="00075259">
            <w:pPr>
              <w:jc w:val="right"/>
              <w:rPr>
                <w:b/>
              </w:rPr>
            </w:pPr>
          </w:p>
          <w:p w:rsidR="00075259" w:rsidRPr="00902E59" w:rsidRDefault="00075259" w:rsidP="00075259">
            <w:pPr>
              <w:rPr>
                <w:b/>
              </w:rPr>
            </w:pPr>
            <w:r w:rsidRPr="00902E59">
              <w:rPr>
                <w:b/>
              </w:rPr>
              <w:t xml:space="preserve">«___»____________2017г.         </w:t>
            </w:r>
          </w:p>
        </w:tc>
      </w:tr>
    </w:tbl>
    <w:p w:rsidR="00075259" w:rsidRPr="00902E59" w:rsidRDefault="00075259" w:rsidP="00075259">
      <w:pPr>
        <w:rPr>
          <w:rFonts w:eastAsia="Lucida Sans Unicode"/>
          <w:b/>
        </w:rPr>
      </w:pPr>
      <w:r w:rsidRPr="00902E59">
        <w:rPr>
          <w:rFonts w:eastAsia="Lucida Sans Unicode"/>
          <w:b/>
        </w:rPr>
        <w:t>М.П.</w:t>
      </w: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075259" w:rsidRPr="00902E59" w:rsidRDefault="00075259" w:rsidP="008827C2">
      <w:pPr>
        <w:jc w:val="both"/>
        <w:rPr>
          <w:highlight w:val="yellow"/>
          <w:lang w:eastAsia="ru-RU"/>
        </w:rPr>
      </w:pPr>
    </w:p>
    <w:p w:rsidR="008763A7" w:rsidRPr="00902E59" w:rsidRDefault="00FC731E" w:rsidP="008763A7">
      <w:pPr>
        <w:ind w:firstLine="720"/>
        <w:jc w:val="right"/>
        <w:rPr>
          <w:rFonts w:eastAsia="MS Mincho"/>
        </w:rPr>
      </w:pPr>
      <w:r w:rsidRPr="00902E59">
        <w:rPr>
          <w:rFonts w:eastAsia="MS Mincho"/>
        </w:rPr>
        <w:lastRenderedPageBreak/>
        <w:t>Пр</w:t>
      </w:r>
      <w:r w:rsidR="008763A7" w:rsidRPr="00902E59">
        <w:rPr>
          <w:rFonts w:eastAsia="MS Mincho"/>
        </w:rPr>
        <w:t>иложение № 3 к извещению запроса котировок</w:t>
      </w:r>
    </w:p>
    <w:p w:rsidR="008763A7" w:rsidRPr="00902E59" w:rsidRDefault="008763A7" w:rsidP="008763A7">
      <w:pPr>
        <w:jc w:val="center"/>
        <w:rPr>
          <w:rFonts w:eastAsia="Lucida Sans Unicode"/>
          <w:b/>
        </w:rPr>
      </w:pPr>
    </w:p>
    <w:p w:rsidR="008763A7" w:rsidRPr="00902E59" w:rsidRDefault="008763A7" w:rsidP="008763A7">
      <w:pPr>
        <w:jc w:val="center"/>
        <w:rPr>
          <w:b/>
        </w:rPr>
      </w:pPr>
    </w:p>
    <w:p w:rsidR="008763A7" w:rsidRPr="00902E59" w:rsidRDefault="008763A7" w:rsidP="008763A7">
      <w:pPr>
        <w:jc w:val="center"/>
        <w:rPr>
          <w:b/>
        </w:rPr>
      </w:pPr>
      <w:r w:rsidRPr="00902E59">
        <w:rPr>
          <w:b/>
        </w:rPr>
        <w:t>Проект Договора № ____</w:t>
      </w:r>
    </w:p>
    <w:p w:rsidR="008763A7" w:rsidRPr="00902E59" w:rsidRDefault="008763A7" w:rsidP="008763A7">
      <w:pPr>
        <w:ind w:firstLine="540"/>
        <w:jc w:val="center"/>
        <w:rPr>
          <w:b/>
        </w:rPr>
      </w:pPr>
      <w:r w:rsidRPr="00902E59">
        <w:rPr>
          <w:b/>
        </w:rPr>
        <w:t xml:space="preserve">на оказание услуг </w:t>
      </w:r>
      <w:r w:rsidR="005F3380" w:rsidRPr="00902E59">
        <w:rPr>
          <w:b/>
        </w:rPr>
        <w:t>техническому обслуживанию противопожарных дверей</w:t>
      </w:r>
      <w:r w:rsidRPr="00902E59">
        <w:rPr>
          <w:b/>
        </w:rPr>
        <w:t xml:space="preserve"> </w:t>
      </w:r>
      <w:r w:rsidR="005F3380" w:rsidRPr="00902E59">
        <w:rPr>
          <w:b/>
        </w:rPr>
        <w:t xml:space="preserve"> </w:t>
      </w:r>
      <w:r w:rsidR="00075259" w:rsidRPr="00902E59">
        <w:rPr>
          <w:b/>
        </w:rPr>
        <w:t>в 2018 году.</w:t>
      </w:r>
    </w:p>
    <w:p w:rsidR="008763A7" w:rsidRPr="00902E59" w:rsidRDefault="008763A7" w:rsidP="008763A7">
      <w:pPr>
        <w:ind w:firstLine="540"/>
        <w:jc w:val="center"/>
        <w:rPr>
          <w:b/>
        </w:rPr>
      </w:pPr>
    </w:p>
    <w:p w:rsidR="008763A7" w:rsidRPr="00902E59" w:rsidRDefault="008763A7" w:rsidP="008763A7">
      <w:pPr>
        <w:jc w:val="center"/>
        <w:rPr>
          <w:b/>
        </w:rPr>
      </w:pPr>
    </w:p>
    <w:p w:rsidR="008763A7" w:rsidRPr="00902E59" w:rsidRDefault="008763A7" w:rsidP="008763A7">
      <w:pPr>
        <w:shd w:val="clear" w:color="auto" w:fill="FFFFFF"/>
        <w:tabs>
          <w:tab w:val="center" w:pos="4677"/>
          <w:tab w:val="left" w:pos="7032"/>
          <w:tab w:val="left" w:pos="8370"/>
          <w:tab w:val="left" w:leader="underscore" w:pos="8981"/>
          <w:tab w:val="right" w:pos="9355"/>
        </w:tabs>
        <w:rPr>
          <w:b/>
          <w:bCs/>
          <w:spacing w:val="-9"/>
        </w:rPr>
      </w:pPr>
      <w:r w:rsidRPr="00902E59">
        <w:rPr>
          <w:b/>
          <w:bCs/>
          <w:spacing w:val="-7"/>
        </w:rPr>
        <w:t xml:space="preserve">г. Североморск                                                                              </w:t>
      </w:r>
      <w:r w:rsidR="00075259" w:rsidRPr="00902E59">
        <w:rPr>
          <w:b/>
          <w:bCs/>
          <w:spacing w:val="-7"/>
        </w:rPr>
        <w:t xml:space="preserve">                         </w:t>
      </w:r>
      <w:r w:rsidRPr="00902E59">
        <w:rPr>
          <w:b/>
          <w:bCs/>
        </w:rPr>
        <w:t xml:space="preserve"> «___»  ___________</w:t>
      </w:r>
      <w:r w:rsidRPr="00902E59">
        <w:rPr>
          <w:b/>
          <w:bCs/>
          <w:spacing w:val="-9"/>
        </w:rPr>
        <w:t>201</w:t>
      </w:r>
      <w:r w:rsidR="00A16367" w:rsidRPr="00902E59">
        <w:rPr>
          <w:b/>
          <w:bCs/>
          <w:spacing w:val="-9"/>
        </w:rPr>
        <w:t>7</w:t>
      </w:r>
      <w:r w:rsidRPr="00902E59">
        <w:rPr>
          <w:b/>
          <w:bCs/>
          <w:spacing w:val="-9"/>
        </w:rPr>
        <w:t xml:space="preserve"> г.</w:t>
      </w:r>
    </w:p>
    <w:p w:rsidR="008763A7" w:rsidRPr="00902E59" w:rsidRDefault="008763A7" w:rsidP="008763A7">
      <w:pPr>
        <w:shd w:val="clear" w:color="auto" w:fill="FFFFFF"/>
        <w:tabs>
          <w:tab w:val="center" w:pos="4677"/>
          <w:tab w:val="left" w:pos="7032"/>
          <w:tab w:val="left" w:pos="8370"/>
          <w:tab w:val="left" w:leader="underscore" w:pos="8981"/>
          <w:tab w:val="right" w:pos="9355"/>
        </w:tabs>
        <w:rPr>
          <w:b/>
        </w:rPr>
      </w:pPr>
    </w:p>
    <w:p w:rsidR="008763A7" w:rsidRPr="00902E59" w:rsidRDefault="008763A7" w:rsidP="008763A7">
      <w:pPr>
        <w:shd w:val="clear" w:color="auto" w:fill="FFFFFF"/>
        <w:tabs>
          <w:tab w:val="center" w:pos="4677"/>
          <w:tab w:val="left" w:leader="underscore" w:pos="5246"/>
          <w:tab w:val="right" w:pos="9355"/>
        </w:tabs>
        <w:jc w:val="center"/>
        <w:rPr>
          <w:color w:val="FF0000"/>
        </w:rPr>
      </w:pPr>
    </w:p>
    <w:p w:rsidR="008763A7" w:rsidRPr="00902E59" w:rsidRDefault="008763A7" w:rsidP="00075259">
      <w:pPr>
        <w:jc w:val="both"/>
      </w:pPr>
      <w:r w:rsidRPr="00902E59">
        <w:t>Государственное областное автономное учреждение социального обслуживания населения «</w:t>
      </w:r>
      <w:r w:rsidR="001B634E" w:rsidRPr="00902E59">
        <w:rPr>
          <w:b/>
        </w:rPr>
        <w:t xml:space="preserve">Комплексный центр социального обслуживания населения ЗАТО </w:t>
      </w:r>
      <w:proofErr w:type="spellStart"/>
      <w:r w:rsidR="001B634E" w:rsidRPr="00902E59">
        <w:rPr>
          <w:b/>
        </w:rPr>
        <w:t>г</w:t>
      </w:r>
      <w:proofErr w:type="gramStart"/>
      <w:r w:rsidR="001B634E" w:rsidRPr="00902E59">
        <w:rPr>
          <w:b/>
        </w:rPr>
        <w:t>.С</w:t>
      </w:r>
      <w:proofErr w:type="gramEnd"/>
      <w:r w:rsidR="001B634E" w:rsidRPr="00902E59">
        <w:rPr>
          <w:b/>
        </w:rPr>
        <w:t>евероморск</w:t>
      </w:r>
      <w:proofErr w:type="spellEnd"/>
      <w:r w:rsidRPr="00902E59">
        <w:t>» (ГОАУСОН «</w:t>
      </w:r>
      <w:r w:rsidR="001B634E" w:rsidRPr="00902E59">
        <w:t xml:space="preserve">КЦСОН ЗАТО </w:t>
      </w:r>
      <w:proofErr w:type="spellStart"/>
      <w:r w:rsidR="001B634E" w:rsidRPr="00902E59">
        <w:t>г.Североморск</w:t>
      </w:r>
      <w:proofErr w:type="spellEnd"/>
      <w:r w:rsidRPr="00902E59">
        <w:t xml:space="preserve">»), именуемое в дальнейшем «Заказчик», в лице директора </w:t>
      </w:r>
      <w:r w:rsidR="001B634E" w:rsidRPr="00902E59">
        <w:t>Владимир Константинович Бирюков</w:t>
      </w:r>
      <w:r w:rsidRPr="00902E59">
        <w:t>, действующего на основании Устава, с одной стороны и ____________________________________________________, именуемое в дальнейшем «</w:t>
      </w:r>
      <w:r w:rsidR="00FB6B04" w:rsidRPr="00902E59">
        <w:t>Исполнитель</w:t>
      </w:r>
      <w:r w:rsidRPr="00902E59">
        <w:t>», в лице__________________________________, действующего на основании_________________, с другой стороны, вместе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8763A7" w:rsidRPr="00902E59" w:rsidRDefault="008763A7" w:rsidP="008763A7">
      <w:pPr>
        <w:shd w:val="clear" w:color="auto" w:fill="FFFFFF"/>
        <w:jc w:val="center"/>
        <w:rPr>
          <w:b/>
          <w:spacing w:val="-7"/>
        </w:rPr>
      </w:pPr>
    </w:p>
    <w:p w:rsidR="008763A7" w:rsidRPr="003239DB" w:rsidRDefault="008763A7" w:rsidP="003239DB">
      <w:pPr>
        <w:shd w:val="clear" w:color="auto" w:fill="FFFFFF"/>
        <w:jc w:val="center"/>
        <w:rPr>
          <w:b/>
          <w:bCs/>
          <w:color w:val="000000"/>
        </w:rPr>
      </w:pPr>
      <w:r w:rsidRPr="00902E59">
        <w:rPr>
          <w:b/>
          <w:bCs/>
          <w:color w:val="000000"/>
        </w:rPr>
        <w:t>1. Предмет Договора</w:t>
      </w:r>
    </w:p>
    <w:p w:rsidR="00640EF2" w:rsidRPr="00902E59" w:rsidRDefault="008763A7" w:rsidP="00640EF2">
      <w:pPr>
        <w:pStyle w:val="af8"/>
        <w:spacing w:after="0"/>
        <w:ind w:left="0"/>
        <w:jc w:val="both"/>
        <w:rPr>
          <w:rFonts w:ascii="Times New Roman" w:eastAsia="Times New Roman" w:hAnsi="Times New Roman" w:cs="Times New Roman"/>
          <w:sz w:val="24"/>
          <w:szCs w:val="24"/>
          <w:lang w:eastAsia="ru-RU"/>
        </w:rPr>
      </w:pPr>
      <w:r w:rsidRPr="00902E59">
        <w:rPr>
          <w:rFonts w:ascii="Times New Roman" w:hAnsi="Times New Roman" w:cs="Times New Roman"/>
          <w:sz w:val="24"/>
          <w:szCs w:val="24"/>
        </w:rPr>
        <w:t xml:space="preserve">1.1. </w:t>
      </w:r>
      <w:r w:rsidR="00640EF2" w:rsidRPr="00902E59">
        <w:rPr>
          <w:rFonts w:ascii="Times New Roman" w:eastAsia="Times New Roman" w:hAnsi="Times New Roman" w:cs="Times New Roman"/>
          <w:color w:val="000000"/>
          <w:sz w:val="24"/>
          <w:szCs w:val="24"/>
          <w:lang w:eastAsia="ru-RU"/>
        </w:rPr>
        <w:t>По настоящему договору (далее - договор) Заказчик поручает, а Подрядчик обязуется в обусловленный настоящим договором срок выполнить работы по</w:t>
      </w:r>
      <w:r w:rsidR="00640EF2" w:rsidRPr="00902E59">
        <w:rPr>
          <w:rFonts w:ascii="Times New Roman" w:eastAsia="Times New Roman" w:hAnsi="Times New Roman" w:cs="Times New Roman"/>
          <w:sz w:val="24"/>
          <w:szCs w:val="24"/>
          <w:lang w:eastAsia="ru-RU"/>
        </w:rPr>
        <w:t xml:space="preserve"> </w:t>
      </w:r>
      <w:r w:rsidR="00640EF2" w:rsidRPr="00902E59">
        <w:rPr>
          <w:rFonts w:ascii="Times New Roman" w:eastAsia="Times New Roman" w:hAnsi="Times New Roman" w:cs="Times New Roman"/>
          <w:b/>
          <w:sz w:val="24"/>
          <w:szCs w:val="24"/>
          <w:lang w:eastAsia="ru-RU"/>
        </w:rPr>
        <w:t xml:space="preserve">техническому обслуживанию противопожарных дверей </w:t>
      </w:r>
      <w:r w:rsidR="00640EF2" w:rsidRPr="00902E59">
        <w:rPr>
          <w:rFonts w:ascii="Times New Roman" w:eastAsia="Times New Roman" w:hAnsi="Times New Roman" w:cs="Times New Roman"/>
          <w:sz w:val="24"/>
          <w:szCs w:val="24"/>
          <w:lang w:eastAsia="ru-RU"/>
        </w:rPr>
        <w:t xml:space="preserve"> в  201</w:t>
      </w:r>
      <w:r w:rsidR="00075259" w:rsidRPr="00902E59">
        <w:rPr>
          <w:rFonts w:ascii="Times New Roman" w:eastAsia="Times New Roman" w:hAnsi="Times New Roman" w:cs="Times New Roman"/>
          <w:sz w:val="24"/>
          <w:szCs w:val="24"/>
          <w:lang w:eastAsia="ru-RU"/>
        </w:rPr>
        <w:t>8</w:t>
      </w:r>
      <w:r w:rsidR="00640EF2" w:rsidRPr="00902E59">
        <w:rPr>
          <w:rFonts w:ascii="Times New Roman" w:eastAsia="Times New Roman" w:hAnsi="Times New Roman" w:cs="Times New Roman"/>
          <w:sz w:val="24"/>
          <w:szCs w:val="24"/>
          <w:lang w:eastAsia="ru-RU"/>
        </w:rPr>
        <w:t xml:space="preserve"> году </w:t>
      </w:r>
      <w:r w:rsidR="00640EF2" w:rsidRPr="00902E59">
        <w:rPr>
          <w:rFonts w:ascii="Times New Roman" w:eastAsia="Times New Roman" w:hAnsi="Times New Roman" w:cs="Times New Roman"/>
          <w:color w:val="000000"/>
          <w:sz w:val="24"/>
          <w:szCs w:val="24"/>
          <w:lang w:eastAsia="ru-RU"/>
        </w:rPr>
        <w:t xml:space="preserve"> (далее - Работы) по адресу: г. Североморск, ул. Гвардейская, д.5, </w:t>
      </w:r>
      <w:r w:rsidR="00640EF2" w:rsidRPr="00902E59">
        <w:rPr>
          <w:rFonts w:ascii="Times New Roman" w:hAnsi="Times New Roman" w:cs="Times New Roman"/>
          <w:sz w:val="24"/>
          <w:szCs w:val="24"/>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00640EF2" w:rsidRPr="00902E59">
        <w:rPr>
          <w:rFonts w:ascii="Times New Roman" w:hAnsi="Times New Roman" w:cs="Times New Roman"/>
          <w:sz w:val="24"/>
          <w:szCs w:val="24"/>
        </w:rPr>
        <w:t>г</w:t>
      </w:r>
      <w:proofErr w:type="gramStart"/>
      <w:r w:rsidR="00640EF2" w:rsidRPr="00902E59">
        <w:rPr>
          <w:rFonts w:ascii="Times New Roman" w:hAnsi="Times New Roman" w:cs="Times New Roman"/>
          <w:sz w:val="24"/>
          <w:szCs w:val="24"/>
        </w:rPr>
        <w:t>.С</w:t>
      </w:r>
      <w:proofErr w:type="gramEnd"/>
      <w:r w:rsidR="00640EF2" w:rsidRPr="00902E59">
        <w:rPr>
          <w:rFonts w:ascii="Times New Roman" w:hAnsi="Times New Roman" w:cs="Times New Roman"/>
          <w:sz w:val="24"/>
          <w:szCs w:val="24"/>
        </w:rPr>
        <w:t>евероморск</w:t>
      </w:r>
      <w:proofErr w:type="spellEnd"/>
      <w:r w:rsidR="00640EF2" w:rsidRPr="00902E59">
        <w:rPr>
          <w:rFonts w:ascii="Times New Roman" w:hAnsi="Times New Roman" w:cs="Times New Roman"/>
          <w:sz w:val="24"/>
          <w:szCs w:val="24"/>
        </w:rPr>
        <w:t xml:space="preserve">» </w:t>
      </w:r>
      <w:r w:rsidR="00640EF2" w:rsidRPr="00902E59">
        <w:rPr>
          <w:rFonts w:ascii="Times New Roman" w:eastAsia="Times New Roman" w:hAnsi="Times New Roman" w:cs="Times New Roman"/>
          <w:color w:val="000000"/>
          <w:sz w:val="24"/>
          <w:szCs w:val="24"/>
          <w:lang w:eastAsia="ru-RU"/>
        </w:rPr>
        <w:t>(далее – Объект), а Заказчик обязуется принять и оплатить результат выполненной работы.</w:t>
      </w:r>
    </w:p>
    <w:p w:rsidR="00640EF2" w:rsidRPr="00902E59" w:rsidRDefault="00640EF2" w:rsidP="00640EF2">
      <w:pPr>
        <w:pStyle w:val="11"/>
        <w:rPr>
          <w:rFonts w:ascii="Times New Roman" w:hAnsi="Times New Roman"/>
          <w:szCs w:val="24"/>
        </w:rPr>
      </w:pPr>
      <w:r w:rsidRPr="00902E59">
        <w:rPr>
          <w:rFonts w:ascii="Times New Roman" w:hAnsi="Times New Roman"/>
          <w:color w:val="000000"/>
          <w:szCs w:val="24"/>
        </w:rPr>
        <w:t>1.2. Работа по настоящему договору осуществляется в соответствии с техн</w:t>
      </w:r>
      <w:r w:rsidR="00197891" w:rsidRPr="00902E59">
        <w:rPr>
          <w:rFonts w:ascii="Times New Roman" w:hAnsi="Times New Roman"/>
          <w:color w:val="000000"/>
          <w:szCs w:val="24"/>
        </w:rPr>
        <w:t>ическим заданием (Приложение № 1</w:t>
      </w:r>
      <w:r w:rsidRPr="00902E59">
        <w:rPr>
          <w:rFonts w:ascii="Times New Roman" w:hAnsi="Times New Roman"/>
          <w:color w:val="000000"/>
          <w:szCs w:val="24"/>
        </w:rPr>
        <w:t>),  являющимися неотъемлемыми частями настоящего договора</w:t>
      </w:r>
    </w:p>
    <w:p w:rsidR="00640EF2" w:rsidRPr="00902E59" w:rsidRDefault="00640EF2" w:rsidP="00640EF2">
      <w:pPr>
        <w:pStyle w:val="11"/>
        <w:rPr>
          <w:rFonts w:ascii="Times New Roman" w:hAnsi="Times New Roman"/>
          <w:color w:val="000000"/>
          <w:szCs w:val="24"/>
        </w:rPr>
      </w:pPr>
      <w:r w:rsidRPr="00902E59">
        <w:rPr>
          <w:rFonts w:ascii="Times New Roman" w:hAnsi="Times New Roman"/>
          <w:color w:val="000000"/>
          <w:szCs w:val="24"/>
        </w:rPr>
        <w:t>1.3. Работы выполняются в рабочее время с 9:00 до 17:15, выходные дни - суббота, воскресение. Проведение работ  в выходные и праздничные дни исключается.</w:t>
      </w:r>
    </w:p>
    <w:p w:rsidR="00640EF2" w:rsidRPr="00902E59" w:rsidRDefault="00640EF2" w:rsidP="00640EF2">
      <w:pPr>
        <w:pStyle w:val="af8"/>
        <w:widowControl w:val="0"/>
        <w:suppressAutoHyphens/>
        <w:spacing w:after="0" w:line="240" w:lineRule="auto"/>
        <w:ind w:left="0" w:right="-454"/>
        <w:jc w:val="both"/>
        <w:rPr>
          <w:rFonts w:ascii="Times New Roman" w:eastAsia="Arial" w:hAnsi="Times New Roman" w:cs="Times New Roman"/>
          <w:sz w:val="24"/>
          <w:szCs w:val="24"/>
          <w:highlight w:val="yellow"/>
          <w:lang w:eastAsia="ar-SA"/>
        </w:rPr>
      </w:pPr>
      <w:r w:rsidRPr="00902E59">
        <w:rPr>
          <w:rFonts w:ascii="Times New Roman" w:eastAsia="Arial" w:hAnsi="Times New Roman" w:cs="Times New Roman"/>
          <w:sz w:val="24"/>
          <w:szCs w:val="24"/>
          <w:lang w:eastAsia="ar-SA"/>
        </w:rPr>
        <w:t xml:space="preserve">1.4. Срок выполнения работ: </w:t>
      </w:r>
      <w:r w:rsidRPr="00902E59">
        <w:rPr>
          <w:rFonts w:ascii="Times New Roman" w:eastAsia="Arial" w:hAnsi="Times New Roman" w:cs="Times New Roman"/>
          <w:color w:val="00000A"/>
          <w:sz w:val="24"/>
          <w:szCs w:val="24"/>
          <w:lang w:eastAsia="ar-SA"/>
        </w:rPr>
        <w:t xml:space="preserve">с  </w:t>
      </w:r>
      <w:r w:rsidR="00075259" w:rsidRPr="00902E59">
        <w:rPr>
          <w:rFonts w:ascii="Times New Roman" w:eastAsia="Arial" w:hAnsi="Times New Roman" w:cs="Times New Roman"/>
          <w:color w:val="00000A"/>
          <w:sz w:val="24"/>
          <w:szCs w:val="24"/>
          <w:lang w:eastAsia="ar-SA"/>
        </w:rPr>
        <w:t>01.01.2018</w:t>
      </w:r>
      <w:r w:rsidR="007D1095" w:rsidRPr="00902E59">
        <w:rPr>
          <w:rFonts w:ascii="Times New Roman" w:eastAsia="Arial" w:hAnsi="Times New Roman" w:cs="Times New Roman"/>
          <w:color w:val="00000A"/>
          <w:sz w:val="24"/>
          <w:szCs w:val="24"/>
          <w:lang w:eastAsia="ar-SA"/>
        </w:rPr>
        <w:t xml:space="preserve"> до 31.12.</w:t>
      </w:r>
      <w:r w:rsidRPr="00902E59">
        <w:rPr>
          <w:rFonts w:ascii="Times New Roman" w:eastAsia="Arial" w:hAnsi="Times New Roman" w:cs="Times New Roman"/>
          <w:color w:val="00000A"/>
          <w:sz w:val="24"/>
          <w:szCs w:val="24"/>
          <w:lang w:eastAsia="ar-SA"/>
        </w:rPr>
        <w:t>201</w:t>
      </w:r>
      <w:r w:rsidR="00075259" w:rsidRPr="00902E59">
        <w:rPr>
          <w:rFonts w:ascii="Times New Roman" w:eastAsia="Arial" w:hAnsi="Times New Roman" w:cs="Times New Roman"/>
          <w:color w:val="00000A"/>
          <w:sz w:val="24"/>
          <w:szCs w:val="24"/>
          <w:lang w:eastAsia="ar-SA"/>
        </w:rPr>
        <w:t>8</w:t>
      </w:r>
      <w:r w:rsidRPr="00902E59">
        <w:rPr>
          <w:rFonts w:ascii="Times New Roman" w:eastAsia="Arial" w:hAnsi="Times New Roman" w:cs="Times New Roman"/>
          <w:sz w:val="24"/>
          <w:szCs w:val="24"/>
          <w:lang w:eastAsia="ar-SA"/>
        </w:rPr>
        <w:t xml:space="preserve"> года</w:t>
      </w:r>
    </w:p>
    <w:p w:rsidR="00640EF2" w:rsidRPr="00902E59" w:rsidRDefault="00640EF2" w:rsidP="00640EF2">
      <w:pPr>
        <w:pStyle w:val="af8"/>
        <w:widowControl w:val="0"/>
        <w:suppressAutoHyphens/>
        <w:spacing w:after="0" w:line="240" w:lineRule="auto"/>
        <w:ind w:left="0" w:right="-454"/>
        <w:jc w:val="both"/>
        <w:rPr>
          <w:rFonts w:ascii="Times New Roman" w:eastAsia="Arial" w:hAnsi="Times New Roman" w:cs="Times New Roman"/>
          <w:color w:val="00000A"/>
          <w:sz w:val="24"/>
          <w:szCs w:val="24"/>
          <w:lang w:eastAsia="ar-SA"/>
        </w:rPr>
      </w:pPr>
      <w:r w:rsidRPr="00902E59">
        <w:rPr>
          <w:rFonts w:ascii="Times New Roman" w:eastAsia="Arial" w:hAnsi="Times New Roman" w:cs="Times New Roman"/>
          <w:color w:val="00000A"/>
          <w:sz w:val="24"/>
          <w:szCs w:val="24"/>
          <w:lang w:eastAsia="ar-SA"/>
        </w:rPr>
        <w:t xml:space="preserve">1.5. Периодичность выполнения работ: ежемесячно с ежеквартальным предоставлением акта </w:t>
      </w:r>
      <w:r w:rsidR="008827C2" w:rsidRPr="00902E59">
        <w:rPr>
          <w:rFonts w:ascii="Times New Roman" w:hAnsi="Times New Roman" w:cs="Times New Roman"/>
          <w:color w:val="000000"/>
          <w:sz w:val="24"/>
          <w:szCs w:val="24"/>
        </w:rPr>
        <w:t>осмотра и проверки работоспособности противопожарных дверей.</w:t>
      </w:r>
    </w:p>
    <w:p w:rsidR="008763A7" w:rsidRPr="00902E59" w:rsidRDefault="00640EF2" w:rsidP="00640EF2">
      <w:pPr>
        <w:jc w:val="both"/>
      </w:pPr>
      <w:r w:rsidRPr="00902E59">
        <w:t>1.6</w:t>
      </w:r>
      <w:r w:rsidR="008763A7" w:rsidRPr="00902E59">
        <w:t xml:space="preserve">. </w:t>
      </w:r>
      <w:r w:rsidR="00FB6B04" w:rsidRPr="00902E59">
        <w:t>Исполнитель</w:t>
      </w:r>
      <w:r w:rsidR="008763A7" w:rsidRPr="00902E59">
        <w:rPr>
          <w:rFonts w:eastAsia="Arial Unicode MS"/>
        </w:rPr>
        <w:t xml:space="preserve"> </w:t>
      </w:r>
      <w:r w:rsidR="008763A7" w:rsidRPr="00902E59">
        <w:t>оказывает услуги по настоящему Договору на основании лицензии:</w:t>
      </w:r>
    </w:p>
    <w:p w:rsidR="008763A7" w:rsidRPr="00902E59" w:rsidRDefault="008763A7" w:rsidP="008763A7">
      <w:pPr>
        <w:tabs>
          <w:tab w:val="left" w:pos="-4440"/>
          <w:tab w:val="left" w:pos="1620"/>
          <w:tab w:val="center" w:pos="4677"/>
          <w:tab w:val="right" w:pos="9355"/>
        </w:tabs>
      </w:pPr>
      <w:r w:rsidRPr="00902E59">
        <w:t xml:space="preserve">№ ________от  «____» _________20__г., выданной _________________________________ </w:t>
      </w:r>
    </w:p>
    <w:p w:rsidR="00640EF2" w:rsidRPr="00902E59" w:rsidRDefault="008763A7" w:rsidP="00640EF2">
      <w:pPr>
        <w:tabs>
          <w:tab w:val="left" w:pos="-4440"/>
          <w:tab w:val="left" w:pos="1620"/>
          <w:tab w:val="center" w:pos="4677"/>
          <w:tab w:val="right" w:pos="9355"/>
        </w:tabs>
      </w:pPr>
      <w:r w:rsidRPr="00902E59">
        <w:t xml:space="preserve">_____________________________________________________________________________   </w:t>
      </w:r>
    </w:p>
    <w:p w:rsidR="008763A7" w:rsidRPr="00902E59" w:rsidRDefault="00640EF2" w:rsidP="00640EF2">
      <w:pPr>
        <w:tabs>
          <w:tab w:val="left" w:pos="-4440"/>
          <w:tab w:val="left" w:pos="1620"/>
          <w:tab w:val="center" w:pos="4677"/>
          <w:tab w:val="right" w:pos="9355"/>
        </w:tabs>
      </w:pPr>
      <w:r w:rsidRPr="00902E59">
        <w:t xml:space="preserve"> </w:t>
      </w:r>
      <w:r w:rsidR="008763A7" w:rsidRPr="00902E59">
        <w:t>1.</w:t>
      </w:r>
      <w:r w:rsidRPr="00902E59">
        <w:t>7</w:t>
      </w:r>
      <w:r w:rsidR="008763A7" w:rsidRPr="00902E59">
        <w:t>. Договор заключен по результатам проведения запроса котировок №__________от «</w:t>
      </w:r>
      <w:r w:rsidR="00F75343" w:rsidRPr="00902E59">
        <w:t>__</w:t>
      </w:r>
      <w:r w:rsidR="008763A7" w:rsidRPr="00902E59">
        <w:t>»</w:t>
      </w:r>
      <w:r w:rsidR="005B461F" w:rsidRPr="00902E59">
        <w:t xml:space="preserve"> </w:t>
      </w:r>
      <w:r w:rsidR="00F75343" w:rsidRPr="00902E59">
        <w:t>___________</w:t>
      </w:r>
      <w:r w:rsidR="005B461F" w:rsidRPr="00902E59">
        <w:t xml:space="preserve"> </w:t>
      </w:r>
      <w:r w:rsidR="008763A7" w:rsidRPr="00902E59">
        <w:t>20</w:t>
      </w:r>
      <w:r w:rsidR="005B461F" w:rsidRPr="00902E59">
        <w:t>1</w:t>
      </w:r>
      <w:r w:rsidR="001B634E" w:rsidRPr="00902E59">
        <w:t>7</w:t>
      </w:r>
      <w:r w:rsidR="008763A7" w:rsidRPr="00902E59">
        <w:t>г. Протокол рассмотрения и оценки котировочных заявок №___ от «____»_________20</w:t>
      </w:r>
      <w:r w:rsidR="009236EF" w:rsidRPr="00902E59">
        <w:t>1</w:t>
      </w:r>
      <w:r w:rsidR="001B634E" w:rsidRPr="00902E59">
        <w:t>7</w:t>
      </w:r>
      <w:r w:rsidR="008763A7" w:rsidRPr="00902E59">
        <w:t>г.</w:t>
      </w:r>
    </w:p>
    <w:p w:rsidR="008763A7" w:rsidRPr="00902E59" w:rsidRDefault="008763A7" w:rsidP="008763A7">
      <w:pPr>
        <w:pStyle w:val="31"/>
        <w:spacing w:after="0"/>
        <w:ind w:firstLine="720"/>
        <w:rPr>
          <w:rFonts w:cs="Times New Roman"/>
          <w:sz w:val="24"/>
          <w:szCs w:val="24"/>
        </w:rPr>
      </w:pPr>
    </w:p>
    <w:p w:rsidR="008763A7" w:rsidRPr="003239DB" w:rsidRDefault="008763A7" w:rsidP="003239DB">
      <w:pPr>
        <w:tabs>
          <w:tab w:val="left" w:pos="426"/>
        </w:tabs>
        <w:jc w:val="center"/>
        <w:rPr>
          <w:b/>
          <w:bCs/>
          <w:color w:val="000000"/>
        </w:rPr>
      </w:pPr>
      <w:r w:rsidRPr="00902E59">
        <w:rPr>
          <w:b/>
          <w:bCs/>
        </w:rPr>
        <w:t xml:space="preserve">2. </w:t>
      </w:r>
      <w:r w:rsidRPr="00902E59">
        <w:rPr>
          <w:b/>
          <w:bCs/>
          <w:color w:val="000000"/>
        </w:rPr>
        <w:t>Цена Договора</w:t>
      </w:r>
    </w:p>
    <w:p w:rsidR="008763A7" w:rsidRPr="00902E59" w:rsidRDefault="008763A7" w:rsidP="00902E59">
      <w:pPr>
        <w:jc w:val="both"/>
      </w:pPr>
      <w:r w:rsidRPr="00902E59">
        <w:t xml:space="preserve">2.1. </w:t>
      </w:r>
      <w:proofErr w:type="gramStart"/>
      <w:r w:rsidRPr="00902E59">
        <w:t>Цена Договора  составляет _________</w:t>
      </w:r>
      <w:r w:rsidR="00F75343" w:rsidRPr="00902E59">
        <w:t xml:space="preserve"> (__________) рублей __ копеек и </w:t>
      </w:r>
      <w:r w:rsidRPr="00902E59">
        <w:t xml:space="preserve">включает в себя все расходы </w:t>
      </w:r>
      <w:r w:rsidR="00FB6B04" w:rsidRPr="00902E59">
        <w:t>Исполнителя</w:t>
      </w:r>
      <w:r w:rsidRPr="00902E59">
        <w:t>, необходимые для оказания услуг, включая транспортные расходы, затраты на страхование, уплату налогов, таможенных пошлин, сборов и другие обязательные платежи, стоимость материалов и работ, а также расходы на доставку работников к месту выполнения работ, доставку материалов, приспособлений, механизмов, подъем на этаж, вывоз и уборку мусора и другие расходы, которые</w:t>
      </w:r>
      <w:proofErr w:type="gramEnd"/>
      <w:r w:rsidRPr="00902E59">
        <w:t xml:space="preserve"> могут возникнуть в ходе оказания услуг.</w:t>
      </w:r>
    </w:p>
    <w:p w:rsidR="008763A7" w:rsidRPr="00902E59" w:rsidRDefault="00364259" w:rsidP="00902E59">
      <w:pPr>
        <w:jc w:val="both"/>
        <w:rPr>
          <w:spacing w:val="-7"/>
        </w:rPr>
      </w:pPr>
      <w:r w:rsidRPr="00902E59">
        <w:rPr>
          <w:spacing w:val="-7"/>
        </w:rPr>
        <w:t>2.2</w:t>
      </w:r>
      <w:r w:rsidR="008763A7" w:rsidRPr="00902E59">
        <w:rPr>
          <w:spacing w:val="-7"/>
        </w:rPr>
        <w:t>. Оплата Договора осуществляется по твердой цене и индексации не подлежит.</w:t>
      </w:r>
    </w:p>
    <w:p w:rsidR="008763A7" w:rsidRPr="00902E59" w:rsidRDefault="008763A7" w:rsidP="008763A7">
      <w:pPr>
        <w:ind w:firstLine="720"/>
        <w:jc w:val="both"/>
        <w:rPr>
          <w:spacing w:val="-7"/>
        </w:rPr>
      </w:pPr>
    </w:p>
    <w:p w:rsidR="008763A7" w:rsidRPr="00902E59" w:rsidRDefault="008763A7" w:rsidP="008763A7">
      <w:pPr>
        <w:widowControl w:val="0"/>
        <w:jc w:val="center"/>
        <w:rPr>
          <w:b/>
        </w:rPr>
      </w:pPr>
      <w:r w:rsidRPr="00902E59">
        <w:rPr>
          <w:b/>
        </w:rPr>
        <w:t>3. Порядок расчетов</w:t>
      </w:r>
    </w:p>
    <w:p w:rsidR="008763A7" w:rsidRPr="00902E59" w:rsidRDefault="008763A7" w:rsidP="008763A7">
      <w:pPr>
        <w:widowControl w:val="0"/>
        <w:jc w:val="center"/>
        <w:rPr>
          <w:b/>
        </w:rPr>
      </w:pPr>
    </w:p>
    <w:p w:rsidR="008763A7" w:rsidRPr="00902E59" w:rsidRDefault="008763A7" w:rsidP="007D1095">
      <w:pPr>
        <w:pStyle w:val="af8"/>
        <w:widowControl w:val="0"/>
        <w:suppressAutoHyphens/>
        <w:spacing w:after="0" w:line="240" w:lineRule="auto"/>
        <w:ind w:left="0" w:right="-454"/>
        <w:jc w:val="both"/>
        <w:rPr>
          <w:rFonts w:ascii="Times New Roman" w:hAnsi="Times New Roman" w:cs="Times New Roman"/>
          <w:sz w:val="24"/>
          <w:szCs w:val="24"/>
        </w:rPr>
      </w:pPr>
      <w:r w:rsidRPr="00902E59">
        <w:rPr>
          <w:rFonts w:ascii="Times New Roman" w:hAnsi="Times New Roman" w:cs="Times New Roman"/>
          <w:sz w:val="24"/>
          <w:szCs w:val="24"/>
        </w:rPr>
        <w:t xml:space="preserve">3.1. </w:t>
      </w:r>
      <w:r w:rsidR="00F36635" w:rsidRPr="00902E59">
        <w:rPr>
          <w:rFonts w:ascii="Times New Roman" w:hAnsi="Times New Roman" w:cs="Times New Roman"/>
          <w:sz w:val="24"/>
          <w:szCs w:val="24"/>
        </w:rPr>
        <w:t xml:space="preserve">Оплата выполненных работ производится Заказчиком по безналичному расчету путем перечисления денежных средств на расчетный счет </w:t>
      </w:r>
      <w:r w:rsidR="00FB6B04" w:rsidRPr="00902E59">
        <w:rPr>
          <w:rFonts w:ascii="Times New Roman" w:hAnsi="Times New Roman" w:cs="Times New Roman"/>
          <w:sz w:val="24"/>
          <w:szCs w:val="24"/>
        </w:rPr>
        <w:t>Исполнителя</w:t>
      </w:r>
      <w:r w:rsidR="00F36635" w:rsidRPr="00902E59">
        <w:rPr>
          <w:rFonts w:ascii="Times New Roman" w:hAnsi="Times New Roman" w:cs="Times New Roman"/>
          <w:sz w:val="24"/>
          <w:szCs w:val="24"/>
        </w:rPr>
        <w:t xml:space="preserve"> платежным поручением, </w:t>
      </w:r>
      <w:proofErr w:type="gramStart"/>
      <w:r w:rsidR="00F36635" w:rsidRPr="00902E59">
        <w:rPr>
          <w:rFonts w:ascii="Times New Roman" w:hAnsi="Times New Roman" w:cs="Times New Roman"/>
          <w:sz w:val="24"/>
          <w:szCs w:val="24"/>
        </w:rPr>
        <w:t>согласно</w:t>
      </w:r>
      <w:proofErr w:type="gramEnd"/>
      <w:r w:rsidR="00F36635" w:rsidRPr="00902E59">
        <w:rPr>
          <w:rFonts w:ascii="Times New Roman" w:hAnsi="Times New Roman" w:cs="Times New Roman"/>
          <w:sz w:val="24"/>
          <w:szCs w:val="24"/>
        </w:rPr>
        <w:t xml:space="preserve"> выставленных оригиналов счета, (счета-фактуры), подписанного Сторонами Акта  выполненных работ, в течение </w:t>
      </w:r>
      <w:r w:rsidR="00F75343" w:rsidRPr="00902E59">
        <w:rPr>
          <w:rFonts w:ascii="Times New Roman" w:hAnsi="Times New Roman" w:cs="Times New Roman"/>
          <w:sz w:val="24"/>
          <w:szCs w:val="24"/>
        </w:rPr>
        <w:t>1</w:t>
      </w:r>
      <w:r w:rsidR="00F36635" w:rsidRPr="00902E59">
        <w:rPr>
          <w:rFonts w:ascii="Times New Roman" w:hAnsi="Times New Roman" w:cs="Times New Roman"/>
          <w:sz w:val="24"/>
          <w:szCs w:val="24"/>
        </w:rPr>
        <w:t>0 (</w:t>
      </w:r>
      <w:r w:rsidR="00F75343" w:rsidRPr="00902E59">
        <w:rPr>
          <w:rFonts w:ascii="Times New Roman" w:hAnsi="Times New Roman" w:cs="Times New Roman"/>
          <w:sz w:val="24"/>
          <w:szCs w:val="24"/>
        </w:rPr>
        <w:t>десяти</w:t>
      </w:r>
      <w:r w:rsidR="00F36635" w:rsidRPr="00902E59">
        <w:rPr>
          <w:rFonts w:ascii="Times New Roman" w:hAnsi="Times New Roman" w:cs="Times New Roman"/>
          <w:sz w:val="24"/>
          <w:szCs w:val="24"/>
        </w:rPr>
        <w:t xml:space="preserve">) рабочих дней с момента представления </w:t>
      </w:r>
      <w:r w:rsidR="00130219" w:rsidRPr="00902E59">
        <w:rPr>
          <w:rFonts w:ascii="Times New Roman" w:hAnsi="Times New Roman" w:cs="Times New Roman"/>
          <w:sz w:val="24"/>
          <w:szCs w:val="24"/>
        </w:rPr>
        <w:t>Исполнителем</w:t>
      </w:r>
      <w:r w:rsidR="00F36635" w:rsidRPr="00902E59">
        <w:rPr>
          <w:rFonts w:ascii="Times New Roman" w:hAnsi="Times New Roman" w:cs="Times New Roman"/>
          <w:sz w:val="24"/>
          <w:szCs w:val="24"/>
        </w:rPr>
        <w:t xml:space="preserve"> вышеуказанных документов.</w:t>
      </w:r>
      <w:r w:rsidR="007D1095" w:rsidRPr="00902E59">
        <w:rPr>
          <w:rFonts w:ascii="Times New Roman" w:hAnsi="Times New Roman" w:cs="Times New Roman"/>
          <w:sz w:val="24"/>
          <w:szCs w:val="24"/>
        </w:rPr>
        <w:t xml:space="preserve"> </w:t>
      </w:r>
      <w:r w:rsidR="00F36635" w:rsidRPr="00902E59">
        <w:rPr>
          <w:rFonts w:ascii="Times New Roman" w:hAnsi="Times New Roman" w:cs="Times New Roman"/>
          <w:sz w:val="24"/>
          <w:szCs w:val="24"/>
        </w:rPr>
        <w:t>Авансирование не предусмотрено.</w:t>
      </w:r>
    </w:p>
    <w:p w:rsidR="008763A7" w:rsidRPr="00902E59" w:rsidRDefault="00364259" w:rsidP="008763A7">
      <w:pPr>
        <w:pStyle w:val="af0"/>
        <w:tabs>
          <w:tab w:val="left" w:pos="540"/>
        </w:tabs>
        <w:spacing w:after="0" w:line="200" w:lineRule="atLeast"/>
        <w:jc w:val="both"/>
      </w:pPr>
      <w:r w:rsidRPr="00902E59">
        <w:t>3.2</w:t>
      </w:r>
      <w:r w:rsidR="008763A7" w:rsidRPr="00902E59">
        <w:t xml:space="preserve">. При </w:t>
      </w:r>
      <w:r w:rsidR="00FB6B04" w:rsidRPr="00902E59">
        <w:t>изменении платежных реквизитов Исполнитель</w:t>
      </w:r>
      <w:r w:rsidR="008763A7" w:rsidRPr="00902E59">
        <w:t xml:space="preserve">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w:t>
      </w:r>
      <w:r w:rsidR="00FB6B04" w:rsidRPr="00902E59">
        <w:t>Исполнителя</w:t>
      </w:r>
      <w:r w:rsidR="008763A7" w:rsidRPr="00902E59">
        <w:t xml:space="preserve">, несет </w:t>
      </w:r>
      <w:r w:rsidR="00FB6B04" w:rsidRPr="00902E59">
        <w:t>Исполнитель</w:t>
      </w:r>
      <w:r w:rsidR="008763A7" w:rsidRPr="00902E59">
        <w:t>.</w:t>
      </w:r>
    </w:p>
    <w:p w:rsidR="008763A7" w:rsidRPr="00902E59" w:rsidRDefault="008763A7" w:rsidP="008763A7">
      <w:pPr>
        <w:ind w:firstLine="720"/>
        <w:jc w:val="both"/>
      </w:pPr>
      <w:r w:rsidRPr="00902E59">
        <w:t xml:space="preserve"> </w:t>
      </w:r>
      <w:r w:rsidRPr="00902E59">
        <w:tab/>
      </w:r>
      <w:r w:rsidRPr="00902E59">
        <w:tab/>
      </w:r>
    </w:p>
    <w:p w:rsidR="008763A7" w:rsidRPr="00902E59" w:rsidRDefault="008763A7" w:rsidP="003239DB">
      <w:pPr>
        <w:shd w:val="clear" w:color="auto" w:fill="FFFFFF"/>
        <w:tabs>
          <w:tab w:val="left" w:pos="480"/>
        </w:tabs>
        <w:jc w:val="center"/>
        <w:rPr>
          <w:b/>
          <w:bCs/>
        </w:rPr>
      </w:pPr>
      <w:r w:rsidRPr="00902E59">
        <w:rPr>
          <w:b/>
          <w:bCs/>
        </w:rPr>
        <w:t>4. Порядок сдачи-приемки оказанных услуг</w:t>
      </w:r>
    </w:p>
    <w:p w:rsidR="008763A7" w:rsidRPr="00902E59" w:rsidRDefault="008763A7" w:rsidP="00902E59">
      <w:pPr>
        <w:jc w:val="both"/>
      </w:pPr>
      <w:r w:rsidRPr="00902E59">
        <w:rPr>
          <w:color w:val="000000"/>
        </w:rPr>
        <w:t>4.</w:t>
      </w:r>
      <w:r w:rsidR="00A97711" w:rsidRPr="00902E59">
        <w:rPr>
          <w:color w:val="000000"/>
        </w:rPr>
        <w:t>1</w:t>
      </w:r>
      <w:r w:rsidRPr="00902E59">
        <w:rPr>
          <w:color w:val="000000"/>
        </w:rPr>
        <w:t xml:space="preserve">. В течение 2 рабочих дней, с момента окончания оказания услуг по настоящему Договору, </w:t>
      </w:r>
      <w:r w:rsidR="00FB6B04" w:rsidRPr="00902E59">
        <w:rPr>
          <w:color w:val="000000"/>
        </w:rPr>
        <w:t>Исполнитель</w:t>
      </w:r>
      <w:r w:rsidRPr="00902E59">
        <w:rPr>
          <w:color w:val="000000"/>
        </w:rPr>
        <w:t xml:space="preserve"> предоставляет Заказчику </w:t>
      </w:r>
      <w:r w:rsidRPr="00902E59">
        <w:t>Акт выполненных работ  и Справку о стоимости выполненных работ и затрат</w:t>
      </w:r>
      <w:r w:rsidR="00A97711" w:rsidRPr="00902E59">
        <w:t>, счет</w:t>
      </w:r>
      <w:r w:rsidR="00364259" w:rsidRPr="00902E59">
        <w:t xml:space="preserve">,  </w:t>
      </w:r>
      <w:r w:rsidR="00A97711" w:rsidRPr="00902E59">
        <w:t>счет-фактуру</w:t>
      </w:r>
      <w:r w:rsidRPr="00902E59">
        <w:t>.</w:t>
      </w:r>
    </w:p>
    <w:p w:rsidR="008763A7" w:rsidRPr="00902E59" w:rsidRDefault="008763A7" w:rsidP="00902E59">
      <w:pPr>
        <w:jc w:val="both"/>
        <w:rPr>
          <w:color w:val="000000"/>
        </w:rPr>
      </w:pPr>
      <w:r w:rsidRPr="00902E59">
        <w:rPr>
          <w:color w:val="000000"/>
        </w:rPr>
        <w:t>4.</w:t>
      </w:r>
      <w:r w:rsidR="00A97711" w:rsidRPr="00902E59">
        <w:rPr>
          <w:color w:val="000000"/>
        </w:rPr>
        <w:t>2</w:t>
      </w:r>
      <w:r w:rsidRPr="00902E59">
        <w:rPr>
          <w:color w:val="000000"/>
        </w:rPr>
        <w:t xml:space="preserve">. В течение 2 рабочих дней, с момента предоставления </w:t>
      </w:r>
      <w:r w:rsidR="00FB6B04" w:rsidRPr="00902E59">
        <w:rPr>
          <w:color w:val="000000"/>
        </w:rPr>
        <w:t>Исполнителем</w:t>
      </w:r>
      <w:r w:rsidRPr="00902E59">
        <w:rPr>
          <w:color w:val="000000"/>
        </w:rPr>
        <w:t xml:space="preserve"> отчетной документации, Заказчик проводит приемку результатов исполнения </w:t>
      </w:r>
      <w:r w:rsidR="00FB6B04" w:rsidRPr="00902E59">
        <w:rPr>
          <w:color w:val="000000"/>
        </w:rPr>
        <w:t>Исполнителем</w:t>
      </w:r>
      <w:r w:rsidRPr="00902E59">
        <w:rPr>
          <w:color w:val="000000"/>
        </w:rPr>
        <w:t xml:space="preserve"> обязательств по настоящему Договору на предмет соответствия оказанных услуг и представленной отчетной документации требованиям и условиям настоящего Договора. </w:t>
      </w:r>
    </w:p>
    <w:p w:rsidR="008763A7" w:rsidRPr="00902E59" w:rsidRDefault="008763A7" w:rsidP="00902E59">
      <w:pPr>
        <w:jc w:val="both"/>
        <w:rPr>
          <w:color w:val="000000"/>
        </w:rPr>
      </w:pPr>
      <w:r w:rsidRPr="00902E59">
        <w:rPr>
          <w:color w:val="000000"/>
        </w:rPr>
        <w:t>4.</w:t>
      </w:r>
      <w:r w:rsidR="00A97711" w:rsidRPr="00902E59">
        <w:rPr>
          <w:color w:val="000000"/>
        </w:rPr>
        <w:t>3</w:t>
      </w:r>
      <w:r w:rsidRPr="00902E59">
        <w:rPr>
          <w:color w:val="000000"/>
        </w:rPr>
        <w:t xml:space="preserve">. В случае выявления </w:t>
      </w:r>
      <w:r w:rsidR="00A97711" w:rsidRPr="00902E59">
        <w:rPr>
          <w:color w:val="000000"/>
        </w:rPr>
        <w:t>Заказчиком</w:t>
      </w:r>
      <w:r w:rsidRPr="00902E59">
        <w:rPr>
          <w:color w:val="000000"/>
        </w:rPr>
        <w:t xml:space="preserve"> при приемке результатов услуг недостатков, дефектов  выполненных услуг, </w:t>
      </w:r>
      <w:r w:rsidR="00A97711" w:rsidRPr="00902E59">
        <w:rPr>
          <w:color w:val="000000"/>
        </w:rPr>
        <w:t>Заказчиком</w:t>
      </w:r>
      <w:r w:rsidRPr="00902E59">
        <w:rPr>
          <w:color w:val="000000"/>
        </w:rPr>
        <w:t xml:space="preserve"> и </w:t>
      </w:r>
      <w:r w:rsidR="00FB6B04" w:rsidRPr="00902E59">
        <w:rPr>
          <w:color w:val="000000"/>
        </w:rPr>
        <w:t>Исполнителем</w:t>
      </w:r>
      <w:r w:rsidRPr="00902E59">
        <w:rPr>
          <w:color w:val="000000"/>
        </w:rPr>
        <w:t xml:space="preserve">, в течение 2 рабочих дней, </w:t>
      </w:r>
      <w:proofErr w:type="gramStart"/>
      <w:r w:rsidRPr="00902E59">
        <w:rPr>
          <w:color w:val="000000"/>
        </w:rPr>
        <w:t>с даты выявления</w:t>
      </w:r>
      <w:proofErr w:type="gramEnd"/>
      <w:r w:rsidRPr="00902E59">
        <w:rPr>
          <w:color w:val="000000"/>
        </w:rPr>
        <w:t xml:space="preserve"> недостатков, дефектов</w:t>
      </w:r>
      <w:r w:rsidR="00A97711" w:rsidRPr="00902E59">
        <w:rPr>
          <w:color w:val="000000"/>
        </w:rPr>
        <w:t>,</w:t>
      </w:r>
      <w:r w:rsidRPr="00902E59">
        <w:rPr>
          <w:color w:val="000000"/>
        </w:rPr>
        <w:t xml:space="preserve"> составляется акт устранения недостатков, с перечнем выявленных недостатков, дефектов, необходимых доработок и сроков их устранения. После подписания акта устранения недостатков </w:t>
      </w:r>
      <w:r w:rsidR="00FB6B04" w:rsidRPr="00902E59">
        <w:rPr>
          <w:color w:val="000000"/>
        </w:rPr>
        <w:t>Исполнитель</w:t>
      </w:r>
      <w:r w:rsidRPr="00902E59">
        <w:rPr>
          <w:color w:val="000000"/>
        </w:rPr>
        <w:t xml:space="preserve"> обязан в согласованный сторонами срок, указанный в акте устранения недостатков своими силами и без увеличения цены Договора, выполнить работы по устранению недостатков, дефектов. В случае отказа </w:t>
      </w:r>
      <w:r w:rsidR="00FB6B04" w:rsidRPr="00902E59">
        <w:rPr>
          <w:color w:val="000000"/>
        </w:rPr>
        <w:t>Исполнителя</w:t>
      </w:r>
      <w:r w:rsidRPr="00902E59">
        <w:rPr>
          <w:color w:val="000000"/>
        </w:rPr>
        <w:t xml:space="preserve"> подписать указанный акт или уклонения от его подписания, акт составляется в отсутствии </w:t>
      </w:r>
      <w:r w:rsidR="00FB6B04" w:rsidRPr="00902E59">
        <w:rPr>
          <w:color w:val="000000"/>
        </w:rPr>
        <w:t>Исполнителя</w:t>
      </w:r>
      <w:r w:rsidRPr="00902E59">
        <w:rPr>
          <w:color w:val="000000"/>
        </w:rPr>
        <w:t>.</w:t>
      </w:r>
    </w:p>
    <w:p w:rsidR="008763A7" w:rsidRPr="00902E59" w:rsidRDefault="00902E59" w:rsidP="008763A7">
      <w:pPr>
        <w:jc w:val="both"/>
      </w:pPr>
      <w:r w:rsidRPr="00902E59">
        <w:rPr>
          <w:color w:val="000000"/>
        </w:rPr>
        <w:t xml:space="preserve"> </w:t>
      </w:r>
      <w:r w:rsidR="00A97711" w:rsidRPr="00902E59">
        <w:rPr>
          <w:color w:val="000000"/>
        </w:rPr>
        <w:t>4.4</w:t>
      </w:r>
      <w:r w:rsidR="008763A7" w:rsidRPr="00902E59">
        <w:rPr>
          <w:color w:val="000000"/>
        </w:rPr>
        <w:t>.</w:t>
      </w:r>
      <w:r w:rsidR="008763A7" w:rsidRPr="00902E59">
        <w:t xml:space="preserve"> В случае отказа, уклонения </w:t>
      </w:r>
      <w:r w:rsidR="00FB6B04" w:rsidRPr="00902E59">
        <w:t>Исполнителя</w:t>
      </w:r>
      <w:r w:rsidR="008763A7" w:rsidRPr="00902E59">
        <w:t xml:space="preserve"> от устранения недостатков и дефектов, Заказчик вправе привлечь для устранения дефектов и недостатков другую организацию и потребовать от </w:t>
      </w:r>
      <w:r w:rsidR="00FB6B04" w:rsidRPr="00902E59">
        <w:t>Исполнителя</w:t>
      </w:r>
      <w:r w:rsidR="008763A7" w:rsidRPr="00902E59">
        <w:t xml:space="preserve"> возмещения всех расходов по устранению недостатков,  дефектов сторонней организацией.</w:t>
      </w:r>
    </w:p>
    <w:p w:rsidR="008763A7" w:rsidRPr="00902E59" w:rsidRDefault="008763A7" w:rsidP="00902E59">
      <w:pPr>
        <w:jc w:val="both"/>
        <w:rPr>
          <w:rFonts w:eastAsia="Arial Unicode MS"/>
          <w:bCs/>
          <w:iCs/>
          <w:color w:val="000000"/>
        </w:rPr>
      </w:pPr>
      <w:r w:rsidRPr="00902E59">
        <w:rPr>
          <w:color w:val="000000"/>
        </w:rPr>
        <w:t>4.6. П</w:t>
      </w:r>
      <w:r w:rsidRPr="00902E59">
        <w:rPr>
          <w:rFonts w:eastAsia="Arial Unicode MS"/>
          <w:bCs/>
          <w:iCs/>
          <w:color w:val="000000"/>
        </w:rPr>
        <w:t xml:space="preserve">о результатам приемки Заказчик передает </w:t>
      </w:r>
      <w:r w:rsidR="00FB6B04" w:rsidRPr="00902E59">
        <w:rPr>
          <w:color w:val="000000"/>
        </w:rPr>
        <w:t>Исполнителю</w:t>
      </w:r>
      <w:r w:rsidRPr="00902E59">
        <w:rPr>
          <w:rFonts w:eastAsia="Arial Unicode MS"/>
          <w:bCs/>
          <w:iCs/>
          <w:color w:val="000000"/>
        </w:rPr>
        <w:t xml:space="preserve"> подписанный со своей стороны один экземпляр Акта </w:t>
      </w:r>
      <w:r w:rsidRPr="00902E59">
        <w:t>выполненных работ</w:t>
      </w:r>
      <w:r w:rsidR="00A97711" w:rsidRPr="00902E59">
        <w:t xml:space="preserve"> (форма КС-2)</w:t>
      </w:r>
      <w:r w:rsidRPr="00902E59">
        <w:t xml:space="preserve">, </w:t>
      </w:r>
      <w:r w:rsidRPr="00902E59">
        <w:rPr>
          <w:rFonts w:eastAsia="Arial Unicode MS"/>
          <w:bCs/>
          <w:iCs/>
          <w:color w:val="000000"/>
        </w:rPr>
        <w:t xml:space="preserve"> </w:t>
      </w:r>
      <w:r w:rsidRPr="00902E59">
        <w:t>Справки о стоимости выполненных работ и затрат</w:t>
      </w:r>
      <w:r w:rsidR="00A97711" w:rsidRPr="00902E59">
        <w:t xml:space="preserve"> (форма КС-3)</w:t>
      </w:r>
      <w:r w:rsidRPr="00902E59">
        <w:t xml:space="preserve"> </w:t>
      </w:r>
      <w:r w:rsidRPr="00902E59">
        <w:rPr>
          <w:rFonts w:eastAsia="Arial Unicode MS"/>
          <w:bCs/>
          <w:iCs/>
          <w:color w:val="000000"/>
        </w:rPr>
        <w:t>или мотивированный отказ от их подписания.</w:t>
      </w:r>
    </w:p>
    <w:p w:rsidR="008763A7" w:rsidRPr="00902E59" w:rsidRDefault="008763A7" w:rsidP="008763A7">
      <w:pPr>
        <w:ind w:firstLine="600"/>
        <w:jc w:val="both"/>
        <w:rPr>
          <w:rFonts w:eastAsia="Lucida Sans Unicode"/>
        </w:rPr>
      </w:pPr>
    </w:p>
    <w:p w:rsidR="00640EF2" w:rsidRPr="00902E59" w:rsidRDefault="00364259" w:rsidP="00640EF2">
      <w:pPr>
        <w:pStyle w:val="ConsNormal0"/>
        <w:ind w:firstLine="0"/>
        <w:jc w:val="center"/>
        <w:rPr>
          <w:rFonts w:ascii="Times New Roman" w:hAnsi="Times New Roman" w:cs="Times New Roman"/>
          <w:b/>
          <w:bCs/>
          <w:color w:val="000000"/>
          <w:sz w:val="24"/>
          <w:szCs w:val="24"/>
        </w:rPr>
      </w:pPr>
      <w:r w:rsidRPr="00902E59">
        <w:rPr>
          <w:rFonts w:ascii="Times New Roman" w:hAnsi="Times New Roman" w:cs="Times New Roman"/>
          <w:b/>
          <w:bCs/>
          <w:color w:val="000000"/>
          <w:sz w:val="24"/>
          <w:szCs w:val="24"/>
        </w:rPr>
        <w:t>5</w:t>
      </w:r>
      <w:r w:rsidR="00640EF2" w:rsidRPr="00902E59">
        <w:rPr>
          <w:rFonts w:ascii="Times New Roman" w:hAnsi="Times New Roman" w:cs="Times New Roman"/>
          <w:b/>
          <w:bCs/>
          <w:color w:val="000000"/>
          <w:sz w:val="24"/>
          <w:szCs w:val="24"/>
        </w:rPr>
        <w:t>. ОБЯЗАННОСТИ И ПРАВА СТОРОН.</w:t>
      </w:r>
    </w:p>
    <w:p w:rsidR="00640EF2" w:rsidRPr="00902E59" w:rsidRDefault="00364259" w:rsidP="00640EF2">
      <w:pPr>
        <w:pStyle w:val="2"/>
        <w:spacing w:before="0" w:line="240" w:lineRule="auto"/>
        <w:ind w:firstLine="709"/>
        <w:rPr>
          <w:rFonts w:ascii="Times New Roman" w:hAnsi="Times New Roman" w:cs="Times New Roman"/>
          <w:bCs w:val="0"/>
          <w:color w:val="000000"/>
          <w:sz w:val="24"/>
          <w:szCs w:val="24"/>
        </w:rPr>
      </w:pPr>
      <w:r w:rsidRPr="00902E59">
        <w:rPr>
          <w:rFonts w:ascii="Times New Roman" w:hAnsi="Times New Roman" w:cs="Times New Roman"/>
          <w:color w:val="000000"/>
          <w:sz w:val="24"/>
          <w:szCs w:val="24"/>
        </w:rPr>
        <w:t>5</w:t>
      </w:r>
      <w:r w:rsidR="00640EF2" w:rsidRPr="00902E59">
        <w:rPr>
          <w:rFonts w:ascii="Times New Roman" w:hAnsi="Times New Roman" w:cs="Times New Roman"/>
          <w:color w:val="000000"/>
          <w:sz w:val="24"/>
          <w:szCs w:val="24"/>
        </w:rPr>
        <w:t xml:space="preserve">.1. </w:t>
      </w:r>
      <w:r w:rsidR="00D20F37" w:rsidRPr="00902E59">
        <w:rPr>
          <w:rFonts w:ascii="Times New Roman" w:hAnsi="Times New Roman" w:cs="Times New Roman"/>
          <w:color w:val="000000"/>
          <w:sz w:val="24"/>
          <w:szCs w:val="24"/>
        </w:rPr>
        <w:t>Исполнитель</w:t>
      </w:r>
      <w:r w:rsidR="00640EF2" w:rsidRPr="00902E59">
        <w:rPr>
          <w:rFonts w:ascii="Times New Roman" w:hAnsi="Times New Roman" w:cs="Times New Roman"/>
          <w:color w:val="000000"/>
          <w:sz w:val="24"/>
          <w:szCs w:val="24"/>
        </w:rPr>
        <w:t xml:space="preserve"> обязан:</w:t>
      </w:r>
    </w:p>
    <w:p w:rsidR="00640EF2" w:rsidRPr="00902E59" w:rsidRDefault="00364259" w:rsidP="00640EF2">
      <w:pPr>
        <w:widowControl w:val="0"/>
        <w:tabs>
          <w:tab w:val="left" w:pos="284"/>
        </w:tabs>
        <w:ind w:left="-798" w:right="-451" w:firstLine="798"/>
        <w:jc w:val="both"/>
        <w:rPr>
          <w:rFonts w:eastAsia="Arial"/>
        </w:rPr>
      </w:pPr>
      <w:r w:rsidRPr="00902E59">
        <w:rPr>
          <w:color w:val="000000"/>
        </w:rPr>
        <w:t>5</w:t>
      </w:r>
      <w:r w:rsidR="00640EF2" w:rsidRPr="00902E59">
        <w:rPr>
          <w:color w:val="000000"/>
        </w:rPr>
        <w:t xml:space="preserve">.1.1. </w:t>
      </w:r>
      <w:r w:rsidR="00640EF2" w:rsidRPr="00902E59">
        <w:rPr>
          <w:rFonts w:eastAsia="Arial"/>
        </w:rPr>
        <w:t xml:space="preserve">выполнить работы в полном объеме, качественно и в сроки в соответствии </w:t>
      </w:r>
      <w:proofErr w:type="gramStart"/>
      <w:r w:rsidR="00640EF2" w:rsidRPr="00902E59">
        <w:rPr>
          <w:rFonts w:eastAsia="Arial"/>
        </w:rPr>
        <w:t>с</w:t>
      </w:r>
      <w:proofErr w:type="gramEnd"/>
      <w:r w:rsidR="00640EF2" w:rsidRPr="00902E59">
        <w:rPr>
          <w:rFonts w:eastAsia="Arial"/>
        </w:rPr>
        <w:t xml:space="preserve"> </w:t>
      </w:r>
    </w:p>
    <w:p w:rsidR="00640EF2" w:rsidRPr="00902E59" w:rsidRDefault="00640EF2" w:rsidP="00640EF2">
      <w:pPr>
        <w:widowControl w:val="0"/>
        <w:tabs>
          <w:tab w:val="left" w:pos="284"/>
        </w:tabs>
        <w:ind w:left="-798" w:right="-451" w:firstLine="798"/>
        <w:jc w:val="both"/>
        <w:rPr>
          <w:rFonts w:eastAsia="Arial"/>
          <w:color w:val="000000"/>
        </w:rPr>
      </w:pPr>
      <w:r w:rsidRPr="00902E59">
        <w:rPr>
          <w:rFonts w:eastAsia="Arial"/>
        </w:rPr>
        <w:t xml:space="preserve">требованиями </w:t>
      </w:r>
      <w:r w:rsidRPr="00902E59">
        <w:rPr>
          <w:rFonts w:eastAsia="Arial"/>
          <w:color w:val="000000"/>
        </w:rPr>
        <w:t xml:space="preserve">Федерального Закона  № 123 от 22.07.2008 «Технический регламент </w:t>
      </w:r>
    </w:p>
    <w:p w:rsidR="00640EF2" w:rsidRPr="00902E59" w:rsidRDefault="00640EF2" w:rsidP="00640EF2">
      <w:pPr>
        <w:widowControl w:val="0"/>
        <w:tabs>
          <w:tab w:val="left" w:pos="284"/>
        </w:tabs>
        <w:ind w:left="-798" w:right="-451" w:firstLine="798"/>
        <w:jc w:val="both"/>
        <w:rPr>
          <w:color w:val="000000"/>
        </w:rPr>
      </w:pPr>
      <w:r w:rsidRPr="00902E59">
        <w:rPr>
          <w:rFonts w:eastAsia="Arial"/>
          <w:color w:val="000000"/>
        </w:rPr>
        <w:t xml:space="preserve">о    требованиях пожарной  безопасности»; </w:t>
      </w:r>
      <w:r w:rsidRPr="00902E59">
        <w:rPr>
          <w:color w:val="000000"/>
        </w:rPr>
        <w:t xml:space="preserve">соответствующих разделов СП, СНиП, </w:t>
      </w:r>
    </w:p>
    <w:p w:rsidR="00640EF2" w:rsidRPr="00902E59" w:rsidRDefault="00640EF2" w:rsidP="00640EF2">
      <w:pPr>
        <w:widowControl w:val="0"/>
        <w:tabs>
          <w:tab w:val="left" w:pos="284"/>
        </w:tabs>
        <w:ind w:left="-798" w:right="-451" w:firstLine="798"/>
        <w:jc w:val="both"/>
        <w:rPr>
          <w:color w:val="000000"/>
        </w:rPr>
      </w:pPr>
      <w:r w:rsidRPr="00902E59">
        <w:rPr>
          <w:color w:val="000000"/>
        </w:rPr>
        <w:t xml:space="preserve">ГОСТ, СанПиН, ТСН, технических регламентов, нормативных и организационно-правовых </w:t>
      </w:r>
    </w:p>
    <w:p w:rsidR="00640EF2" w:rsidRPr="00902E59" w:rsidRDefault="00640EF2" w:rsidP="00640EF2">
      <w:pPr>
        <w:widowControl w:val="0"/>
        <w:tabs>
          <w:tab w:val="left" w:pos="284"/>
        </w:tabs>
        <w:ind w:left="-798" w:right="-451" w:firstLine="798"/>
        <w:jc w:val="both"/>
        <w:rPr>
          <w:rFonts w:eastAsia="Arial"/>
          <w:color w:val="000000"/>
        </w:rPr>
      </w:pPr>
      <w:r w:rsidRPr="00902E59">
        <w:rPr>
          <w:color w:val="000000"/>
        </w:rPr>
        <w:t>норм, действующим на момент выполнения работ и условиям настоящего договора.</w:t>
      </w:r>
    </w:p>
    <w:p w:rsidR="00640EF2" w:rsidRPr="00902E59" w:rsidRDefault="00364259" w:rsidP="00640EF2">
      <w:pPr>
        <w:shd w:val="clear" w:color="auto" w:fill="FFFFFF"/>
        <w:rPr>
          <w:b/>
          <w:i/>
        </w:rPr>
      </w:pPr>
      <w:r w:rsidRPr="00902E59">
        <w:rPr>
          <w:color w:val="000000"/>
        </w:rPr>
        <w:t>5</w:t>
      </w:r>
      <w:r w:rsidR="00640EF2" w:rsidRPr="00902E59">
        <w:rPr>
          <w:color w:val="000000"/>
        </w:rPr>
        <w:t>.1.2.</w:t>
      </w:r>
      <w:r w:rsidR="00640EF2" w:rsidRPr="00902E59">
        <w:rPr>
          <w:b/>
          <w:color w:val="000000"/>
        </w:rPr>
        <w:t xml:space="preserve"> </w:t>
      </w:r>
      <w:r w:rsidR="00640EF2" w:rsidRPr="00902E59">
        <w:t xml:space="preserve">Представить Заказчику надлежащим образом заверенную копию действующей лицензии МЧС России на осуществление деятельности: </w:t>
      </w:r>
      <w:r w:rsidR="00640EF2" w:rsidRPr="00902E59">
        <w:rPr>
          <w:b/>
          <w:i/>
        </w:rPr>
        <w:t>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640EF2" w:rsidRPr="00902E59" w:rsidRDefault="00364259" w:rsidP="00640EF2">
      <w:pPr>
        <w:shd w:val="clear" w:color="auto" w:fill="FFFFFF"/>
        <w:rPr>
          <w:b/>
          <w:i/>
        </w:rPr>
      </w:pPr>
      <w:r w:rsidRPr="00902E59">
        <w:rPr>
          <w:color w:val="000000"/>
        </w:rPr>
        <w:t>5</w:t>
      </w:r>
      <w:r w:rsidR="00640EF2" w:rsidRPr="00902E59">
        <w:rPr>
          <w:color w:val="000000"/>
        </w:rPr>
        <w:t>.1.3. выполнить работы из своих материалов, своими силами и средствами и (или) силами субподрядных организаций;</w:t>
      </w:r>
    </w:p>
    <w:p w:rsidR="00640EF2" w:rsidRPr="00902E59" w:rsidRDefault="00364259" w:rsidP="00640EF2">
      <w:pPr>
        <w:pStyle w:val="2"/>
        <w:tabs>
          <w:tab w:val="left" w:pos="284"/>
        </w:tabs>
        <w:spacing w:before="0" w:line="240" w:lineRule="auto"/>
        <w:rPr>
          <w:rFonts w:ascii="Times New Roman" w:hAnsi="Times New Roman" w:cs="Times New Roman"/>
          <w:sz w:val="24"/>
          <w:szCs w:val="24"/>
        </w:rPr>
      </w:pPr>
      <w:r w:rsidRPr="00902E59">
        <w:rPr>
          <w:rFonts w:ascii="Times New Roman" w:hAnsi="Times New Roman" w:cs="Times New Roman"/>
          <w:b w:val="0"/>
          <w:color w:val="000000"/>
          <w:sz w:val="24"/>
          <w:szCs w:val="24"/>
        </w:rPr>
        <w:lastRenderedPageBreak/>
        <w:t>5</w:t>
      </w:r>
      <w:r w:rsidR="00640EF2" w:rsidRPr="00902E59">
        <w:rPr>
          <w:rFonts w:ascii="Times New Roman" w:hAnsi="Times New Roman" w:cs="Times New Roman"/>
          <w:b w:val="0"/>
          <w:color w:val="000000"/>
          <w:sz w:val="24"/>
          <w:szCs w:val="24"/>
        </w:rPr>
        <w:t xml:space="preserve">.1.4. выполнить работы </w:t>
      </w:r>
      <w:proofErr w:type="gramStart"/>
      <w:r w:rsidR="00640EF2" w:rsidRPr="00902E59">
        <w:rPr>
          <w:rFonts w:ascii="Times New Roman" w:hAnsi="Times New Roman" w:cs="Times New Roman"/>
          <w:b w:val="0"/>
          <w:color w:val="000000"/>
          <w:sz w:val="24"/>
          <w:szCs w:val="24"/>
        </w:rPr>
        <w:t>согласно</w:t>
      </w:r>
      <w:proofErr w:type="gramEnd"/>
      <w:r w:rsidR="00640EF2" w:rsidRPr="00902E59">
        <w:rPr>
          <w:rFonts w:ascii="Times New Roman" w:hAnsi="Times New Roman" w:cs="Times New Roman"/>
          <w:b w:val="0"/>
          <w:color w:val="000000"/>
          <w:sz w:val="24"/>
          <w:szCs w:val="24"/>
        </w:rPr>
        <w:t xml:space="preserve"> технического задания (Приложение № </w:t>
      </w:r>
      <w:r w:rsidR="00197891" w:rsidRPr="00902E59">
        <w:rPr>
          <w:rFonts w:ascii="Times New Roman" w:hAnsi="Times New Roman" w:cs="Times New Roman"/>
          <w:b w:val="0"/>
          <w:color w:val="000000"/>
          <w:sz w:val="24"/>
          <w:szCs w:val="24"/>
        </w:rPr>
        <w:t>1</w:t>
      </w:r>
      <w:r w:rsidR="00640EF2" w:rsidRPr="00902E59">
        <w:rPr>
          <w:rFonts w:ascii="Times New Roman" w:hAnsi="Times New Roman" w:cs="Times New Roman"/>
          <w:b w:val="0"/>
          <w:color w:val="000000"/>
          <w:sz w:val="24"/>
          <w:szCs w:val="24"/>
        </w:rPr>
        <w:t xml:space="preserve"> к настоящему договору),  в полном объеме и в нормативные сроки, согласно пункту 4.1 настоящего договора.</w:t>
      </w:r>
    </w:p>
    <w:p w:rsidR="00640EF2" w:rsidRPr="00902E59" w:rsidRDefault="00364259" w:rsidP="00640EF2">
      <w:pPr>
        <w:pStyle w:val="2"/>
        <w:tabs>
          <w:tab w:val="left" w:pos="284"/>
        </w:tabs>
        <w:spacing w:before="0" w:line="240" w:lineRule="auto"/>
        <w:rPr>
          <w:rFonts w:ascii="Times New Roman" w:hAnsi="Times New Roman" w:cs="Times New Roman"/>
          <w:b w:val="0"/>
          <w:sz w:val="24"/>
          <w:szCs w:val="24"/>
        </w:rPr>
      </w:pPr>
      <w:r w:rsidRPr="00902E59">
        <w:rPr>
          <w:rFonts w:ascii="Times New Roman" w:hAnsi="Times New Roman" w:cs="Times New Roman"/>
          <w:b w:val="0"/>
          <w:color w:val="000000"/>
          <w:sz w:val="24"/>
          <w:szCs w:val="24"/>
        </w:rPr>
        <w:t>5</w:t>
      </w:r>
      <w:r w:rsidR="00640EF2" w:rsidRPr="00902E59">
        <w:rPr>
          <w:rFonts w:ascii="Times New Roman" w:hAnsi="Times New Roman" w:cs="Times New Roman"/>
          <w:b w:val="0"/>
          <w:color w:val="000000"/>
          <w:sz w:val="24"/>
          <w:szCs w:val="24"/>
        </w:rPr>
        <w:t>.1.5. приобрести и доставить на объект материалы, необходимые для выполнения работ, собственным транспортом или с привлечением транспорта третьих лиц за свой счет. Все виды погрузо-разгрузочных работ осуществляются Подрядчиком, собственными техническими средствами или за свой счет;</w:t>
      </w:r>
    </w:p>
    <w:p w:rsidR="00640EF2" w:rsidRPr="00902E59" w:rsidRDefault="00364259" w:rsidP="00640EF2">
      <w:pPr>
        <w:tabs>
          <w:tab w:val="left" w:pos="284"/>
        </w:tabs>
        <w:jc w:val="both"/>
        <w:rPr>
          <w:color w:val="000000"/>
        </w:rPr>
      </w:pPr>
      <w:r w:rsidRPr="00902E59">
        <w:rPr>
          <w:color w:val="000000"/>
        </w:rPr>
        <w:t>5</w:t>
      </w:r>
      <w:r w:rsidR="00640EF2" w:rsidRPr="00902E59">
        <w:rPr>
          <w:color w:val="000000"/>
        </w:rPr>
        <w:t>.1.6. обеспечить выполнение работ необходимыми высококачественными современными материалами, оборудованием. На все материалы, подлежащие обязательной сертификации в соответствии с действующим законодательством, у Подрядчика должны иметься сертификаты;</w:t>
      </w:r>
    </w:p>
    <w:p w:rsidR="00640EF2" w:rsidRPr="00902E59" w:rsidRDefault="00364259" w:rsidP="00640EF2">
      <w:pPr>
        <w:keepNext/>
        <w:tabs>
          <w:tab w:val="left" w:pos="-1620"/>
          <w:tab w:val="left" w:pos="284"/>
          <w:tab w:val="left" w:pos="1260"/>
          <w:tab w:val="left" w:pos="1865"/>
          <w:tab w:val="left" w:pos="2700"/>
          <w:tab w:val="left" w:pos="4140"/>
        </w:tabs>
        <w:outlineLvl w:val="2"/>
        <w:rPr>
          <w:bCs/>
        </w:rPr>
      </w:pPr>
      <w:r w:rsidRPr="00902E59">
        <w:rPr>
          <w:color w:val="000000"/>
        </w:rPr>
        <w:t>5</w:t>
      </w:r>
      <w:r w:rsidR="00640EF2" w:rsidRPr="00902E59">
        <w:rPr>
          <w:color w:val="000000"/>
        </w:rPr>
        <w:t xml:space="preserve">.1.7. </w:t>
      </w:r>
      <w:r w:rsidR="00640EF2" w:rsidRPr="00902E59">
        <w:t xml:space="preserve"> Все требуемые работы производить с применением технологий, с учетом методических рекомендаций, не приводящих к ухудшению состояния объекта или его частей на основании согласованного в установленном порядке технического задания.</w:t>
      </w:r>
    </w:p>
    <w:p w:rsidR="00640EF2" w:rsidRPr="00902E59" w:rsidRDefault="00364259" w:rsidP="00640EF2">
      <w:pPr>
        <w:tabs>
          <w:tab w:val="left" w:pos="284"/>
        </w:tabs>
        <w:ind w:right="-454"/>
        <w:jc w:val="both"/>
      </w:pPr>
      <w:r w:rsidRPr="00902E59">
        <w:t>5</w:t>
      </w:r>
      <w:r w:rsidR="00640EF2" w:rsidRPr="00902E59">
        <w:t xml:space="preserve">.1.8. По результатам работ подрядчиком предоставляются акты и </w:t>
      </w:r>
    </w:p>
    <w:p w:rsidR="00640EF2" w:rsidRPr="00902E59" w:rsidRDefault="00640EF2" w:rsidP="00640EF2">
      <w:pPr>
        <w:tabs>
          <w:tab w:val="left" w:pos="284"/>
        </w:tabs>
        <w:ind w:right="-454"/>
        <w:jc w:val="both"/>
      </w:pPr>
      <w:r w:rsidRPr="00902E59">
        <w:t xml:space="preserve">протоколы  комплексного обследования, в двух оригинальных экземплярах. </w:t>
      </w:r>
    </w:p>
    <w:p w:rsidR="00640EF2" w:rsidRPr="00902E59" w:rsidRDefault="00640EF2" w:rsidP="00640EF2">
      <w:pPr>
        <w:pStyle w:val="af8"/>
        <w:widowControl w:val="0"/>
        <w:suppressAutoHyphens/>
        <w:autoSpaceDN w:val="0"/>
        <w:spacing w:after="0"/>
        <w:ind w:left="709" w:hanging="360"/>
        <w:jc w:val="both"/>
        <w:rPr>
          <w:rFonts w:ascii="Times New Roman" w:eastAsia="SimSun" w:hAnsi="Times New Roman" w:cs="Times New Roman"/>
          <w:b/>
          <w:color w:val="000000"/>
          <w:kern w:val="3"/>
          <w:sz w:val="24"/>
          <w:szCs w:val="24"/>
        </w:rPr>
      </w:pPr>
    </w:p>
    <w:p w:rsidR="00640EF2" w:rsidRPr="00902E59" w:rsidRDefault="00364259" w:rsidP="00640EF2">
      <w:pPr>
        <w:pStyle w:val="af8"/>
        <w:widowControl w:val="0"/>
        <w:suppressAutoHyphens/>
        <w:autoSpaceDN w:val="0"/>
        <w:spacing w:after="0"/>
        <w:ind w:left="709" w:hanging="360"/>
        <w:jc w:val="both"/>
        <w:rPr>
          <w:rFonts w:ascii="Times New Roman" w:eastAsia="SimSun" w:hAnsi="Times New Roman" w:cs="Times New Roman"/>
          <w:b/>
          <w:color w:val="000000"/>
          <w:kern w:val="3"/>
          <w:sz w:val="24"/>
          <w:szCs w:val="24"/>
        </w:rPr>
      </w:pPr>
      <w:r w:rsidRPr="00902E59">
        <w:rPr>
          <w:rFonts w:ascii="Times New Roman" w:eastAsia="SimSun" w:hAnsi="Times New Roman" w:cs="Times New Roman"/>
          <w:b/>
          <w:color w:val="000000"/>
          <w:kern w:val="3"/>
          <w:sz w:val="24"/>
          <w:szCs w:val="24"/>
        </w:rPr>
        <w:t>5.2</w:t>
      </w:r>
      <w:r w:rsidR="00640EF2" w:rsidRPr="00902E59">
        <w:rPr>
          <w:rFonts w:ascii="Times New Roman" w:eastAsia="SimSun" w:hAnsi="Times New Roman" w:cs="Times New Roman"/>
          <w:b/>
          <w:color w:val="000000"/>
          <w:kern w:val="3"/>
          <w:sz w:val="24"/>
          <w:szCs w:val="24"/>
        </w:rPr>
        <w:t>.Заказчик обязан:</w:t>
      </w:r>
    </w:p>
    <w:p w:rsidR="00640EF2" w:rsidRPr="00902E59" w:rsidRDefault="00640EF2" w:rsidP="00640EF2">
      <w:pPr>
        <w:jc w:val="both"/>
        <w:rPr>
          <w:color w:val="000000"/>
        </w:rPr>
      </w:pPr>
      <w:r w:rsidRPr="00902E59">
        <w:t>2.3.1. Своевременно и в полном объеме производить оплату работ Подрядчика в соответствии с условиями настоящего Договора.</w:t>
      </w:r>
    </w:p>
    <w:p w:rsidR="00640EF2" w:rsidRPr="00902E59" w:rsidRDefault="00640EF2" w:rsidP="00640EF2">
      <w:pPr>
        <w:jc w:val="both"/>
      </w:pPr>
      <w:r w:rsidRPr="00902E59">
        <w:t>2.3.2. Заказчик вправе в любое время проверять ход и качество выполнение работ, не вмешиваясь в деятельность Подрядчика.</w:t>
      </w:r>
    </w:p>
    <w:p w:rsidR="00640EF2" w:rsidRPr="00902E59" w:rsidRDefault="00364259" w:rsidP="00640EF2">
      <w:pPr>
        <w:pStyle w:val="af8"/>
        <w:widowControl w:val="0"/>
        <w:suppressAutoHyphens/>
        <w:autoSpaceDN w:val="0"/>
        <w:spacing w:after="0"/>
        <w:ind w:left="360" w:hanging="76"/>
        <w:rPr>
          <w:rFonts w:ascii="Times New Roman" w:eastAsia="SimSun" w:hAnsi="Times New Roman" w:cs="Times New Roman"/>
          <w:b/>
          <w:color w:val="000000"/>
          <w:kern w:val="3"/>
          <w:sz w:val="24"/>
          <w:szCs w:val="24"/>
        </w:rPr>
      </w:pPr>
      <w:r w:rsidRPr="00902E59">
        <w:rPr>
          <w:rFonts w:ascii="Times New Roman" w:eastAsia="SimSun" w:hAnsi="Times New Roman" w:cs="Times New Roman"/>
          <w:b/>
          <w:color w:val="000000"/>
          <w:kern w:val="3"/>
          <w:sz w:val="24"/>
          <w:szCs w:val="24"/>
        </w:rPr>
        <w:t>5.3</w:t>
      </w:r>
      <w:r w:rsidR="00640EF2" w:rsidRPr="00902E59">
        <w:rPr>
          <w:rFonts w:ascii="Times New Roman" w:eastAsia="SimSun" w:hAnsi="Times New Roman" w:cs="Times New Roman"/>
          <w:b/>
          <w:color w:val="000000"/>
          <w:kern w:val="3"/>
          <w:sz w:val="24"/>
          <w:szCs w:val="24"/>
        </w:rPr>
        <w:t>. Заказчик имеет право:</w:t>
      </w:r>
    </w:p>
    <w:p w:rsidR="00640EF2" w:rsidRPr="00902E59" w:rsidRDefault="00640EF2" w:rsidP="00640EF2">
      <w:r w:rsidRPr="00902E59">
        <w:t xml:space="preserve">2.4.1. на возражения, относительно любого лица из персонала Подрядчика и может потребовать от Подрядчика немедленного удаления с объекта любого лица, </w:t>
      </w:r>
      <w:proofErr w:type="gramStart"/>
      <w:r w:rsidRPr="00902E59">
        <w:t>которое</w:t>
      </w:r>
      <w:proofErr w:type="gramEnd"/>
      <w:r w:rsidRPr="00902E59">
        <w:t xml:space="preserve"> по мнению Заказчика нарушает дисциплину, либо проявляет некомпетентность или халатность по отношению к исполнению своих служебных обязанностей, либо присутствие которого на объекте Заказчик считает нежелательным по каким-то иным причинам;</w:t>
      </w:r>
    </w:p>
    <w:p w:rsidR="008763A7" w:rsidRPr="00902E59" w:rsidRDefault="008763A7" w:rsidP="003239DB">
      <w:pPr>
        <w:jc w:val="center"/>
        <w:rPr>
          <w:b/>
        </w:rPr>
      </w:pPr>
      <w:r w:rsidRPr="00902E59">
        <w:rPr>
          <w:b/>
        </w:rPr>
        <w:t>6. Гарантия качества</w:t>
      </w:r>
    </w:p>
    <w:p w:rsidR="008763A7" w:rsidRPr="00902E59" w:rsidRDefault="00902E59" w:rsidP="008763A7">
      <w:pPr>
        <w:jc w:val="both"/>
      </w:pPr>
      <w:r w:rsidRPr="00902E59">
        <w:t xml:space="preserve"> </w:t>
      </w:r>
      <w:r w:rsidR="008763A7" w:rsidRPr="00902E59">
        <w:t xml:space="preserve">6.1. </w:t>
      </w:r>
      <w:r w:rsidR="00FB6B04" w:rsidRPr="00902E59">
        <w:t>Исполнитель</w:t>
      </w:r>
      <w:r w:rsidR="008763A7" w:rsidRPr="00902E59">
        <w:t xml:space="preserve"> гарантирует соответствие использованных материалов, технологий, устройств, приспособлений и результатов услуг требованиям настоящего Договора, требованиям  санитарных и противопожарных норм и правил, государственным стандартам.</w:t>
      </w:r>
    </w:p>
    <w:p w:rsidR="008763A7" w:rsidRPr="00902E59" w:rsidRDefault="008763A7" w:rsidP="008763A7">
      <w:pPr>
        <w:jc w:val="both"/>
      </w:pPr>
      <w:r w:rsidRPr="00902E59">
        <w:t>6.2. Гарантийный срок на выполненные по настоящему Договору услуги, составляет 1 год, с момента подписания Акта о приемки выполненных работ, а на использованные материалы, устройства и приспособления - на срок эксплуатации, указанный в сертификате на изделие.</w:t>
      </w:r>
    </w:p>
    <w:p w:rsidR="008763A7" w:rsidRPr="00902E59" w:rsidRDefault="008763A7" w:rsidP="008763A7">
      <w:pPr>
        <w:jc w:val="both"/>
      </w:pPr>
      <w:r w:rsidRPr="00902E59">
        <w:t xml:space="preserve">6.3. В случае обнаружения дефектов и недостатков, </w:t>
      </w:r>
      <w:r w:rsidR="00FB6B04" w:rsidRPr="00902E59">
        <w:t>Исполнитель</w:t>
      </w:r>
      <w:r w:rsidRPr="00902E59">
        <w:t xml:space="preserve"> обязан устранить соответствующие недостатки, дефекты в согласованные Сторонами сроки.</w:t>
      </w:r>
    </w:p>
    <w:p w:rsidR="008763A7" w:rsidRPr="00902E59" w:rsidRDefault="008763A7" w:rsidP="008763A7">
      <w:pPr>
        <w:ind w:firstLine="708"/>
        <w:jc w:val="both"/>
      </w:pPr>
    </w:p>
    <w:p w:rsidR="008763A7" w:rsidRPr="00902E59" w:rsidRDefault="00775F15" w:rsidP="00775F15">
      <w:pPr>
        <w:jc w:val="center"/>
        <w:rPr>
          <w:b/>
          <w:bCs/>
        </w:rPr>
      </w:pPr>
      <w:r w:rsidRPr="00902E59">
        <w:rPr>
          <w:b/>
          <w:bCs/>
        </w:rPr>
        <w:t>7. Ответственность Сторон</w:t>
      </w:r>
    </w:p>
    <w:p w:rsidR="008763A7" w:rsidRPr="00902E59" w:rsidRDefault="00902E59" w:rsidP="008763A7">
      <w:pPr>
        <w:jc w:val="both"/>
      </w:pPr>
      <w:r w:rsidRPr="00902E59">
        <w:t xml:space="preserve"> </w:t>
      </w:r>
      <w:r w:rsidR="008763A7" w:rsidRPr="00902E59">
        <w:t>7.1. Стороны несут ответственность за неисполнение, либо за ненадлежащее исполнение обязательств по настоящему Договору, в соответствии с законодательством Российской Федерации.</w:t>
      </w:r>
    </w:p>
    <w:p w:rsidR="008763A7" w:rsidRPr="00902E59" w:rsidRDefault="008763A7" w:rsidP="008763A7">
      <w:pPr>
        <w:jc w:val="both"/>
      </w:pPr>
      <w:r w:rsidRPr="00902E59">
        <w:t xml:space="preserve">7.2. В случае нарушения сроков выполнения услуг по вине </w:t>
      </w:r>
      <w:r w:rsidR="007815A9" w:rsidRPr="00902E59">
        <w:t>Исполнителя</w:t>
      </w:r>
      <w:r w:rsidRPr="00902E59">
        <w:t xml:space="preserve">, </w:t>
      </w:r>
      <w:r w:rsidR="007815A9" w:rsidRPr="00902E59">
        <w:t>Исполнитель</w:t>
      </w:r>
      <w:r w:rsidRPr="00902E59">
        <w:t xml:space="preserve"> выплачивает Заказчику в бесспорном порядке пени, в размере одной трехсотой </w:t>
      </w:r>
      <w:r w:rsidR="00FB6B04" w:rsidRPr="00902E59">
        <w:t>ключевой ставки</w:t>
      </w:r>
      <w:r w:rsidRPr="00902E59">
        <w:t xml:space="preserve"> </w:t>
      </w:r>
      <w:r w:rsidR="007815A9" w:rsidRPr="00902E59">
        <w:t>Банка России</w:t>
      </w:r>
      <w:r w:rsidRPr="00902E59">
        <w:t>, действующей на день уплаты, за каждый день просрочки, начиная со дня, следующего после дня истечения установленного Договором срока.</w:t>
      </w:r>
    </w:p>
    <w:p w:rsidR="008763A7" w:rsidRPr="00902E59" w:rsidRDefault="008763A7" w:rsidP="008763A7">
      <w:pPr>
        <w:jc w:val="both"/>
      </w:pPr>
      <w:r w:rsidRPr="00902E59">
        <w:t>7.3. За несвоевременное освобождение территории ГОАУСОН «</w:t>
      </w:r>
      <w:proofErr w:type="gramStart"/>
      <w:r w:rsidR="00902E59" w:rsidRPr="00902E59">
        <w:t>КЦСОН</w:t>
      </w:r>
      <w:proofErr w:type="gramEnd"/>
      <w:r w:rsidR="009D5933" w:rsidRPr="00902E59">
        <w:t xml:space="preserve"> ЗАТО г.</w:t>
      </w:r>
      <w:r w:rsidR="00197891" w:rsidRPr="00902E59">
        <w:t xml:space="preserve"> </w:t>
      </w:r>
      <w:r w:rsidR="009D5933" w:rsidRPr="00902E59">
        <w:t>Североморск</w:t>
      </w:r>
      <w:r w:rsidRPr="00902E59">
        <w:t xml:space="preserve">» от принадлежащего </w:t>
      </w:r>
      <w:r w:rsidR="007815A9" w:rsidRPr="00902E59">
        <w:t xml:space="preserve">Исполнителю </w:t>
      </w:r>
      <w:r w:rsidRPr="00902E59">
        <w:t xml:space="preserve">имущества и строительного мусора, </w:t>
      </w:r>
      <w:r w:rsidR="007815A9" w:rsidRPr="00902E59">
        <w:t>Исполнитель</w:t>
      </w:r>
      <w:r w:rsidRPr="00902E59">
        <w:t xml:space="preserve"> выплачивает Заказчику в бесспорном порядке пени, в размере 0,5% от цены настоящего Договора за каждый день просрочки, начиная со дня, следующего после дня истечения установленного Договором срока.</w:t>
      </w:r>
    </w:p>
    <w:p w:rsidR="00C75D8C" w:rsidRPr="00902E59" w:rsidRDefault="008763A7" w:rsidP="008763A7">
      <w:pPr>
        <w:jc w:val="both"/>
      </w:pPr>
      <w:r w:rsidRPr="00902E59">
        <w:t xml:space="preserve">7.4. За невыполнение обязательств по устранению некачественно оказанных услуг в сроки, установленные </w:t>
      </w:r>
      <w:r w:rsidRPr="00902E59">
        <w:rPr>
          <w:color w:val="000000"/>
        </w:rPr>
        <w:t>актом устранения недостатков</w:t>
      </w:r>
      <w:r w:rsidRPr="00902E59">
        <w:t xml:space="preserve">, </w:t>
      </w:r>
      <w:r w:rsidR="007815A9" w:rsidRPr="00902E59">
        <w:t>Исполнитель</w:t>
      </w:r>
      <w:r w:rsidRPr="00902E59">
        <w:t xml:space="preserve"> выплачивает Заказчику в бесспорном порядке штраф в размере 5 % от стоимости затрат на устранение дефектов и недостатков. </w:t>
      </w:r>
    </w:p>
    <w:p w:rsidR="008763A7" w:rsidRPr="00902E59" w:rsidRDefault="00C75D8C" w:rsidP="00C75D8C">
      <w:pPr>
        <w:jc w:val="both"/>
      </w:pPr>
      <w:r w:rsidRPr="00902E59">
        <w:t xml:space="preserve">7.4.1. </w:t>
      </w:r>
      <w:r w:rsidR="008763A7" w:rsidRPr="00902E59">
        <w:t xml:space="preserve">В случае устранения дефектов, недостатков сторонней организацией </w:t>
      </w:r>
      <w:r w:rsidR="007815A9" w:rsidRPr="00902E59">
        <w:t>Исполнитель</w:t>
      </w:r>
      <w:r w:rsidRPr="00902E59">
        <w:t>, помимо оплаты штрафа,</w:t>
      </w:r>
      <w:r w:rsidR="008763A7" w:rsidRPr="00902E59">
        <w:t xml:space="preserve"> возмещает Заказчику понесенные расходы на их устранение сторонней организацией. </w:t>
      </w:r>
    </w:p>
    <w:p w:rsidR="008763A7" w:rsidRPr="00902E59" w:rsidRDefault="008763A7" w:rsidP="008763A7">
      <w:pPr>
        <w:jc w:val="both"/>
      </w:pPr>
      <w:r w:rsidRPr="00902E59">
        <w:lastRenderedPageBreak/>
        <w:t xml:space="preserve">7.5. В случае просрочки исполнения Заказчиком обязательств по оплате оказанных услуг, предусмотренных настоящим Договором, </w:t>
      </w:r>
      <w:r w:rsidR="007815A9" w:rsidRPr="00902E59">
        <w:t>Исполнитель</w:t>
      </w:r>
      <w:r w:rsidRPr="00902E59">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w:t>
      </w:r>
      <w:r w:rsidR="007815A9" w:rsidRPr="00902E59">
        <w:t>ключевой ставки Банка России</w:t>
      </w:r>
      <w:r w:rsidRPr="00902E59">
        <w:t>, действующей на день уплаты неустойки.</w:t>
      </w:r>
    </w:p>
    <w:p w:rsidR="008763A7" w:rsidRPr="00902E59" w:rsidRDefault="008763A7" w:rsidP="008763A7">
      <w:pPr>
        <w:jc w:val="both"/>
      </w:pPr>
      <w:r w:rsidRPr="00902E59">
        <w:t>7.6. Стороны освобождаются от уплаты неустойки (штрафа, пен</w:t>
      </w:r>
      <w:r w:rsidR="006168BA" w:rsidRPr="00902E59">
        <w:t>и</w:t>
      </w:r>
      <w:r w:rsidRPr="00902E59">
        <w:t>), если докажут, что просрочка исполнения обязательства произошла вследствие непреодолимой силы или по вине другой Стороны.</w:t>
      </w:r>
    </w:p>
    <w:p w:rsidR="008763A7" w:rsidRPr="00902E59" w:rsidRDefault="00902E59" w:rsidP="008763A7">
      <w:pPr>
        <w:spacing w:line="200" w:lineRule="atLeast"/>
        <w:jc w:val="both"/>
      </w:pPr>
      <w:r w:rsidRPr="00902E59">
        <w:t xml:space="preserve"> </w:t>
      </w:r>
      <w:r w:rsidR="008763A7" w:rsidRPr="00902E59">
        <w:t>7.7 .Уплата неустойки</w:t>
      </w:r>
      <w:r w:rsidR="006168BA" w:rsidRPr="00902E59">
        <w:t xml:space="preserve"> (штрафа, пени)</w:t>
      </w:r>
      <w:r w:rsidR="008763A7" w:rsidRPr="00902E59">
        <w:t xml:space="preserve"> не освобождает Стороны от выполнения лежащих на них обязательств или устранения нарушений.</w:t>
      </w:r>
    </w:p>
    <w:p w:rsidR="008763A7" w:rsidRPr="00902E59" w:rsidRDefault="008763A7" w:rsidP="008763A7">
      <w:pPr>
        <w:jc w:val="both"/>
      </w:pPr>
    </w:p>
    <w:p w:rsidR="008763A7" w:rsidRPr="00902E59" w:rsidRDefault="008763A7" w:rsidP="008763A7">
      <w:pPr>
        <w:widowControl w:val="0"/>
        <w:jc w:val="both"/>
        <w:rPr>
          <w:b/>
        </w:rPr>
      </w:pPr>
    </w:p>
    <w:p w:rsidR="008763A7" w:rsidRPr="00902E59" w:rsidRDefault="008763A7" w:rsidP="003239DB">
      <w:pPr>
        <w:widowControl w:val="0"/>
        <w:jc w:val="center"/>
        <w:rPr>
          <w:b/>
        </w:rPr>
      </w:pPr>
      <w:r w:rsidRPr="00902E59">
        <w:rPr>
          <w:b/>
        </w:rPr>
        <w:t>8. Обстоятельства непреодолимой силы</w:t>
      </w:r>
    </w:p>
    <w:p w:rsidR="008763A7" w:rsidRPr="00902E59" w:rsidRDefault="008763A7" w:rsidP="00902E59">
      <w:pPr>
        <w:widowControl w:val="0"/>
        <w:jc w:val="both"/>
      </w:pPr>
      <w:r w:rsidRPr="00902E59">
        <w:t xml:space="preserve">8.1. </w:t>
      </w:r>
      <w:proofErr w:type="gramStart"/>
      <w:r w:rsidRPr="00902E59">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902E59">
        <w:t xml:space="preserve"> Стороны были не в состоянии предвидеть и предотвратить.</w:t>
      </w:r>
    </w:p>
    <w:p w:rsidR="008763A7" w:rsidRPr="00902E59" w:rsidRDefault="008763A7" w:rsidP="00902E59">
      <w:pPr>
        <w:widowControl w:val="0"/>
        <w:jc w:val="both"/>
      </w:pPr>
      <w:r w:rsidRPr="00902E59">
        <w:t xml:space="preserve">8.2.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w:t>
      </w:r>
    </w:p>
    <w:p w:rsidR="008763A7" w:rsidRPr="00902E59" w:rsidRDefault="008763A7" w:rsidP="00902E59">
      <w:pPr>
        <w:widowControl w:val="0"/>
        <w:jc w:val="both"/>
      </w:pPr>
      <w:r w:rsidRPr="00902E59">
        <w:t>8.3.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8763A7" w:rsidRPr="00902E59" w:rsidRDefault="008763A7" w:rsidP="00902E59">
      <w:pPr>
        <w:widowControl w:val="0"/>
        <w:jc w:val="both"/>
      </w:pPr>
      <w:r w:rsidRPr="00902E59">
        <w:t>8.4. Возникновение обстоятельств непреодолимой силы,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 но не более 30 календарных дней.</w:t>
      </w:r>
    </w:p>
    <w:p w:rsidR="008763A7" w:rsidRPr="00902E59" w:rsidRDefault="008763A7" w:rsidP="00902E59">
      <w:pPr>
        <w:widowControl w:val="0"/>
        <w:jc w:val="both"/>
      </w:pPr>
      <w:r w:rsidRPr="00902E59">
        <w:t>8.5. Если обстоятельства непреодолимой силы будут существовать свыше 30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8763A7" w:rsidRPr="00902E59" w:rsidRDefault="008763A7" w:rsidP="00902E59">
      <w:pPr>
        <w:jc w:val="both"/>
      </w:pPr>
      <w:r w:rsidRPr="00902E59">
        <w:t>8.6. Бремя доказывания ложится на Сторону, которая не выполнила свои обязательства по настоящему Договору, в связи с наступлением случаев, указанных в п.8.1.</w:t>
      </w:r>
    </w:p>
    <w:p w:rsidR="008763A7" w:rsidRPr="00902E59" w:rsidRDefault="008763A7" w:rsidP="00902E59">
      <w:pPr>
        <w:jc w:val="both"/>
      </w:pPr>
      <w:r w:rsidRPr="00902E59">
        <w:t xml:space="preserve">8.7. Предоставление </w:t>
      </w:r>
      <w:r w:rsidR="007815A9" w:rsidRPr="00902E59">
        <w:t>Исполнителем</w:t>
      </w:r>
      <w:r w:rsidRPr="00902E59">
        <w:t xml:space="preserve"> Заказчику оригинала заключения территориального представительства  по обстоятельствам указанным в п. 8.1, и/или заключения Федеральной службы по гидрометеорологии и мониторингу окружающей среды Российской Ф</w:t>
      </w:r>
      <w:r w:rsidR="00775F15" w:rsidRPr="00902E59">
        <w:t>едерации является обязательным.</w:t>
      </w:r>
    </w:p>
    <w:p w:rsidR="003239DB" w:rsidRDefault="00775F15" w:rsidP="003239DB">
      <w:pPr>
        <w:pStyle w:val="210"/>
        <w:ind w:left="0" w:firstLine="567"/>
        <w:jc w:val="center"/>
        <w:rPr>
          <w:rFonts w:cs="Times New Roman"/>
          <w:b/>
          <w:bCs/>
        </w:rPr>
      </w:pPr>
      <w:r w:rsidRPr="00902E59">
        <w:rPr>
          <w:rFonts w:cs="Times New Roman"/>
          <w:b/>
          <w:bCs/>
        </w:rPr>
        <w:t>9. Порядок рассмотрения споров</w:t>
      </w:r>
    </w:p>
    <w:p w:rsidR="008763A7" w:rsidRPr="003239DB" w:rsidRDefault="008763A7" w:rsidP="003239DB">
      <w:pPr>
        <w:pStyle w:val="210"/>
        <w:ind w:left="0" w:firstLine="567"/>
        <w:jc w:val="center"/>
        <w:rPr>
          <w:rFonts w:cs="Times New Roman"/>
          <w:b/>
          <w:bCs/>
        </w:rPr>
      </w:pPr>
      <w:r w:rsidRPr="00902E59">
        <w:rPr>
          <w:rFonts w:cs="Times New Roman"/>
        </w:rPr>
        <w:t xml:space="preserve">9.1. Все споры, возникающие при исполнении Договора, решаются Сторонами путем переговоров. </w:t>
      </w:r>
    </w:p>
    <w:p w:rsidR="008763A7" w:rsidRPr="00902E59" w:rsidRDefault="008763A7" w:rsidP="00902E59">
      <w:pPr>
        <w:widowControl w:val="0"/>
        <w:jc w:val="both"/>
      </w:pPr>
      <w:r w:rsidRPr="00902E59">
        <w:t xml:space="preserve">9.2. Если Стороны не придут к соглашению путем переговоров, споры решаются в претензионном порядке. Срок ответа на претензию – 10 дней со дня  получения претензии. </w:t>
      </w:r>
    </w:p>
    <w:p w:rsidR="008763A7" w:rsidRPr="00902E59" w:rsidRDefault="008763A7" w:rsidP="00902E59">
      <w:pPr>
        <w:widowControl w:val="0"/>
        <w:jc w:val="both"/>
      </w:pPr>
      <w:r w:rsidRPr="00902E59">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w:t>
      </w:r>
      <w:r w:rsidR="00775F15" w:rsidRPr="00902E59">
        <w:t>тражный суд Мурманской области.</w:t>
      </w:r>
    </w:p>
    <w:p w:rsidR="008763A7" w:rsidRPr="003239DB" w:rsidRDefault="008763A7" w:rsidP="003239DB">
      <w:pPr>
        <w:widowControl w:val="0"/>
        <w:jc w:val="center"/>
        <w:rPr>
          <w:b/>
        </w:rPr>
      </w:pPr>
      <w:r w:rsidRPr="00902E59">
        <w:rPr>
          <w:b/>
        </w:rPr>
        <w:t>10. Срок действия Договора</w:t>
      </w:r>
    </w:p>
    <w:p w:rsidR="008763A7" w:rsidRPr="00902E59" w:rsidRDefault="008763A7" w:rsidP="00902E59">
      <w:pPr>
        <w:widowControl w:val="0"/>
        <w:jc w:val="both"/>
      </w:pPr>
      <w:r w:rsidRPr="00902E59">
        <w:t xml:space="preserve">10.1. </w:t>
      </w:r>
      <w:r w:rsidR="00902E59" w:rsidRPr="00902E59">
        <w:t>Действие Договора с 01.01.2018 по 31.12.2018.</w:t>
      </w:r>
    </w:p>
    <w:p w:rsidR="008763A7" w:rsidRPr="00902E59" w:rsidRDefault="008763A7" w:rsidP="00902E59">
      <w:pPr>
        <w:widowControl w:val="0"/>
        <w:jc w:val="both"/>
      </w:pPr>
      <w:r w:rsidRPr="00902E59">
        <w:t xml:space="preserve">10.2. Договор </w:t>
      </w:r>
      <w:proofErr w:type="gramStart"/>
      <w:r w:rsidRPr="00902E59">
        <w:t>может быть досрочно расторгнут</w:t>
      </w:r>
      <w:proofErr w:type="gramEnd"/>
      <w:r w:rsidRPr="00902E59">
        <w:t xml:space="preserve"> по основаниям, предусмотренным законодательством Российской Федерации и Договором. </w:t>
      </w:r>
    </w:p>
    <w:p w:rsidR="008763A7" w:rsidRPr="00902E59" w:rsidRDefault="008763A7" w:rsidP="00902E59">
      <w:pPr>
        <w:widowControl w:val="0"/>
        <w:jc w:val="both"/>
      </w:pPr>
      <w:r w:rsidRPr="00902E59">
        <w:t>10.3. Заказчик вправе отказаться от исполнения обязательств по Договору:</w:t>
      </w:r>
    </w:p>
    <w:p w:rsidR="008763A7" w:rsidRPr="00902E59" w:rsidRDefault="00902E59" w:rsidP="00902E59">
      <w:pPr>
        <w:widowControl w:val="0"/>
        <w:jc w:val="both"/>
      </w:pPr>
      <w:r w:rsidRPr="00902E59">
        <w:t>-</w:t>
      </w:r>
      <w:r w:rsidR="008763A7" w:rsidRPr="00902E59">
        <w:t>по соглашению Сторон;</w:t>
      </w:r>
    </w:p>
    <w:p w:rsidR="008763A7" w:rsidRPr="00902E59" w:rsidRDefault="00902E59" w:rsidP="00902E59">
      <w:pPr>
        <w:widowControl w:val="0"/>
        <w:jc w:val="both"/>
      </w:pPr>
      <w:r w:rsidRPr="00902E59">
        <w:lastRenderedPageBreak/>
        <w:t>-</w:t>
      </w:r>
      <w:r w:rsidR="008763A7" w:rsidRPr="00902E59">
        <w:t>по решению суда в случаях:</w:t>
      </w:r>
    </w:p>
    <w:p w:rsidR="008763A7" w:rsidRPr="00902E59" w:rsidRDefault="008763A7" w:rsidP="00902E59">
      <w:pPr>
        <w:widowControl w:val="0"/>
        <w:jc w:val="both"/>
      </w:pPr>
      <w:r w:rsidRPr="00902E59">
        <w:t xml:space="preserve">10.3.1. При нарушении  </w:t>
      </w:r>
      <w:r w:rsidR="007815A9" w:rsidRPr="00902E59">
        <w:t>Исполнителем</w:t>
      </w:r>
      <w:r w:rsidRPr="00902E59">
        <w:t xml:space="preserve">  сроков оказания услуг более чем на один месяц или не устранения недостатков оказанных услуг.</w:t>
      </w:r>
    </w:p>
    <w:p w:rsidR="008763A7" w:rsidRPr="00902E59" w:rsidRDefault="008763A7" w:rsidP="00902E59">
      <w:pPr>
        <w:widowControl w:val="0"/>
        <w:jc w:val="both"/>
      </w:pPr>
      <w:r w:rsidRPr="00902E59">
        <w:t>10.3.2. В случае установления недостоверности сведений, содержащихся в документах, представленных</w:t>
      </w:r>
      <w:r w:rsidR="007815A9" w:rsidRPr="00902E59">
        <w:t xml:space="preserve"> Исполнителем</w:t>
      </w:r>
      <w:r w:rsidRPr="00902E59">
        <w:t xml:space="preserve">  на этапе размещения государственного заказа. </w:t>
      </w:r>
    </w:p>
    <w:p w:rsidR="008763A7" w:rsidRPr="00902E59" w:rsidRDefault="008763A7" w:rsidP="00902E59">
      <w:pPr>
        <w:widowControl w:val="0"/>
        <w:jc w:val="both"/>
      </w:pPr>
      <w:r w:rsidRPr="00902E59">
        <w:t xml:space="preserve">10.3.3. В случае </w:t>
      </w:r>
      <w:proofErr w:type="gramStart"/>
      <w:r w:rsidRPr="00902E59">
        <w:t xml:space="preserve">установления факта проведения ликвидации </w:t>
      </w:r>
      <w:r w:rsidR="007815A9" w:rsidRPr="00902E59">
        <w:t>Исполнителя</w:t>
      </w:r>
      <w:proofErr w:type="gramEnd"/>
      <w:r w:rsidRPr="00902E59">
        <w:t xml:space="preserve"> или проведения в отношении него процедуры банкротства. </w:t>
      </w:r>
    </w:p>
    <w:p w:rsidR="008763A7" w:rsidRPr="00902E59" w:rsidRDefault="00130219" w:rsidP="008763A7">
      <w:pPr>
        <w:widowControl w:val="0"/>
        <w:ind w:firstLine="709"/>
        <w:jc w:val="both"/>
      </w:pPr>
      <w:r w:rsidRPr="00902E59">
        <w:t xml:space="preserve">10.3.4. В случае </w:t>
      </w:r>
      <w:proofErr w:type="gramStart"/>
      <w:r w:rsidRPr="00902E59">
        <w:t xml:space="preserve">установления </w:t>
      </w:r>
      <w:r w:rsidR="008763A7" w:rsidRPr="00902E59">
        <w:t>факта приостановления деятельности</w:t>
      </w:r>
      <w:r w:rsidR="007815A9" w:rsidRPr="00902E59">
        <w:t xml:space="preserve"> Исполнителя</w:t>
      </w:r>
      <w:proofErr w:type="gramEnd"/>
      <w:r w:rsidR="008763A7" w:rsidRPr="00902E59">
        <w:t xml:space="preserve">  в порядке, предусмотренном Кодексом Российской Федерации об административных правонарушениях. </w:t>
      </w:r>
    </w:p>
    <w:p w:rsidR="008763A7" w:rsidRPr="00902E59" w:rsidRDefault="008763A7" w:rsidP="00775F15">
      <w:pPr>
        <w:widowControl w:val="0"/>
        <w:ind w:firstLine="709"/>
        <w:jc w:val="both"/>
      </w:pPr>
      <w:r w:rsidRPr="00902E59">
        <w:t xml:space="preserve">10.3.5. </w:t>
      </w:r>
      <w:proofErr w:type="gramStart"/>
      <w:r w:rsidRPr="00902E59">
        <w:t xml:space="preserve">Если у </w:t>
      </w:r>
      <w:r w:rsidR="007815A9" w:rsidRPr="00902E59">
        <w:t>Исполнителя</w:t>
      </w:r>
      <w:r w:rsidRPr="00902E59">
        <w:t xml:space="preserve"> возникает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7815A9" w:rsidRPr="00902E59">
        <w:t>Исполнителя</w:t>
      </w:r>
      <w:r w:rsidRPr="00902E59">
        <w:t xml:space="preserve"> по данным бухгалтерской отчетности за последни</w:t>
      </w:r>
      <w:r w:rsidR="00775F15" w:rsidRPr="00902E59">
        <w:t xml:space="preserve">й </w:t>
      </w:r>
      <w:proofErr w:type="gramEnd"/>
    </w:p>
    <w:p w:rsidR="00775F15" w:rsidRPr="00902E59" w:rsidRDefault="00775F15" w:rsidP="00775F15">
      <w:pPr>
        <w:widowControl w:val="0"/>
        <w:ind w:firstLine="709"/>
        <w:jc w:val="both"/>
      </w:pPr>
      <w:r w:rsidRPr="00902E59">
        <w:t xml:space="preserve">завершенный отчетный период. </w:t>
      </w:r>
    </w:p>
    <w:p w:rsidR="00775F15" w:rsidRPr="00902E59" w:rsidRDefault="00775F15" w:rsidP="00775F15">
      <w:pPr>
        <w:widowControl w:val="0"/>
        <w:jc w:val="center"/>
        <w:rPr>
          <w:b/>
        </w:rPr>
      </w:pPr>
      <w:r w:rsidRPr="00902E59">
        <w:rPr>
          <w:b/>
        </w:rPr>
        <w:t>11. Прочие условия</w:t>
      </w:r>
    </w:p>
    <w:p w:rsidR="00775F15" w:rsidRPr="00902E59" w:rsidRDefault="00775F15" w:rsidP="00775F15">
      <w:pPr>
        <w:widowControl w:val="0"/>
        <w:ind w:firstLine="709"/>
        <w:jc w:val="both"/>
      </w:pPr>
    </w:p>
    <w:p w:rsidR="00775F15" w:rsidRPr="00902E59" w:rsidRDefault="00775F15" w:rsidP="00902E59">
      <w:pPr>
        <w:widowControl w:val="0"/>
        <w:jc w:val="both"/>
      </w:pPr>
      <w:r w:rsidRPr="00902E59">
        <w:t>11.1.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775F15" w:rsidRPr="00902E59" w:rsidRDefault="00775F15" w:rsidP="00902E59">
      <w:pPr>
        <w:widowControl w:val="0"/>
        <w:jc w:val="both"/>
      </w:pPr>
      <w:r w:rsidRPr="00902E59">
        <w:t>11.2. По вопросам, не предусмотренным Договором, Стороны руководствуются законодательством Российской Федерации.</w:t>
      </w:r>
    </w:p>
    <w:p w:rsidR="00775F15" w:rsidRPr="00902E59" w:rsidRDefault="00775F15" w:rsidP="00902E59">
      <w:pPr>
        <w:widowControl w:val="0"/>
        <w:jc w:val="both"/>
      </w:pPr>
      <w:r w:rsidRPr="00902E59">
        <w:t>11.3. Договор вступает в силу со дня подписания и прекращает действие после выполнения Сторонами своих обязательств и взаиморасчетов.</w:t>
      </w:r>
    </w:p>
    <w:p w:rsidR="00775F15" w:rsidRPr="00902E59" w:rsidRDefault="00775F15" w:rsidP="00902E59">
      <w:pPr>
        <w:widowControl w:val="0"/>
        <w:jc w:val="both"/>
      </w:pPr>
      <w:r w:rsidRPr="00902E59">
        <w:t>11.4. Договор составлен в двух имеющих одинаковую юридическую силу экземплярах, по одному экземпляру для каждой Стороны.</w:t>
      </w:r>
    </w:p>
    <w:p w:rsidR="00775F15" w:rsidRPr="00902E59" w:rsidRDefault="00775F15" w:rsidP="00902E59">
      <w:pPr>
        <w:widowControl w:val="0"/>
        <w:jc w:val="both"/>
      </w:pPr>
      <w:r w:rsidRPr="00902E59">
        <w:t>11.5. К Договору прилагаются и являются его неотъемлемыми частями:</w:t>
      </w:r>
    </w:p>
    <w:p w:rsidR="00775F15" w:rsidRPr="00902E59" w:rsidRDefault="00775F15" w:rsidP="00902E59">
      <w:pPr>
        <w:widowControl w:val="0"/>
        <w:jc w:val="both"/>
      </w:pPr>
      <w:r w:rsidRPr="00902E59">
        <w:t>- Техническое задание (Приложение №1)</w:t>
      </w:r>
    </w:p>
    <w:p w:rsidR="00775F15" w:rsidRPr="00902E59" w:rsidRDefault="00775F15" w:rsidP="00775F15">
      <w:pPr>
        <w:widowControl w:val="0"/>
        <w:ind w:firstLine="709"/>
        <w:jc w:val="both"/>
      </w:pPr>
    </w:p>
    <w:p w:rsidR="00775F15" w:rsidRPr="00902E59" w:rsidRDefault="00775F15" w:rsidP="00775F15">
      <w:pPr>
        <w:tabs>
          <w:tab w:val="left" w:pos="0"/>
          <w:tab w:val="right" w:pos="9498"/>
        </w:tabs>
        <w:ind w:right="139"/>
        <w:jc w:val="center"/>
        <w:rPr>
          <w:b/>
          <w:bCs/>
        </w:rPr>
      </w:pPr>
      <w:r w:rsidRPr="00902E59">
        <w:rPr>
          <w:b/>
          <w:bCs/>
        </w:rPr>
        <w:t>12. Реквизиты и подписи Сторон</w:t>
      </w:r>
    </w:p>
    <w:p w:rsidR="00775F15" w:rsidRPr="00902E59" w:rsidRDefault="00775F15" w:rsidP="00775F15">
      <w:pPr>
        <w:tabs>
          <w:tab w:val="left" w:pos="0"/>
          <w:tab w:val="right" w:pos="9498"/>
        </w:tabs>
        <w:ind w:right="139" w:firstLine="540"/>
        <w:jc w:val="center"/>
        <w:rPr>
          <w:b/>
          <w:bCs/>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775F15" w:rsidRPr="00902E59" w:rsidTr="00BD75F2">
        <w:trPr>
          <w:trHeight w:val="883"/>
        </w:trPr>
        <w:tc>
          <w:tcPr>
            <w:tcW w:w="5991" w:type="dxa"/>
          </w:tcPr>
          <w:p w:rsidR="00775F15" w:rsidRPr="00902E59" w:rsidRDefault="00775F15" w:rsidP="00BD75F2">
            <w:pPr>
              <w:tabs>
                <w:tab w:val="left" w:pos="1131"/>
              </w:tabs>
              <w:spacing w:line="200" w:lineRule="atLeast"/>
              <w:ind w:left="-3" w:right="327"/>
              <w:jc w:val="center"/>
              <w:rPr>
                <w:rFonts w:eastAsia="Lucida Sans Unicode"/>
                <w:b/>
                <w:bCs/>
                <w:kern w:val="2"/>
                <w:lang w:eastAsia="hi-IN" w:bidi="hi-IN"/>
              </w:rPr>
            </w:pPr>
            <w:r w:rsidRPr="00902E59">
              <w:rPr>
                <w:b/>
                <w:bCs/>
              </w:rPr>
              <w:t>Заказчик</w:t>
            </w:r>
          </w:p>
          <w:p w:rsidR="00775F15" w:rsidRPr="00902E59" w:rsidRDefault="00775F15" w:rsidP="00BD75F2">
            <w:pPr>
              <w:tabs>
                <w:tab w:val="left" w:pos="1131"/>
              </w:tabs>
              <w:spacing w:line="200" w:lineRule="atLeast"/>
              <w:ind w:left="-3" w:right="327"/>
              <w:rPr>
                <w:bCs/>
              </w:rPr>
            </w:pPr>
            <w:r w:rsidRPr="00902E59">
              <w:t xml:space="preserve">ГОАУСОН </w:t>
            </w:r>
            <w:r w:rsidRPr="00902E59">
              <w:rPr>
                <w:bCs/>
              </w:rPr>
              <w:t>«</w:t>
            </w:r>
            <w:r w:rsidR="00902E59" w:rsidRPr="00902E59">
              <w:t>КЦСОН</w:t>
            </w:r>
            <w:r w:rsidRPr="00902E59">
              <w:t xml:space="preserve"> ЗАТО </w:t>
            </w:r>
            <w:proofErr w:type="spellStart"/>
            <w:r w:rsidRPr="00902E59">
              <w:t>г</w:t>
            </w:r>
            <w:proofErr w:type="gramStart"/>
            <w:r w:rsidRPr="00902E59">
              <w:t>.С</w:t>
            </w:r>
            <w:proofErr w:type="gramEnd"/>
            <w:r w:rsidRPr="00902E59">
              <w:t>евероморск</w:t>
            </w:r>
            <w:proofErr w:type="spellEnd"/>
            <w:r w:rsidRPr="00902E59">
              <w:rPr>
                <w:bCs/>
              </w:rPr>
              <w:t>»</w:t>
            </w:r>
          </w:p>
          <w:p w:rsidR="00775F15" w:rsidRPr="00902E59" w:rsidRDefault="00775F15" w:rsidP="00BD75F2">
            <w:pPr>
              <w:keepNext/>
              <w:spacing w:line="200" w:lineRule="atLeast"/>
              <w:ind w:left="-3" w:right="327"/>
              <w:rPr>
                <w:spacing w:val="-8"/>
              </w:rPr>
            </w:pPr>
            <w:r w:rsidRPr="00902E59">
              <w:rPr>
                <w:spacing w:val="-8"/>
              </w:rPr>
              <w:t xml:space="preserve">место нахождения и почтовый адрес: 184601, </w:t>
            </w:r>
            <w:proofErr w:type="gramStart"/>
            <w:r w:rsidRPr="00902E59">
              <w:rPr>
                <w:spacing w:val="-8"/>
              </w:rPr>
              <w:t>Мурманская</w:t>
            </w:r>
            <w:proofErr w:type="gramEnd"/>
            <w:r w:rsidRPr="00902E59">
              <w:rPr>
                <w:spacing w:val="-8"/>
              </w:rPr>
              <w:t xml:space="preserve"> обл., г. Североморск, ул. Гвардейская, д. 5;</w:t>
            </w:r>
          </w:p>
          <w:p w:rsidR="00775F15" w:rsidRPr="00902E59" w:rsidRDefault="00775F15" w:rsidP="00BD75F2">
            <w:pPr>
              <w:keepNext/>
              <w:spacing w:line="200" w:lineRule="atLeast"/>
              <w:ind w:left="-3" w:right="327"/>
            </w:pPr>
            <w:r w:rsidRPr="00902E59">
              <w:t xml:space="preserve">банковские реквизиты: ИНН/КПП 5110120814 / 511001001, лицевой счет </w:t>
            </w:r>
            <w:r w:rsidR="00902E59" w:rsidRPr="00902E59">
              <w:t>30496Ш98160</w:t>
            </w:r>
            <w:r w:rsidRPr="00902E59">
              <w:t xml:space="preserve">  УФК по Мурманской области(ГОАУСОН «КЦСОН ЗАТО </w:t>
            </w:r>
            <w:proofErr w:type="spellStart"/>
            <w:r w:rsidRPr="00902E59">
              <w:t>г</w:t>
            </w:r>
            <w:proofErr w:type="gramStart"/>
            <w:r w:rsidRPr="00902E59">
              <w:t>.С</w:t>
            </w:r>
            <w:proofErr w:type="gramEnd"/>
            <w:r w:rsidRPr="00902E59">
              <w:t>евероморск</w:t>
            </w:r>
            <w:proofErr w:type="spellEnd"/>
            <w:r w:rsidRPr="00902E59">
              <w:t>»)</w:t>
            </w:r>
          </w:p>
          <w:p w:rsidR="00775F15" w:rsidRPr="00902E59" w:rsidRDefault="00775F15" w:rsidP="00BD75F2">
            <w:pPr>
              <w:keepNext/>
              <w:spacing w:line="200" w:lineRule="atLeast"/>
              <w:ind w:left="-3" w:right="327"/>
            </w:pPr>
            <w:proofErr w:type="gramStart"/>
            <w:r w:rsidRPr="00902E59">
              <w:t>Р</w:t>
            </w:r>
            <w:proofErr w:type="gramEnd"/>
            <w:r w:rsidRPr="00902E59">
              <w:t>/ счет 40601810500001000001</w:t>
            </w:r>
          </w:p>
          <w:p w:rsidR="00775F15" w:rsidRPr="00902E59" w:rsidRDefault="00775F15" w:rsidP="00BD75F2">
            <w:pPr>
              <w:keepNext/>
              <w:spacing w:line="200" w:lineRule="atLeast"/>
              <w:ind w:left="-3" w:right="327"/>
            </w:pPr>
            <w:r w:rsidRPr="00902E59">
              <w:t xml:space="preserve"> в Отделение Мурманск г. Мурманск</w:t>
            </w:r>
          </w:p>
          <w:p w:rsidR="00775F15" w:rsidRPr="00902E59" w:rsidRDefault="00775F15" w:rsidP="00BD75F2">
            <w:pPr>
              <w:keepNext/>
              <w:spacing w:line="200" w:lineRule="atLeast"/>
              <w:ind w:left="-3" w:right="327"/>
            </w:pPr>
            <w:r w:rsidRPr="00902E59">
              <w:t xml:space="preserve"> БИК 044705001;</w:t>
            </w:r>
          </w:p>
          <w:p w:rsidR="00775F15" w:rsidRPr="00902E59" w:rsidRDefault="00902E59" w:rsidP="00BD75F2">
            <w:pPr>
              <w:keepNext/>
              <w:spacing w:line="200" w:lineRule="atLeast"/>
              <w:ind w:left="-3" w:right="327"/>
            </w:pPr>
            <w:proofErr w:type="spellStart"/>
            <w:r w:rsidRPr="00902E59">
              <w:t>Конт</w:t>
            </w:r>
            <w:proofErr w:type="gramStart"/>
            <w:r w:rsidRPr="00902E59">
              <w:t>.т</w:t>
            </w:r>
            <w:proofErr w:type="gramEnd"/>
            <w:r w:rsidRPr="00902E59">
              <w:t>елефон</w:t>
            </w:r>
            <w:proofErr w:type="spellEnd"/>
            <w:r w:rsidRPr="00902E59">
              <w:t>/факс: (815 37) 5-93-69/5-72-65</w:t>
            </w:r>
            <w:r w:rsidR="00775F15" w:rsidRPr="00902E59">
              <w:t>;</w:t>
            </w:r>
          </w:p>
          <w:p w:rsidR="00775F15" w:rsidRPr="00902E59" w:rsidRDefault="00775F15" w:rsidP="00BD75F2">
            <w:pPr>
              <w:keepNext/>
              <w:spacing w:line="200" w:lineRule="atLeast"/>
              <w:ind w:left="-3" w:right="327"/>
            </w:pPr>
            <w:r w:rsidRPr="00902E59">
              <w:t xml:space="preserve">адрес электронной почты: </w:t>
            </w:r>
            <w:r w:rsidRPr="00902E59">
              <w:rPr>
                <w:lang w:val="en-US"/>
              </w:rPr>
              <w:t>mu</w:t>
            </w:r>
            <w:r w:rsidRPr="00902E59">
              <w:t>_</w:t>
            </w:r>
            <w:proofErr w:type="spellStart"/>
            <w:r w:rsidRPr="00902E59">
              <w:rPr>
                <w:lang w:val="en-US"/>
              </w:rPr>
              <w:t>kcson</w:t>
            </w:r>
            <w:proofErr w:type="spellEnd"/>
            <w:r w:rsidRPr="00902E59">
              <w:t>@</w:t>
            </w:r>
            <w:proofErr w:type="spellStart"/>
            <w:r w:rsidRPr="00902E59">
              <w:rPr>
                <w:lang w:val="en-US"/>
              </w:rPr>
              <w:t>bk</w:t>
            </w:r>
            <w:proofErr w:type="spellEnd"/>
            <w:r w:rsidRPr="00902E59">
              <w:t>.</w:t>
            </w:r>
            <w:proofErr w:type="spellStart"/>
            <w:r w:rsidRPr="00902E59">
              <w:rPr>
                <w:lang w:val="en-US"/>
              </w:rPr>
              <w:t>ru</w:t>
            </w:r>
            <w:proofErr w:type="spellEnd"/>
          </w:p>
          <w:p w:rsidR="00775F15" w:rsidRPr="00902E59" w:rsidRDefault="00775F15" w:rsidP="00BD75F2">
            <w:pPr>
              <w:keepNext/>
              <w:spacing w:line="200" w:lineRule="atLeast"/>
              <w:ind w:left="-3" w:right="327"/>
            </w:pPr>
          </w:p>
          <w:p w:rsidR="00775F15" w:rsidRPr="00902E59" w:rsidRDefault="00775F15" w:rsidP="00BD75F2">
            <w:pPr>
              <w:keepNext/>
              <w:spacing w:line="200" w:lineRule="atLeast"/>
              <w:ind w:left="-3" w:right="327"/>
              <w:rPr>
                <w:rFonts w:eastAsia="Lucida Sans Unicode"/>
                <w:kern w:val="2"/>
                <w:lang w:eastAsia="hi-IN" w:bidi="hi-IN"/>
              </w:rPr>
            </w:pPr>
          </w:p>
        </w:tc>
        <w:tc>
          <w:tcPr>
            <w:tcW w:w="4478" w:type="dxa"/>
          </w:tcPr>
          <w:p w:rsidR="00775F15" w:rsidRPr="00902E59" w:rsidRDefault="00775F15" w:rsidP="00BD75F2">
            <w:pPr>
              <w:tabs>
                <w:tab w:val="left" w:pos="10191"/>
              </w:tabs>
              <w:spacing w:line="200" w:lineRule="atLeast"/>
              <w:ind w:left="268" w:right="72"/>
              <w:jc w:val="center"/>
              <w:rPr>
                <w:rFonts w:eastAsia="Lucida Sans Unicode"/>
                <w:b/>
                <w:kern w:val="2"/>
                <w:lang w:eastAsia="hi-IN" w:bidi="hi-IN"/>
              </w:rPr>
            </w:pPr>
            <w:r w:rsidRPr="00902E59">
              <w:rPr>
                <w:b/>
              </w:rPr>
              <w:t>Исполнитель</w:t>
            </w:r>
          </w:p>
          <w:p w:rsidR="00775F15" w:rsidRPr="00902E59" w:rsidRDefault="00775F15" w:rsidP="00BD75F2">
            <w:pPr>
              <w:tabs>
                <w:tab w:val="left" w:pos="10191"/>
              </w:tabs>
              <w:spacing w:line="200" w:lineRule="atLeast"/>
              <w:ind w:left="268" w:right="72"/>
              <w:jc w:val="both"/>
            </w:pPr>
          </w:p>
          <w:p w:rsidR="00775F15" w:rsidRPr="00902E59" w:rsidRDefault="00775F15" w:rsidP="00BD75F2">
            <w:pPr>
              <w:tabs>
                <w:tab w:val="left" w:pos="10191"/>
              </w:tabs>
              <w:spacing w:line="200" w:lineRule="atLeast"/>
              <w:ind w:left="268" w:right="72"/>
              <w:jc w:val="both"/>
            </w:pPr>
          </w:p>
          <w:p w:rsidR="00775F15" w:rsidRPr="00902E59" w:rsidRDefault="00775F15" w:rsidP="00BD75F2">
            <w:pPr>
              <w:tabs>
                <w:tab w:val="left" w:pos="10191"/>
              </w:tabs>
              <w:spacing w:line="200" w:lineRule="atLeast"/>
              <w:ind w:left="268" w:right="72"/>
              <w:jc w:val="both"/>
              <w:rPr>
                <w:rFonts w:eastAsia="Lucida Sans Unicode"/>
                <w:kern w:val="2"/>
                <w:lang w:eastAsia="hi-IN" w:bidi="hi-IN"/>
              </w:rPr>
            </w:pPr>
          </w:p>
        </w:tc>
      </w:tr>
      <w:tr w:rsidR="00775F15" w:rsidRPr="00902E59" w:rsidTr="00BD75F2">
        <w:trPr>
          <w:trHeight w:val="883"/>
        </w:trPr>
        <w:tc>
          <w:tcPr>
            <w:tcW w:w="5991" w:type="dxa"/>
          </w:tcPr>
          <w:p w:rsidR="00775F15" w:rsidRPr="00902E59" w:rsidRDefault="00775F15" w:rsidP="00BD75F2">
            <w:pPr>
              <w:spacing w:line="200" w:lineRule="atLeast"/>
              <w:rPr>
                <w:rFonts w:eastAsia="Lucida Sans Unicode"/>
                <w:b/>
                <w:bCs/>
                <w:kern w:val="2"/>
                <w:lang w:eastAsia="hi-IN" w:bidi="hi-IN"/>
              </w:rPr>
            </w:pPr>
            <w:r w:rsidRPr="00902E59">
              <w:rPr>
                <w:b/>
                <w:bCs/>
              </w:rPr>
              <w:t>От Заказчика:</w:t>
            </w:r>
          </w:p>
          <w:p w:rsidR="00775F15" w:rsidRPr="00902E59" w:rsidRDefault="00775F15" w:rsidP="00BD75F2">
            <w:pPr>
              <w:spacing w:line="200" w:lineRule="atLeast"/>
              <w:rPr>
                <w:b/>
                <w:bCs/>
              </w:rPr>
            </w:pPr>
          </w:p>
          <w:p w:rsidR="00775F15" w:rsidRPr="00902E59" w:rsidRDefault="00775F15" w:rsidP="00BD75F2">
            <w:pPr>
              <w:spacing w:line="200" w:lineRule="atLeast"/>
              <w:rPr>
                <w:b/>
                <w:bCs/>
              </w:rPr>
            </w:pPr>
            <w:r w:rsidRPr="00902E59">
              <w:rPr>
                <w:b/>
                <w:bCs/>
              </w:rPr>
              <w:t>Директор</w:t>
            </w:r>
          </w:p>
          <w:p w:rsidR="00775F15" w:rsidRPr="00902E59" w:rsidRDefault="00775F15" w:rsidP="00BD75F2">
            <w:pPr>
              <w:spacing w:line="200" w:lineRule="atLeast"/>
            </w:pPr>
            <w:r w:rsidRPr="00902E59">
              <w:br/>
              <w:t>________________________/В.К. Бирюков/</w:t>
            </w:r>
          </w:p>
          <w:p w:rsidR="00775F15" w:rsidRPr="00902E59" w:rsidRDefault="00775F15" w:rsidP="00BD75F2">
            <w:pPr>
              <w:spacing w:line="200" w:lineRule="atLeast"/>
            </w:pPr>
          </w:p>
          <w:p w:rsidR="00775F15" w:rsidRPr="00902E59" w:rsidRDefault="00775F15" w:rsidP="00BD75F2">
            <w:pPr>
              <w:spacing w:line="200" w:lineRule="atLeast"/>
            </w:pPr>
            <w:r w:rsidRPr="00902E59">
              <w:t>«____»  _______________ 2017 г.</w:t>
            </w:r>
          </w:p>
          <w:p w:rsidR="00775F15" w:rsidRPr="00902E59" w:rsidRDefault="00775F15" w:rsidP="00BD75F2">
            <w:pPr>
              <w:spacing w:line="200" w:lineRule="atLeast"/>
              <w:rPr>
                <w:rFonts w:eastAsia="Lucida Sans Unicode"/>
                <w:kern w:val="2"/>
                <w:lang w:eastAsia="hi-IN" w:bidi="hi-IN"/>
              </w:rPr>
            </w:pPr>
            <w:r w:rsidRPr="00902E59">
              <w:t>М.П.</w:t>
            </w:r>
          </w:p>
        </w:tc>
        <w:tc>
          <w:tcPr>
            <w:tcW w:w="4478" w:type="dxa"/>
          </w:tcPr>
          <w:p w:rsidR="00775F15" w:rsidRPr="00902E59" w:rsidRDefault="00775F15" w:rsidP="00BD75F2">
            <w:pPr>
              <w:spacing w:line="200" w:lineRule="atLeast"/>
              <w:rPr>
                <w:rFonts w:eastAsia="Arial Unicode MS"/>
                <w:b/>
                <w:bCs/>
                <w:kern w:val="2"/>
                <w:lang w:eastAsia="hi-IN" w:bidi="hi-IN"/>
              </w:rPr>
            </w:pPr>
            <w:r w:rsidRPr="00902E59">
              <w:rPr>
                <w:rFonts w:eastAsia="Arial Unicode MS"/>
                <w:b/>
                <w:bCs/>
              </w:rPr>
              <w:t>От Исполнителя:</w:t>
            </w:r>
          </w:p>
          <w:p w:rsidR="00775F15" w:rsidRPr="00902E59" w:rsidRDefault="00775F15" w:rsidP="00BD75F2">
            <w:pPr>
              <w:spacing w:line="200" w:lineRule="atLeast"/>
              <w:rPr>
                <w:rFonts w:eastAsia="Arial Unicode MS"/>
                <w:b/>
                <w:bCs/>
              </w:rPr>
            </w:pPr>
          </w:p>
          <w:p w:rsidR="00775F15" w:rsidRPr="00902E59" w:rsidRDefault="00775F15" w:rsidP="00BD75F2">
            <w:pPr>
              <w:spacing w:line="200" w:lineRule="atLeast"/>
              <w:rPr>
                <w:rFonts w:eastAsia="Arial Unicode MS"/>
                <w:b/>
                <w:bCs/>
              </w:rPr>
            </w:pPr>
            <w:r w:rsidRPr="00902E59">
              <w:rPr>
                <w:rFonts w:eastAsia="Arial Unicode MS"/>
                <w:b/>
                <w:bCs/>
              </w:rPr>
              <w:t>Директор</w:t>
            </w:r>
          </w:p>
          <w:p w:rsidR="00775F15" w:rsidRPr="00902E59" w:rsidRDefault="00775F15" w:rsidP="00BD75F2">
            <w:pPr>
              <w:spacing w:line="200" w:lineRule="atLeast"/>
              <w:rPr>
                <w:rFonts w:eastAsia="Arial Unicode MS"/>
                <w:bCs/>
              </w:rPr>
            </w:pPr>
          </w:p>
          <w:p w:rsidR="00775F15" w:rsidRPr="00902E59" w:rsidRDefault="00775F15" w:rsidP="00BD75F2">
            <w:pPr>
              <w:spacing w:line="200" w:lineRule="atLeast"/>
              <w:rPr>
                <w:rFonts w:eastAsia="Lucida Sans Unicode"/>
              </w:rPr>
            </w:pPr>
            <w:r w:rsidRPr="00902E59">
              <w:t>_______________________/________/</w:t>
            </w:r>
          </w:p>
          <w:p w:rsidR="00775F15" w:rsidRPr="00902E59" w:rsidRDefault="00775F15" w:rsidP="00BD75F2">
            <w:pPr>
              <w:spacing w:line="200" w:lineRule="atLeast"/>
            </w:pPr>
          </w:p>
          <w:p w:rsidR="00775F15" w:rsidRPr="00902E59" w:rsidRDefault="00775F15" w:rsidP="00BD75F2">
            <w:pPr>
              <w:spacing w:line="200" w:lineRule="atLeast"/>
            </w:pPr>
            <w:r w:rsidRPr="00902E59">
              <w:t>«_____»  ______________ 2017 г.</w:t>
            </w:r>
          </w:p>
          <w:p w:rsidR="00775F15" w:rsidRPr="00902E59" w:rsidRDefault="00775F15" w:rsidP="00BD75F2">
            <w:pPr>
              <w:spacing w:line="200" w:lineRule="atLeast"/>
              <w:rPr>
                <w:rFonts w:eastAsia="Lucida Sans Unicode"/>
                <w:kern w:val="2"/>
                <w:lang w:eastAsia="hi-IN" w:bidi="hi-IN"/>
              </w:rPr>
            </w:pPr>
            <w:r w:rsidRPr="00902E59">
              <w:t>М.П.</w:t>
            </w:r>
          </w:p>
        </w:tc>
      </w:tr>
    </w:tbl>
    <w:p w:rsidR="005F3380" w:rsidRPr="00902E59" w:rsidRDefault="005F3380" w:rsidP="0044786A"/>
    <w:p w:rsidR="005F3380" w:rsidRPr="00902E59" w:rsidRDefault="005F3380" w:rsidP="0044786A"/>
    <w:p w:rsidR="002B4561" w:rsidRPr="00902E59" w:rsidRDefault="002B4561" w:rsidP="00210F20">
      <w:pPr>
        <w:jc w:val="right"/>
      </w:pPr>
      <w:r w:rsidRPr="00902E59">
        <w:lastRenderedPageBreak/>
        <w:t xml:space="preserve">Приложение </w:t>
      </w:r>
      <w:r w:rsidR="00197891" w:rsidRPr="00902E59">
        <w:t>1</w:t>
      </w:r>
    </w:p>
    <w:p w:rsidR="005F3380" w:rsidRPr="00902E59" w:rsidRDefault="002B4561" w:rsidP="00210F20">
      <w:pPr>
        <w:jc w:val="right"/>
      </w:pPr>
      <w:r w:rsidRPr="00902E59">
        <w:t xml:space="preserve"> к Договору №_____ от ____________2017</w:t>
      </w:r>
    </w:p>
    <w:p w:rsidR="002B4561" w:rsidRPr="00902E59" w:rsidRDefault="002B4561" w:rsidP="002B4561">
      <w:pPr>
        <w:pStyle w:val="ConsPlusNormal"/>
        <w:tabs>
          <w:tab w:val="left" w:pos="360"/>
        </w:tabs>
        <w:ind w:firstLine="0"/>
        <w:jc w:val="center"/>
        <w:rPr>
          <w:rFonts w:ascii="Times New Roman" w:hAnsi="Times New Roman" w:cs="Times New Roman"/>
          <w:b/>
          <w:bCs/>
          <w:sz w:val="24"/>
          <w:szCs w:val="24"/>
        </w:rPr>
      </w:pPr>
      <w:r w:rsidRPr="00902E59">
        <w:rPr>
          <w:rFonts w:ascii="Times New Roman" w:hAnsi="Times New Roman" w:cs="Times New Roman"/>
          <w:b/>
          <w:bCs/>
          <w:sz w:val="24"/>
          <w:szCs w:val="24"/>
        </w:rPr>
        <w:t>ТЕХНИЧЕСКОЕ ЗАДАНИЕ</w:t>
      </w:r>
    </w:p>
    <w:p w:rsidR="002B4561" w:rsidRPr="00902E59" w:rsidRDefault="002B4561" w:rsidP="002B4561">
      <w:pPr>
        <w:jc w:val="center"/>
        <w:rPr>
          <w:bCs/>
          <w:i/>
        </w:rPr>
      </w:pPr>
      <w:proofErr w:type="gramStart"/>
      <w:r w:rsidRPr="00902E59">
        <w:rPr>
          <w:bCs/>
          <w:i/>
        </w:rPr>
        <w:t>(Требования</w:t>
      </w:r>
      <w:r w:rsidRPr="00902E59">
        <w:rPr>
          <w:i/>
        </w:rPr>
        <w:t xml:space="preserve">, </w:t>
      </w:r>
      <w:r w:rsidRPr="00902E59">
        <w:rPr>
          <w:bCs/>
          <w:i/>
        </w:rPr>
        <w:t>установленные заказчиком, к качеству, техническим характеристикам, безопасности, функциональным характеристикам (потребительским свойствам),  размерам, упаковке, отгрузке, и иным показателям, связанным с определением соответствия поставляемого товара (работ, услуги) потребностям заказчика)</w:t>
      </w:r>
      <w:proofErr w:type="gramEnd"/>
    </w:p>
    <w:p w:rsidR="002B4561" w:rsidRPr="00902E59" w:rsidRDefault="002B4561" w:rsidP="00211E82">
      <w:pPr>
        <w:ind w:right="594"/>
        <w:jc w:val="center"/>
      </w:pPr>
      <w:r w:rsidRPr="00902E59">
        <w:t>на обслуживание и испытание прот</w:t>
      </w:r>
      <w:r w:rsidR="00211E82" w:rsidRPr="00902E59">
        <w:t>ивопожарных дверей  в  201</w:t>
      </w:r>
      <w:r w:rsidR="00902E59" w:rsidRPr="00902E59">
        <w:t>8</w:t>
      </w:r>
      <w:r w:rsidR="00211E82" w:rsidRPr="00902E59">
        <w:t xml:space="preserve"> году.</w:t>
      </w:r>
      <w:proofErr w:type="gramStart"/>
      <w:r w:rsidRPr="00902E59">
        <w:t xml:space="preserve">                                         .</w:t>
      </w:r>
      <w:proofErr w:type="gramEnd"/>
    </w:p>
    <w:p w:rsidR="002B4561" w:rsidRPr="00902E59" w:rsidRDefault="002B4561" w:rsidP="002B4561">
      <w:pPr>
        <w:ind w:right="594" w:firstLine="709"/>
        <w:jc w:val="both"/>
      </w:pPr>
      <w:r w:rsidRPr="00902E59">
        <w:t xml:space="preserve">1. Требования к </w:t>
      </w:r>
      <w:r w:rsidRPr="00902E59">
        <w:rPr>
          <w:bCs/>
          <w:color w:val="000000"/>
        </w:rPr>
        <w:t>безопасности</w:t>
      </w:r>
      <w:r w:rsidRPr="00902E59">
        <w:t xml:space="preserve"> работ</w:t>
      </w:r>
      <w:r w:rsidRPr="00902E59">
        <w:rPr>
          <w:color w:val="000000"/>
        </w:rPr>
        <w:t xml:space="preserve"> и их </w:t>
      </w:r>
      <w:r w:rsidRPr="00902E59">
        <w:t>качеству.</w:t>
      </w:r>
    </w:p>
    <w:p w:rsidR="002B4561" w:rsidRPr="00902E59" w:rsidRDefault="002B4561" w:rsidP="002B4561">
      <w:pPr>
        <w:ind w:right="594" w:firstLine="709"/>
        <w:jc w:val="both"/>
      </w:pPr>
      <w:r w:rsidRPr="00902E59">
        <w:t>1.1. Технология и качество выполняемы</w:t>
      </w:r>
      <w:r w:rsidR="00902E59" w:rsidRPr="00902E59">
        <w:t>х</w:t>
      </w:r>
      <w:r w:rsidRPr="00902E59">
        <w:t xml:space="preserve"> работ должны удовлетворять требованиям действующих норм и Правилам Пожарной Безопасности ППБ-01-03, ГОСТ 12.4.009-83 "Пожарная техника для защиты объектов. Основные виды. </w:t>
      </w:r>
      <w:proofErr w:type="gramStart"/>
      <w:r w:rsidRPr="00902E59">
        <w:t>Размещение и обслуживание", части 3,4 статьи 4, статьи 6 ФЗ № 123 от 22.07.2008 года «Технический регламент о требованиях пожарной безопасности», Правила противопожарного режима в РФ п.61 (утвержденные Постановлением Правительства РФ от 25 апреля 2012 года № 390, Постановление Правительства РФ от 17 февраля 2014 года № 113 «О внесении изменений в Правила противопожарного режима в Российской Федерации».</w:t>
      </w:r>
      <w:proofErr w:type="gramEnd"/>
    </w:p>
    <w:p w:rsidR="002B4561" w:rsidRPr="00902E59" w:rsidRDefault="002B4561" w:rsidP="002B4561">
      <w:pPr>
        <w:ind w:right="594" w:firstLine="709"/>
        <w:jc w:val="both"/>
      </w:pPr>
      <w:r w:rsidRPr="00902E59">
        <w:t>1.2. Соблюдение требований в соответствии с  ФЗ от 22.07.2008 №123 –ФЗ «Технический регламент о требованиях пожарной безопасности». СНиП 2.01.02-85  «Противопожарные нормы», СНиП 21-01—97 «Пожарная безопасность здания и сооружения».</w:t>
      </w:r>
    </w:p>
    <w:p w:rsidR="002B4561" w:rsidRPr="00902E59" w:rsidRDefault="002B4561" w:rsidP="002B4561">
      <w:pPr>
        <w:ind w:right="594" w:firstLine="709"/>
        <w:jc w:val="both"/>
        <w:rPr>
          <w:color w:val="000000"/>
        </w:rPr>
      </w:pPr>
      <w:r w:rsidRPr="00902E59">
        <w:t xml:space="preserve">1.3. Обязательное наличие действующей лицензии МЧС на осуществление производства работ по монтажу, ремонту и обслуживанию средств обеспечения пожарной безопасности зданий и сооружений, либо </w:t>
      </w:r>
      <w:r w:rsidRPr="00902E59">
        <w:rPr>
          <w:color w:val="000000"/>
          <w:shd w:val="clear" w:color="auto" w:fill="FFFFFF"/>
        </w:rPr>
        <w:t>«монтаж, техническое обслуживание и ремонт заполнений проемов в противопожарных преградах».</w:t>
      </w:r>
    </w:p>
    <w:p w:rsidR="002B4561" w:rsidRPr="00902E59" w:rsidRDefault="002B4561" w:rsidP="002B4561">
      <w:pPr>
        <w:ind w:right="594"/>
        <w:jc w:val="both"/>
      </w:pPr>
      <w:r w:rsidRPr="00902E59">
        <w:t xml:space="preserve"> </w:t>
      </w:r>
      <w:r w:rsidRPr="00902E59">
        <w:tab/>
        <w:t xml:space="preserve">1.4.  Испытание противопожарных дверей производится на основании ГОСТа </w:t>
      </w:r>
      <w:proofErr w:type="gramStart"/>
      <w:r w:rsidRPr="00902E59">
        <w:t>Р</w:t>
      </w:r>
      <w:proofErr w:type="gramEnd"/>
      <w:r w:rsidRPr="00902E59">
        <w:t xml:space="preserve"> 53307-2009 Конструкции строительные. Противопожарные двери и ворота. Метод испытаний на огнестойкость.</w:t>
      </w:r>
    </w:p>
    <w:p w:rsidR="002B4561" w:rsidRPr="00902E59" w:rsidRDefault="002B4561" w:rsidP="002B4561">
      <w:pPr>
        <w:ind w:right="594" w:firstLine="709"/>
        <w:jc w:val="both"/>
      </w:pPr>
      <w:r w:rsidRPr="00902E59">
        <w:t xml:space="preserve">2. Перечень </w:t>
      </w:r>
      <w:proofErr w:type="gramStart"/>
      <w:r w:rsidRPr="00902E59">
        <w:t>выполняемы</w:t>
      </w:r>
      <w:proofErr w:type="gramEnd"/>
      <w:r w:rsidRPr="00902E59">
        <w:t xml:space="preserve"> работ по техническому обслуживанию и испытанию противопожарных дверей.</w:t>
      </w:r>
    </w:p>
    <w:p w:rsidR="002B4561" w:rsidRPr="00902E59" w:rsidRDefault="002B4561" w:rsidP="002B4561">
      <w:pPr>
        <w:ind w:right="234"/>
        <w:jc w:val="both"/>
        <w:rPr>
          <w:color w:val="000000"/>
        </w:rPr>
      </w:pPr>
      <w:r w:rsidRPr="00902E59">
        <w:t xml:space="preserve">2.1. </w:t>
      </w:r>
      <w:r w:rsidRPr="00902E59">
        <w:rPr>
          <w:color w:val="000000"/>
        </w:rPr>
        <w:t xml:space="preserve">Работы по техническому ежемесячному обслуживанию проводятся в соответствии с действующим законодательством Российской Федерации. </w:t>
      </w:r>
    </w:p>
    <w:p w:rsidR="002B4561" w:rsidRPr="00902E59" w:rsidRDefault="002B4561" w:rsidP="002B4561">
      <w:pPr>
        <w:jc w:val="both"/>
      </w:pPr>
      <w:r w:rsidRPr="00902E59">
        <w:t>2.2. Ежемесячное выполнение работ для поддержания в исправном рабочем состоянии противопожарных дверей с момента заключения и в течение всего срока действия Договора;</w:t>
      </w:r>
    </w:p>
    <w:p w:rsidR="0044786A" w:rsidRPr="00902E59" w:rsidRDefault="002B4561" w:rsidP="0044786A">
      <w:pPr>
        <w:jc w:val="both"/>
        <w:rPr>
          <w:color w:val="000000"/>
        </w:rPr>
      </w:pPr>
      <w:r w:rsidRPr="00902E59">
        <w:rPr>
          <w:color w:val="000000"/>
        </w:rPr>
        <w:t xml:space="preserve">2.3. </w:t>
      </w:r>
      <w:proofErr w:type="gramStart"/>
      <w:r w:rsidR="0044786A" w:rsidRPr="00902E59">
        <w:rPr>
          <w:color w:val="000000"/>
        </w:rPr>
        <w:t xml:space="preserve">В случае если технические средства (уплотнения в дверных притворах, приборы для </w:t>
      </w:r>
      <w:proofErr w:type="spellStart"/>
      <w:r w:rsidR="0044786A" w:rsidRPr="00902E59">
        <w:rPr>
          <w:color w:val="000000"/>
        </w:rPr>
        <w:t>самозакрывания</w:t>
      </w:r>
      <w:proofErr w:type="spellEnd"/>
      <w:r w:rsidR="0044786A" w:rsidRPr="00902E59">
        <w:rPr>
          <w:color w:val="000000"/>
        </w:rPr>
        <w:t>, петли, замки, ручки, покрытие по металлу, регулировка доводчика, само-вспениваемая лента, смазка петель замка и цилиндра), входящие в состав противопожарных дверей, находящиеся на техническом обслуживании отработали свой ресурс или имеют повреждения, а также в связи с изменением  требований нормативно-правовых актов не отвечают действующим нормам Исполнитель должен незамедлительно в письменном</w:t>
      </w:r>
      <w:proofErr w:type="gramEnd"/>
      <w:r w:rsidR="0044786A" w:rsidRPr="00902E59">
        <w:rPr>
          <w:color w:val="000000"/>
        </w:rPr>
        <w:t xml:space="preserve"> </w:t>
      </w:r>
      <w:proofErr w:type="gramStart"/>
      <w:r w:rsidR="0044786A" w:rsidRPr="00902E59">
        <w:rPr>
          <w:color w:val="000000"/>
        </w:rPr>
        <w:t>виде</w:t>
      </w:r>
      <w:proofErr w:type="gramEnd"/>
      <w:r w:rsidR="0044786A" w:rsidRPr="00902E59">
        <w:rPr>
          <w:color w:val="000000"/>
        </w:rPr>
        <w:t xml:space="preserve"> уведомить Заказчика о необходимости проведения ремонта противопожарной двери, ее частичной или полной замены, прекратить работы на объекте и составить акт прекращения работ по техническому обслуживанию систем. После окончания ремонтных работ и включения системы Исполнитель должен оформить акт технической приемки на техническое обслуживание систем. </w:t>
      </w:r>
    </w:p>
    <w:p w:rsidR="002B4561" w:rsidRPr="00902E59" w:rsidRDefault="002B4561" w:rsidP="002B4561">
      <w:pPr>
        <w:jc w:val="both"/>
        <w:rPr>
          <w:color w:val="000000"/>
        </w:rPr>
      </w:pPr>
      <w:r w:rsidRPr="00902E59">
        <w:t xml:space="preserve">2.4. Текущий ремонт по </w:t>
      </w:r>
      <w:r w:rsidRPr="00902E59">
        <w:rPr>
          <w:color w:val="000000"/>
        </w:rPr>
        <w:t>устранению неисправностей, в случае внезапного выхода из строя противопожарной двери, независимо от даты планового технического осмотра, должно быть произведено Исполнителем в течение 12 часов,  после поступления заявки на устранение неисправности. Восстановление эксплуатационной готовности должно быть обеспечено Исполнителем в срок не более 24 часов после выявления причины неисправ</w:t>
      </w:r>
      <w:r w:rsidR="00753A8D" w:rsidRPr="00902E59">
        <w:rPr>
          <w:color w:val="000000"/>
        </w:rPr>
        <w:t>ности.</w:t>
      </w:r>
    </w:p>
    <w:p w:rsidR="002B4561" w:rsidRPr="00902E59" w:rsidRDefault="00753A8D" w:rsidP="002B4561">
      <w:pPr>
        <w:jc w:val="both"/>
      </w:pPr>
      <w:r w:rsidRPr="00902E59">
        <w:t>2.5</w:t>
      </w:r>
      <w:r w:rsidR="002B4561" w:rsidRPr="00902E59">
        <w:t>. Составление документации по выполнению работ (акты комплексного обследования, протоколы и т. д.).</w:t>
      </w:r>
    </w:p>
    <w:p w:rsidR="002B4561" w:rsidRPr="00902E59" w:rsidRDefault="00753A8D" w:rsidP="002B4561">
      <w:pPr>
        <w:widowControl w:val="0"/>
        <w:ind w:left="-799" w:right="-454" w:firstLine="799"/>
        <w:jc w:val="both"/>
        <w:rPr>
          <w:rFonts w:eastAsia="Arial"/>
        </w:rPr>
      </w:pPr>
      <w:r w:rsidRPr="00902E59">
        <w:t>2.6</w:t>
      </w:r>
      <w:r w:rsidR="002B4561" w:rsidRPr="00902E59">
        <w:t>.</w:t>
      </w:r>
      <w:r w:rsidR="002B4561" w:rsidRPr="00902E59">
        <w:rPr>
          <w:rFonts w:eastAsia="Arial"/>
        </w:rPr>
        <w:t xml:space="preserve">  Срок выполнения работ: </w:t>
      </w:r>
      <w:r w:rsidR="002B4561" w:rsidRPr="00902E59">
        <w:rPr>
          <w:rFonts w:eastAsia="Arial"/>
          <w:color w:val="00000A"/>
        </w:rPr>
        <w:t xml:space="preserve">с  </w:t>
      </w:r>
      <w:r w:rsidR="00902E59" w:rsidRPr="00902E59">
        <w:rPr>
          <w:rFonts w:eastAsia="Arial"/>
          <w:color w:val="00000A"/>
        </w:rPr>
        <w:t>01.01.2018 до 31.12.</w:t>
      </w:r>
      <w:r w:rsidR="002B4561" w:rsidRPr="00902E59">
        <w:rPr>
          <w:rFonts w:eastAsia="Arial"/>
          <w:color w:val="00000A"/>
        </w:rPr>
        <w:t>201</w:t>
      </w:r>
      <w:r w:rsidR="00902E59" w:rsidRPr="00902E59">
        <w:rPr>
          <w:rFonts w:eastAsia="Arial"/>
          <w:color w:val="00000A"/>
        </w:rPr>
        <w:t>8</w:t>
      </w:r>
      <w:r w:rsidR="002B4561" w:rsidRPr="00902E59">
        <w:rPr>
          <w:rFonts w:eastAsia="Arial"/>
        </w:rPr>
        <w:t xml:space="preserve"> г</w:t>
      </w:r>
      <w:r w:rsidR="00211E82" w:rsidRPr="00902E59">
        <w:rPr>
          <w:rFonts w:eastAsia="Arial"/>
        </w:rPr>
        <w:t>.</w:t>
      </w:r>
    </w:p>
    <w:p w:rsidR="00211E82" w:rsidRPr="00902E59" w:rsidRDefault="00211E82" w:rsidP="002B4561">
      <w:pPr>
        <w:widowControl w:val="0"/>
        <w:ind w:left="-799" w:right="-454" w:firstLine="799"/>
        <w:jc w:val="both"/>
        <w:rPr>
          <w:rFonts w:eastAsia="Arial"/>
        </w:rPr>
      </w:pPr>
      <w:r w:rsidRPr="00902E59">
        <w:rPr>
          <w:rFonts w:eastAsia="Arial"/>
        </w:rPr>
        <w:t>2.7.  Все работы должны быть отражены в журнале технического обслуживания</w:t>
      </w:r>
      <w:r w:rsidR="00197891" w:rsidRPr="00902E59">
        <w:rPr>
          <w:rFonts w:eastAsia="Arial"/>
        </w:rPr>
        <w:t>.</w:t>
      </w:r>
    </w:p>
    <w:p w:rsidR="002B4561" w:rsidRPr="00902E59" w:rsidRDefault="002B4561" w:rsidP="002B4561">
      <w:pPr>
        <w:jc w:val="both"/>
        <w:rPr>
          <w:color w:val="000000"/>
        </w:rPr>
      </w:pPr>
      <w:r w:rsidRPr="00902E59">
        <w:rPr>
          <w:rFonts w:eastAsia="Arial"/>
          <w:color w:val="00000A"/>
        </w:rPr>
        <w:lastRenderedPageBreak/>
        <w:t xml:space="preserve">              </w:t>
      </w:r>
      <w:r w:rsidR="00753A8D" w:rsidRPr="00902E59">
        <w:rPr>
          <w:rFonts w:eastAsia="Arial"/>
          <w:color w:val="00000A"/>
        </w:rPr>
        <w:t xml:space="preserve">Периодичность выполнения работ: ежемесячно с ежеквартальным предоставлением акта </w:t>
      </w:r>
      <w:r w:rsidR="00753A8D" w:rsidRPr="00902E59">
        <w:rPr>
          <w:color w:val="000000"/>
        </w:rPr>
        <w:t>осмотра и проверки работоспособности противопожарных дверей.</w:t>
      </w:r>
    </w:p>
    <w:p w:rsidR="00753A8D" w:rsidRPr="00902E59" w:rsidRDefault="00753A8D" w:rsidP="002B4561">
      <w:pPr>
        <w:jc w:val="both"/>
        <w:rPr>
          <w:color w:val="000000"/>
        </w:rPr>
      </w:pPr>
    </w:p>
    <w:p w:rsidR="00753A8D" w:rsidRPr="00902E59" w:rsidRDefault="00753A8D"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tbl>
      <w:tblPr>
        <w:tblW w:w="9923" w:type="dxa"/>
        <w:tblInd w:w="-34" w:type="dxa"/>
        <w:tblLayout w:type="fixed"/>
        <w:tblLook w:val="01E0" w:firstRow="1" w:lastRow="1" w:firstColumn="1" w:lastColumn="1" w:noHBand="0" w:noVBand="0"/>
      </w:tblPr>
      <w:tblGrid>
        <w:gridCol w:w="5387"/>
        <w:gridCol w:w="4536"/>
      </w:tblGrid>
      <w:tr w:rsidR="003239DB" w:rsidRPr="003239DB" w:rsidTr="00566BB5">
        <w:tc>
          <w:tcPr>
            <w:tcW w:w="5387" w:type="dxa"/>
          </w:tcPr>
          <w:p w:rsidR="003239DB" w:rsidRPr="003239DB" w:rsidRDefault="003239DB" w:rsidP="003239DB">
            <w:pPr>
              <w:tabs>
                <w:tab w:val="left" w:pos="5297"/>
              </w:tabs>
              <w:suppressAutoHyphens w:val="0"/>
              <w:spacing w:line="480" w:lineRule="auto"/>
              <w:ind w:firstLine="540"/>
              <w:jc w:val="both"/>
              <w:rPr>
                <w:sz w:val="22"/>
                <w:szCs w:val="22"/>
                <w:lang w:eastAsia="ru-RU"/>
              </w:rPr>
            </w:pPr>
            <w:r w:rsidRPr="003239DB">
              <w:rPr>
                <w:sz w:val="22"/>
                <w:szCs w:val="22"/>
                <w:lang w:eastAsia="ru-RU"/>
              </w:rPr>
              <w:t>Директор</w:t>
            </w:r>
          </w:p>
          <w:p w:rsidR="003239DB" w:rsidRPr="003239DB" w:rsidRDefault="003239DB" w:rsidP="003239DB">
            <w:pPr>
              <w:tabs>
                <w:tab w:val="left" w:pos="5297"/>
              </w:tabs>
              <w:suppressAutoHyphens w:val="0"/>
              <w:spacing w:line="480" w:lineRule="auto"/>
              <w:jc w:val="both"/>
              <w:rPr>
                <w:sz w:val="22"/>
                <w:szCs w:val="22"/>
                <w:lang w:eastAsia="ru-RU"/>
              </w:rPr>
            </w:pPr>
            <w:r w:rsidRPr="003239DB">
              <w:rPr>
                <w:sz w:val="22"/>
                <w:szCs w:val="22"/>
                <w:lang w:eastAsia="ru-RU"/>
              </w:rPr>
              <w:t>_________________/В.К. Бирюков/</w:t>
            </w:r>
          </w:p>
          <w:p w:rsidR="003239DB" w:rsidRPr="003239DB" w:rsidRDefault="003239DB" w:rsidP="003239DB">
            <w:pPr>
              <w:tabs>
                <w:tab w:val="left" w:pos="5297"/>
              </w:tabs>
              <w:suppressAutoHyphens w:val="0"/>
              <w:spacing w:line="480" w:lineRule="auto"/>
              <w:ind w:firstLine="34"/>
              <w:jc w:val="both"/>
              <w:rPr>
                <w:sz w:val="22"/>
                <w:szCs w:val="22"/>
                <w:lang w:eastAsia="ru-RU"/>
              </w:rPr>
            </w:pPr>
            <w:r w:rsidRPr="003239DB">
              <w:rPr>
                <w:sz w:val="22"/>
                <w:szCs w:val="22"/>
                <w:lang w:eastAsia="ru-RU"/>
              </w:rPr>
              <w:t>«______»______________ 2017 г.</w:t>
            </w:r>
          </w:p>
          <w:p w:rsidR="003239DB" w:rsidRPr="003239DB" w:rsidRDefault="003239DB" w:rsidP="003239DB">
            <w:pPr>
              <w:tabs>
                <w:tab w:val="left" w:pos="5297"/>
              </w:tabs>
              <w:suppressAutoHyphens w:val="0"/>
              <w:spacing w:line="360" w:lineRule="auto"/>
              <w:ind w:firstLine="540"/>
              <w:jc w:val="both"/>
              <w:rPr>
                <w:sz w:val="22"/>
                <w:szCs w:val="22"/>
                <w:lang w:eastAsia="ru-RU"/>
              </w:rPr>
            </w:pPr>
            <w:r w:rsidRPr="003239DB">
              <w:rPr>
                <w:sz w:val="22"/>
                <w:szCs w:val="22"/>
                <w:lang w:eastAsia="ru-RU"/>
              </w:rPr>
              <w:t>М.П.</w:t>
            </w:r>
          </w:p>
        </w:tc>
        <w:tc>
          <w:tcPr>
            <w:tcW w:w="4536" w:type="dxa"/>
          </w:tcPr>
          <w:p w:rsidR="003239DB" w:rsidRPr="003239DB" w:rsidRDefault="003239DB" w:rsidP="003239DB">
            <w:pPr>
              <w:widowControl w:val="0"/>
              <w:suppressAutoHyphens w:val="0"/>
              <w:jc w:val="both"/>
              <w:rPr>
                <w:sz w:val="22"/>
                <w:szCs w:val="22"/>
                <w:lang w:eastAsia="ru-RU"/>
              </w:rPr>
            </w:pPr>
            <w:r w:rsidRPr="003239DB">
              <w:rPr>
                <w:sz w:val="22"/>
                <w:szCs w:val="22"/>
                <w:lang w:eastAsia="ru-RU"/>
              </w:rPr>
              <w:t>Директор</w:t>
            </w:r>
          </w:p>
          <w:p w:rsidR="003239DB" w:rsidRPr="003239DB" w:rsidRDefault="003239DB" w:rsidP="003239DB">
            <w:pPr>
              <w:widowControl w:val="0"/>
              <w:suppressAutoHyphens w:val="0"/>
              <w:ind w:firstLine="540"/>
              <w:jc w:val="both"/>
              <w:rPr>
                <w:sz w:val="22"/>
                <w:szCs w:val="22"/>
                <w:lang w:eastAsia="ru-RU"/>
              </w:rPr>
            </w:pPr>
          </w:p>
          <w:p w:rsidR="003239DB" w:rsidRPr="003239DB" w:rsidRDefault="003239DB" w:rsidP="003239DB">
            <w:pPr>
              <w:tabs>
                <w:tab w:val="left" w:pos="5297"/>
              </w:tabs>
              <w:suppressAutoHyphens w:val="0"/>
              <w:spacing w:line="480" w:lineRule="auto"/>
              <w:ind w:firstLine="540"/>
              <w:jc w:val="both"/>
              <w:rPr>
                <w:sz w:val="22"/>
                <w:szCs w:val="22"/>
                <w:lang w:eastAsia="ru-RU"/>
              </w:rPr>
            </w:pPr>
            <w:r w:rsidRPr="003239DB">
              <w:rPr>
                <w:sz w:val="22"/>
                <w:szCs w:val="22"/>
                <w:lang w:eastAsia="ru-RU"/>
              </w:rPr>
              <w:t>_________________/_____________/</w:t>
            </w:r>
          </w:p>
          <w:p w:rsidR="003239DB" w:rsidRPr="003239DB" w:rsidRDefault="003239DB" w:rsidP="003239DB">
            <w:pPr>
              <w:tabs>
                <w:tab w:val="left" w:pos="5297"/>
              </w:tabs>
              <w:suppressAutoHyphens w:val="0"/>
              <w:spacing w:line="480" w:lineRule="auto"/>
              <w:ind w:firstLine="540"/>
              <w:jc w:val="both"/>
              <w:rPr>
                <w:sz w:val="22"/>
                <w:szCs w:val="22"/>
                <w:lang w:eastAsia="ru-RU"/>
              </w:rPr>
            </w:pPr>
            <w:r w:rsidRPr="003239DB">
              <w:rPr>
                <w:sz w:val="22"/>
                <w:szCs w:val="22"/>
                <w:lang w:eastAsia="ru-RU"/>
              </w:rPr>
              <w:t>«______»______________ 2017 г.</w:t>
            </w:r>
          </w:p>
          <w:p w:rsidR="003239DB" w:rsidRPr="003239DB" w:rsidRDefault="003239DB" w:rsidP="003239DB">
            <w:pPr>
              <w:widowControl w:val="0"/>
              <w:suppressAutoHyphens w:val="0"/>
              <w:ind w:firstLine="540"/>
              <w:jc w:val="both"/>
              <w:rPr>
                <w:sz w:val="22"/>
                <w:szCs w:val="22"/>
                <w:lang w:eastAsia="ru-RU"/>
              </w:rPr>
            </w:pPr>
            <w:r w:rsidRPr="003239DB">
              <w:rPr>
                <w:sz w:val="22"/>
                <w:szCs w:val="22"/>
                <w:lang w:eastAsia="ru-RU"/>
              </w:rPr>
              <w:t>М.П.</w:t>
            </w:r>
          </w:p>
        </w:tc>
      </w:tr>
    </w:tbl>
    <w:p w:rsidR="00C24213" w:rsidRPr="00902E59" w:rsidRDefault="00C24213" w:rsidP="002B4561">
      <w:pPr>
        <w:jc w:val="both"/>
        <w:rPr>
          <w:highlight w:val="yellow"/>
          <w:lang w:eastAsia="ru-RU"/>
        </w:rPr>
      </w:pPr>
      <w:bookmarkStart w:id="0" w:name="_GoBack"/>
      <w:bookmarkEnd w:id="0"/>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902E59" w:rsidRPr="00902E59" w:rsidRDefault="00902E59" w:rsidP="002B4561">
      <w:pPr>
        <w:jc w:val="both"/>
        <w:rPr>
          <w:highlight w:val="yellow"/>
          <w:lang w:eastAsia="ru-RU"/>
        </w:rPr>
      </w:pPr>
    </w:p>
    <w:p w:rsidR="00902E59" w:rsidRPr="00902E59" w:rsidRDefault="00902E59" w:rsidP="002B4561">
      <w:pPr>
        <w:jc w:val="both"/>
        <w:rPr>
          <w:highlight w:val="yellow"/>
          <w:lang w:eastAsia="ru-RU"/>
        </w:rPr>
      </w:pPr>
    </w:p>
    <w:p w:rsidR="00902E59" w:rsidRPr="00902E59" w:rsidRDefault="00902E59" w:rsidP="002B4561">
      <w:pPr>
        <w:jc w:val="both"/>
        <w:rPr>
          <w:highlight w:val="yellow"/>
          <w:lang w:eastAsia="ru-RU"/>
        </w:rPr>
      </w:pPr>
    </w:p>
    <w:p w:rsidR="00902E59" w:rsidRPr="00902E59" w:rsidRDefault="00902E59"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C24213" w:rsidRPr="00902E59" w:rsidRDefault="00C24213" w:rsidP="002B4561">
      <w:pPr>
        <w:jc w:val="both"/>
        <w:rPr>
          <w:highlight w:val="yellow"/>
          <w:lang w:eastAsia="ru-RU"/>
        </w:rPr>
      </w:pPr>
    </w:p>
    <w:p w:rsidR="002B4561" w:rsidRPr="00902E59" w:rsidRDefault="002B4561" w:rsidP="002B4561">
      <w:pPr>
        <w:jc w:val="center"/>
        <w:rPr>
          <w:b/>
        </w:rPr>
      </w:pPr>
      <w:r w:rsidRPr="00902E59">
        <w:rPr>
          <w:b/>
        </w:rPr>
        <w:t xml:space="preserve">Протокол обоснования начальной (максимальной) цены Договора  </w:t>
      </w:r>
    </w:p>
    <w:p w:rsidR="002B4561" w:rsidRPr="00902E59" w:rsidRDefault="002B4561" w:rsidP="002B4561">
      <w:pPr>
        <w:ind w:firstLine="540"/>
        <w:jc w:val="center"/>
        <w:rPr>
          <w:b/>
        </w:rPr>
      </w:pPr>
      <w:r w:rsidRPr="00902E59">
        <w:rPr>
          <w:b/>
        </w:rPr>
        <w:t xml:space="preserve">на оказание услуг по техническому обслуживанию противопожарных дверей </w:t>
      </w:r>
      <w:r w:rsidR="00C24213" w:rsidRPr="00902E59">
        <w:rPr>
          <w:b/>
        </w:rPr>
        <w:t>в 2018 году.</w:t>
      </w:r>
    </w:p>
    <w:p w:rsidR="00C24213" w:rsidRPr="00902E59" w:rsidRDefault="00C24213" w:rsidP="00C24213">
      <w:pPr>
        <w:jc w:val="both"/>
        <w:rPr>
          <w:bCs/>
          <w:lang w:eastAsia="ru-RU"/>
        </w:rPr>
      </w:pPr>
      <w:r w:rsidRPr="00902E59">
        <w:rPr>
          <w:bCs/>
          <w:lang w:eastAsia="ru-RU"/>
        </w:rPr>
        <w:t xml:space="preserve">   Во избежание сговора участников размещения заказа и нарушения ст. 11 Федерального закона№ 135-ФЗ от 26.07.2006 года «О защите конкуренции», Заказчик не указывает сведения</w:t>
      </w:r>
    </w:p>
    <w:p w:rsidR="00C24213" w:rsidRPr="00902E59" w:rsidRDefault="00C24213" w:rsidP="00C24213">
      <w:pPr>
        <w:tabs>
          <w:tab w:val="left" w:pos="0"/>
        </w:tabs>
        <w:jc w:val="both"/>
        <w:rPr>
          <w:b/>
        </w:rPr>
      </w:pPr>
      <w:r w:rsidRPr="00902E59">
        <w:rPr>
          <w:bCs/>
          <w:lang w:eastAsia="ru-RU"/>
        </w:rPr>
        <w:t xml:space="preserve">потенциальных </w:t>
      </w:r>
      <w:proofErr w:type="gramStart"/>
      <w:r w:rsidRPr="00902E59">
        <w:rPr>
          <w:bCs/>
          <w:lang w:eastAsia="ru-RU"/>
        </w:rPr>
        <w:t>Исполнителях</w:t>
      </w:r>
      <w:proofErr w:type="gramEnd"/>
      <w:r w:rsidRPr="00902E59">
        <w:rPr>
          <w:bCs/>
          <w:lang w:eastAsia="ru-RU"/>
        </w:rPr>
        <w:t>, сделавших коммерческие предложения. Данные сведения хранятся у Заказчика</w:t>
      </w:r>
      <w:r w:rsidRPr="00902E59">
        <w:rPr>
          <w:b/>
        </w:rPr>
        <w:t>.</w:t>
      </w:r>
    </w:p>
    <w:p w:rsidR="002B4561" w:rsidRPr="00902E59" w:rsidRDefault="002B4561" w:rsidP="00C24213">
      <w:pPr>
        <w:jc w:val="both"/>
      </w:pPr>
      <w:r w:rsidRPr="00902E59">
        <w:t xml:space="preserve">Определение начальной (максимальной) цены Договора на оказание услуг по техническому обслуживанию противопожарных дверей </w:t>
      </w:r>
      <w:r w:rsidR="00C24213" w:rsidRPr="00902E59">
        <w:t>в 2018 году,</w:t>
      </w:r>
      <w:r w:rsidRPr="00902E59">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B4561" w:rsidRPr="00902E59" w:rsidRDefault="002B4561" w:rsidP="00C24213">
      <w:pPr>
        <w:tabs>
          <w:tab w:val="left" w:pos="1170"/>
        </w:tabs>
        <w:ind w:left="-720" w:firstLine="720"/>
        <w:jc w:val="both"/>
      </w:pPr>
      <w:r w:rsidRPr="00902E59">
        <w:tab/>
      </w:r>
    </w:p>
    <w:tbl>
      <w:tblPr>
        <w:tblpPr w:leftFromText="180" w:rightFromText="180" w:vertAnchor="text" w:horzAnchor="margin" w:tblpXSpec="center" w:tblpY="-29"/>
        <w:tblW w:w="9464" w:type="dxa"/>
        <w:tblLayout w:type="fixed"/>
        <w:tblLook w:val="04A0" w:firstRow="1" w:lastRow="0" w:firstColumn="1" w:lastColumn="0" w:noHBand="0" w:noVBand="1"/>
      </w:tblPr>
      <w:tblGrid>
        <w:gridCol w:w="3369"/>
        <w:gridCol w:w="1559"/>
        <w:gridCol w:w="1276"/>
        <w:gridCol w:w="1417"/>
        <w:gridCol w:w="1843"/>
      </w:tblGrid>
      <w:tr w:rsidR="002B4561" w:rsidRPr="00902E59" w:rsidTr="00BD75F2">
        <w:tc>
          <w:tcPr>
            <w:tcW w:w="3369" w:type="dxa"/>
            <w:tcBorders>
              <w:top w:val="single" w:sz="4" w:space="0" w:color="000000"/>
              <w:left w:val="single" w:sz="4" w:space="0" w:color="000000"/>
              <w:bottom w:val="single" w:sz="4" w:space="0" w:color="000000"/>
              <w:right w:val="nil"/>
            </w:tcBorders>
            <w:hideMark/>
          </w:tcPr>
          <w:p w:rsidR="002B4561" w:rsidRPr="00902E59" w:rsidRDefault="002B4561" w:rsidP="00C24213">
            <w:pPr>
              <w:snapToGrid w:val="0"/>
              <w:jc w:val="both"/>
              <w:rPr>
                <w:rFonts w:eastAsia="Lucida Sans Unicode"/>
                <w:b/>
                <w:bCs/>
                <w:kern w:val="2"/>
                <w:lang w:eastAsia="hi-IN" w:bidi="hi-IN"/>
              </w:rPr>
            </w:pPr>
            <w:r w:rsidRPr="00902E59">
              <w:rPr>
                <w:b/>
                <w:bCs/>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2B4561" w:rsidRPr="00902E59" w:rsidRDefault="002B4561" w:rsidP="00C24213">
            <w:pPr>
              <w:snapToGrid w:val="0"/>
              <w:jc w:val="both"/>
              <w:rPr>
                <w:rFonts w:eastAsia="Lucida Sans Unicode"/>
                <w:kern w:val="2"/>
                <w:lang w:eastAsia="hi-IN" w:bidi="hi-IN"/>
              </w:rPr>
            </w:pPr>
            <w:r w:rsidRPr="00902E59">
              <w:t>Поставщик 1</w:t>
            </w:r>
          </w:p>
        </w:tc>
        <w:tc>
          <w:tcPr>
            <w:tcW w:w="1276" w:type="dxa"/>
            <w:tcBorders>
              <w:top w:val="single" w:sz="4" w:space="0" w:color="000000"/>
              <w:left w:val="single" w:sz="4" w:space="0" w:color="000000"/>
              <w:bottom w:val="single" w:sz="4" w:space="0" w:color="000000"/>
              <w:right w:val="nil"/>
            </w:tcBorders>
            <w:hideMark/>
          </w:tcPr>
          <w:p w:rsidR="002B4561" w:rsidRPr="00902E59" w:rsidRDefault="002B4561" w:rsidP="00C24213">
            <w:pPr>
              <w:snapToGrid w:val="0"/>
              <w:jc w:val="both"/>
            </w:pPr>
            <w:r w:rsidRPr="00902E59">
              <w:t xml:space="preserve">Поставщик 2 </w:t>
            </w:r>
          </w:p>
          <w:p w:rsidR="002B4561" w:rsidRPr="00902E59" w:rsidRDefault="002B4561" w:rsidP="00C24213">
            <w:pPr>
              <w:snapToGrid w:val="0"/>
              <w:jc w:val="both"/>
              <w:rPr>
                <w:rFonts w:eastAsia="Lucida Sans Unicode"/>
                <w:kern w:val="2"/>
                <w:lang w:eastAsia="hi-IN" w:bidi="hi-IN"/>
              </w:rPr>
            </w:pPr>
          </w:p>
        </w:tc>
        <w:tc>
          <w:tcPr>
            <w:tcW w:w="1417" w:type="dxa"/>
            <w:tcBorders>
              <w:top w:val="single" w:sz="4" w:space="0" w:color="000000"/>
              <w:left w:val="single" w:sz="4" w:space="0" w:color="000000"/>
              <w:bottom w:val="single" w:sz="4" w:space="0" w:color="000000"/>
              <w:right w:val="nil"/>
            </w:tcBorders>
            <w:hideMark/>
          </w:tcPr>
          <w:p w:rsidR="002B4561" w:rsidRPr="00902E59" w:rsidRDefault="002B4561" w:rsidP="00C24213">
            <w:pPr>
              <w:snapToGrid w:val="0"/>
              <w:jc w:val="both"/>
              <w:rPr>
                <w:rFonts w:eastAsia="Lucida Sans Unicode"/>
                <w:kern w:val="2"/>
                <w:lang w:eastAsia="hi-IN" w:bidi="hi-IN"/>
              </w:rPr>
            </w:pPr>
            <w:r w:rsidRPr="00902E59">
              <w:t>Поставщик 3</w:t>
            </w:r>
          </w:p>
        </w:tc>
        <w:tc>
          <w:tcPr>
            <w:tcW w:w="1843" w:type="dxa"/>
            <w:tcBorders>
              <w:top w:val="single" w:sz="4" w:space="0" w:color="000000"/>
              <w:left w:val="single" w:sz="4" w:space="0" w:color="000000"/>
              <w:bottom w:val="single" w:sz="4" w:space="0" w:color="000000"/>
              <w:right w:val="single" w:sz="4" w:space="0" w:color="000000"/>
            </w:tcBorders>
            <w:hideMark/>
          </w:tcPr>
          <w:p w:rsidR="002B4561" w:rsidRPr="00902E59" w:rsidRDefault="002B4561" w:rsidP="00C24213">
            <w:pPr>
              <w:snapToGrid w:val="0"/>
              <w:jc w:val="both"/>
            </w:pPr>
            <w:r w:rsidRPr="00902E59">
              <w:t>Средняя стоимость услуги  (руб.)</w:t>
            </w:r>
          </w:p>
          <w:p w:rsidR="002B4561" w:rsidRPr="00902E59" w:rsidRDefault="002B4561" w:rsidP="00C24213">
            <w:pPr>
              <w:snapToGrid w:val="0"/>
              <w:jc w:val="both"/>
              <w:rPr>
                <w:rFonts w:eastAsia="Lucida Sans Unicode"/>
                <w:kern w:val="2"/>
                <w:lang w:eastAsia="hi-IN" w:bidi="hi-IN"/>
              </w:rPr>
            </w:pPr>
            <w:r w:rsidRPr="00902E59">
              <w:t>(Поставщик 1+ Поставщик 2+ Поставщик 3)/3=</w:t>
            </w:r>
          </w:p>
        </w:tc>
      </w:tr>
      <w:tr w:rsidR="002B4561" w:rsidRPr="00902E59" w:rsidTr="00BD75F2">
        <w:trPr>
          <w:trHeight w:val="791"/>
        </w:trPr>
        <w:tc>
          <w:tcPr>
            <w:tcW w:w="3369" w:type="dxa"/>
            <w:tcBorders>
              <w:top w:val="single" w:sz="4" w:space="0" w:color="000000"/>
              <w:left w:val="single" w:sz="4" w:space="0" w:color="000000"/>
              <w:bottom w:val="single" w:sz="4" w:space="0" w:color="000000"/>
              <w:right w:val="nil"/>
            </w:tcBorders>
            <w:hideMark/>
          </w:tcPr>
          <w:p w:rsidR="002B4561" w:rsidRPr="00902E59" w:rsidRDefault="002B4561" w:rsidP="00C24213">
            <w:pPr>
              <w:tabs>
                <w:tab w:val="left" w:pos="540"/>
              </w:tabs>
              <w:snapToGrid w:val="0"/>
              <w:spacing w:line="200" w:lineRule="atLeast"/>
              <w:rPr>
                <w:rFonts w:eastAsia="Lucida Sans Unicode"/>
                <w:b/>
                <w:kern w:val="2"/>
                <w:lang w:eastAsia="hi-IN" w:bidi="hi-IN"/>
              </w:rPr>
            </w:pPr>
            <w:r w:rsidRPr="00902E59">
              <w:rPr>
                <w:b/>
              </w:rPr>
              <w:t xml:space="preserve">Оказание услуг по техническому обслуживанию противопожарных дверей </w:t>
            </w:r>
            <w:r w:rsidR="00C24213" w:rsidRPr="00902E59">
              <w:rPr>
                <w:b/>
              </w:rPr>
              <w:t>в 2018 году.</w:t>
            </w:r>
            <w:r w:rsidRPr="00902E59">
              <w:rPr>
                <w:b/>
              </w:rPr>
              <w:t xml:space="preserve"> </w:t>
            </w:r>
          </w:p>
        </w:tc>
        <w:tc>
          <w:tcPr>
            <w:tcW w:w="1559" w:type="dxa"/>
            <w:tcBorders>
              <w:top w:val="single" w:sz="4" w:space="0" w:color="000000"/>
              <w:left w:val="single" w:sz="4" w:space="0" w:color="000000"/>
              <w:bottom w:val="single" w:sz="4" w:space="0" w:color="000000"/>
              <w:right w:val="nil"/>
            </w:tcBorders>
            <w:vAlign w:val="center"/>
          </w:tcPr>
          <w:p w:rsidR="002B4561" w:rsidRPr="00902E59" w:rsidRDefault="006E6197" w:rsidP="00C24213">
            <w:pPr>
              <w:snapToGrid w:val="0"/>
              <w:jc w:val="both"/>
              <w:rPr>
                <w:rFonts w:eastAsia="Lucida Sans Unicode"/>
                <w:kern w:val="2"/>
                <w:lang w:eastAsia="hi-IN" w:bidi="hi-IN"/>
              </w:rPr>
            </w:pPr>
            <w:r w:rsidRPr="00902E59">
              <w:rPr>
                <w:rFonts w:eastAsia="Lucida Sans Unicode"/>
                <w:kern w:val="2"/>
                <w:lang w:eastAsia="hi-IN" w:bidi="hi-IN"/>
              </w:rPr>
              <w:t>42000</w:t>
            </w:r>
          </w:p>
        </w:tc>
        <w:tc>
          <w:tcPr>
            <w:tcW w:w="1276" w:type="dxa"/>
            <w:tcBorders>
              <w:top w:val="single" w:sz="4" w:space="0" w:color="000000"/>
              <w:left w:val="single" w:sz="4" w:space="0" w:color="000000"/>
              <w:bottom w:val="single" w:sz="4" w:space="0" w:color="000000"/>
              <w:right w:val="nil"/>
            </w:tcBorders>
            <w:vAlign w:val="center"/>
          </w:tcPr>
          <w:p w:rsidR="002B4561" w:rsidRPr="00902E59" w:rsidRDefault="006E6197" w:rsidP="00C24213">
            <w:pPr>
              <w:pBdr>
                <w:top w:val="single" w:sz="8" w:space="4" w:color="FFFFFF"/>
              </w:pBdr>
              <w:snapToGrid w:val="0"/>
              <w:jc w:val="both"/>
              <w:rPr>
                <w:rFonts w:eastAsia="Lucida Sans Unicode"/>
                <w:kern w:val="2"/>
                <w:lang w:eastAsia="hi-IN" w:bidi="hi-IN"/>
              </w:rPr>
            </w:pPr>
            <w:r w:rsidRPr="00902E59">
              <w:rPr>
                <w:rFonts w:eastAsia="Lucida Sans Unicode"/>
                <w:kern w:val="2"/>
                <w:lang w:eastAsia="hi-IN" w:bidi="hi-IN"/>
              </w:rPr>
              <w:t>14000</w:t>
            </w:r>
          </w:p>
        </w:tc>
        <w:tc>
          <w:tcPr>
            <w:tcW w:w="1417" w:type="dxa"/>
            <w:tcBorders>
              <w:top w:val="single" w:sz="4" w:space="0" w:color="000000"/>
              <w:left w:val="single" w:sz="4" w:space="0" w:color="000000"/>
              <w:bottom w:val="single" w:sz="4" w:space="0" w:color="000000"/>
              <w:right w:val="nil"/>
            </w:tcBorders>
            <w:vAlign w:val="center"/>
            <w:hideMark/>
          </w:tcPr>
          <w:p w:rsidR="002B4561" w:rsidRPr="00902E59" w:rsidRDefault="00C24213" w:rsidP="00C24213">
            <w:pPr>
              <w:snapToGrid w:val="0"/>
              <w:jc w:val="both"/>
              <w:rPr>
                <w:rFonts w:eastAsia="Lucida Sans Unicode"/>
                <w:kern w:val="2"/>
                <w:lang w:eastAsia="hi-IN" w:bidi="hi-IN"/>
              </w:rPr>
            </w:pPr>
            <w:r w:rsidRPr="00902E59">
              <w:rPr>
                <w:rFonts w:eastAsia="Lucida Sans Unicode"/>
                <w:kern w:val="2"/>
                <w:lang w:eastAsia="hi-IN" w:bidi="hi-IN"/>
              </w:rPr>
              <w:t>12000</w:t>
            </w:r>
          </w:p>
        </w:tc>
        <w:tc>
          <w:tcPr>
            <w:tcW w:w="1843" w:type="dxa"/>
            <w:tcBorders>
              <w:top w:val="single" w:sz="4" w:space="0" w:color="000000"/>
              <w:left w:val="single" w:sz="4" w:space="0" w:color="000000"/>
              <w:bottom w:val="single" w:sz="4" w:space="0" w:color="000000"/>
              <w:right w:val="single" w:sz="4" w:space="0" w:color="000000"/>
            </w:tcBorders>
            <w:vAlign w:val="center"/>
          </w:tcPr>
          <w:p w:rsidR="002B4561" w:rsidRPr="00902E59" w:rsidRDefault="00C24213" w:rsidP="00C24213">
            <w:pPr>
              <w:snapToGrid w:val="0"/>
              <w:jc w:val="both"/>
              <w:rPr>
                <w:rFonts w:eastAsia="Lucida Sans Unicode"/>
                <w:kern w:val="2"/>
                <w:lang w:eastAsia="hi-IN" w:bidi="hi-IN"/>
              </w:rPr>
            </w:pPr>
            <w:r w:rsidRPr="00902E59">
              <w:rPr>
                <w:rFonts w:eastAsia="Lucida Sans Unicode"/>
                <w:kern w:val="2"/>
                <w:lang w:eastAsia="hi-IN" w:bidi="hi-IN"/>
              </w:rPr>
              <w:t>22667</w:t>
            </w:r>
          </w:p>
        </w:tc>
      </w:tr>
    </w:tbl>
    <w:p w:rsidR="002B4561" w:rsidRPr="00902E59" w:rsidRDefault="002B4561" w:rsidP="00C24213">
      <w:pPr>
        <w:ind w:firstLine="720"/>
        <w:jc w:val="both"/>
        <w:rPr>
          <w:u w:val="single"/>
        </w:rPr>
      </w:pPr>
      <w:r w:rsidRPr="00902E59">
        <w:rPr>
          <w:u w:val="single"/>
        </w:rPr>
        <w:t xml:space="preserve">Таким образом, на основании произведенного расчета начальная (максимальная) цена Договора составляет </w:t>
      </w:r>
      <w:r w:rsidR="00C24213" w:rsidRPr="00902E59">
        <w:rPr>
          <w:u w:val="single"/>
        </w:rPr>
        <w:t>22 667</w:t>
      </w:r>
      <w:r w:rsidR="006E6197" w:rsidRPr="00902E59">
        <w:rPr>
          <w:u w:val="single"/>
        </w:rPr>
        <w:t xml:space="preserve"> </w:t>
      </w:r>
      <w:r w:rsidRPr="00902E59">
        <w:rPr>
          <w:u w:val="single"/>
        </w:rPr>
        <w:t>(</w:t>
      </w:r>
      <w:r w:rsidR="00C24213" w:rsidRPr="00902E59">
        <w:rPr>
          <w:u w:val="single"/>
        </w:rPr>
        <w:t>двадцать две тысячи шестьсот шестьдесят семь</w:t>
      </w:r>
      <w:r w:rsidRPr="00902E59">
        <w:rPr>
          <w:u w:val="single"/>
        </w:rPr>
        <w:t>)</w:t>
      </w:r>
      <w:r w:rsidR="00C24213" w:rsidRPr="00902E59">
        <w:rPr>
          <w:u w:val="single"/>
        </w:rPr>
        <w:t xml:space="preserve"> рублей 00 копеек</w:t>
      </w:r>
      <w:r w:rsidRPr="00902E59">
        <w:rPr>
          <w:u w:val="single"/>
        </w:rPr>
        <w:t>.</w:t>
      </w:r>
    </w:p>
    <w:p w:rsidR="002B4561" w:rsidRPr="00902E59" w:rsidRDefault="002B4561" w:rsidP="00C24213">
      <w:pPr>
        <w:tabs>
          <w:tab w:val="left" w:pos="1200"/>
        </w:tabs>
        <w:jc w:val="both"/>
        <w:rPr>
          <w:b/>
        </w:rPr>
      </w:pPr>
    </w:p>
    <w:p w:rsidR="00397310" w:rsidRPr="00902E59" w:rsidRDefault="00397310" w:rsidP="00A8320E"/>
    <w:sectPr w:rsidR="00397310" w:rsidRPr="00902E59" w:rsidSect="00C24213">
      <w:pgSz w:w="11906" w:h="16838"/>
      <w:pgMar w:top="-568" w:right="850" w:bottom="709"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FA" w:rsidRDefault="009D7EFA" w:rsidP="00C46C70">
      <w:r>
        <w:separator/>
      </w:r>
    </w:p>
  </w:endnote>
  <w:endnote w:type="continuationSeparator" w:id="0">
    <w:p w:rsidR="009D7EFA" w:rsidRDefault="009D7EFA"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FA" w:rsidRDefault="009D7EFA" w:rsidP="00C46C70">
      <w:r>
        <w:separator/>
      </w:r>
    </w:p>
  </w:footnote>
  <w:footnote w:type="continuationSeparator" w:id="0">
    <w:p w:rsidR="009D7EFA" w:rsidRDefault="009D7EFA"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B580039"/>
    <w:multiLevelType w:val="multilevel"/>
    <w:tmpl w:val="0000000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58F7"/>
    <w:rsid w:val="00026EEE"/>
    <w:rsid w:val="000272D0"/>
    <w:rsid w:val="00030BBA"/>
    <w:rsid w:val="00031A76"/>
    <w:rsid w:val="00035092"/>
    <w:rsid w:val="00035CFB"/>
    <w:rsid w:val="00037FEE"/>
    <w:rsid w:val="00044989"/>
    <w:rsid w:val="00045DBA"/>
    <w:rsid w:val="00046C14"/>
    <w:rsid w:val="00066198"/>
    <w:rsid w:val="000703BE"/>
    <w:rsid w:val="0007356A"/>
    <w:rsid w:val="00075259"/>
    <w:rsid w:val="000852BC"/>
    <w:rsid w:val="0008543A"/>
    <w:rsid w:val="00090A39"/>
    <w:rsid w:val="00094155"/>
    <w:rsid w:val="000B00D8"/>
    <w:rsid w:val="000B42F2"/>
    <w:rsid w:val="000B5EFF"/>
    <w:rsid w:val="000B6802"/>
    <w:rsid w:val="000B7E6D"/>
    <w:rsid w:val="000C15EB"/>
    <w:rsid w:val="000D45E5"/>
    <w:rsid w:val="000D60AA"/>
    <w:rsid w:val="000D7091"/>
    <w:rsid w:val="000E514C"/>
    <w:rsid w:val="000E7589"/>
    <w:rsid w:val="000F12FE"/>
    <w:rsid w:val="000F5212"/>
    <w:rsid w:val="00102356"/>
    <w:rsid w:val="00104F51"/>
    <w:rsid w:val="00107813"/>
    <w:rsid w:val="00111184"/>
    <w:rsid w:val="0012424E"/>
    <w:rsid w:val="00130219"/>
    <w:rsid w:val="00136B44"/>
    <w:rsid w:val="001376A4"/>
    <w:rsid w:val="0014569C"/>
    <w:rsid w:val="00145F27"/>
    <w:rsid w:val="00150588"/>
    <w:rsid w:val="0016078F"/>
    <w:rsid w:val="001615E7"/>
    <w:rsid w:val="0016574C"/>
    <w:rsid w:val="00172152"/>
    <w:rsid w:val="00176280"/>
    <w:rsid w:val="00184787"/>
    <w:rsid w:val="00184D25"/>
    <w:rsid w:val="0019237F"/>
    <w:rsid w:val="00192992"/>
    <w:rsid w:val="00193D64"/>
    <w:rsid w:val="00197891"/>
    <w:rsid w:val="001B514F"/>
    <w:rsid w:val="001B634E"/>
    <w:rsid w:val="001C1F5E"/>
    <w:rsid w:val="001C29B1"/>
    <w:rsid w:val="001C411C"/>
    <w:rsid w:val="001C67E0"/>
    <w:rsid w:val="001D032F"/>
    <w:rsid w:val="001D1920"/>
    <w:rsid w:val="001D5DE9"/>
    <w:rsid w:val="001D707F"/>
    <w:rsid w:val="001E1ABC"/>
    <w:rsid w:val="001E5961"/>
    <w:rsid w:val="001F1559"/>
    <w:rsid w:val="001F4D01"/>
    <w:rsid w:val="0020389F"/>
    <w:rsid w:val="00206F40"/>
    <w:rsid w:val="00210F20"/>
    <w:rsid w:val="00211E82"/>
    <w:rsid w:val="00214D7E"/>
    <w:rsid w:val="00225F2C"/>
    <w:rsid w:val="002301D5"/>
    <w:rsid w:val="00235D69"/>
    <w:rsid w:val="002373A1"/>
    <w:rsid w:val="00240708"/>
    <w:rsid w:val="002437A8"/>
    <w:rsid w:val="00251E54"/>
    <w:rsid w:val="0026012E"/>
    <w:rsid w:val="00265E76"/>
    <w:rsid w:val="00266E51"/>
    <w:rsid w:val="002733AF"/>
    <w:rsid w:val="002A2AEC"/>
    <w:rsid w:val="002A3164"/>
    <w:rsid w:val="002A77EF"/>
    <w:rsid w:val="002A78DA"/>
    <w:rsid w:val="002B4561"/>
    <w:rsid w:val="002B56BF"/>
    <w:rsid w:val="002B57F7"/>
    <w:rsid w:val="002B58E3"/>
    <w:rsid w:val="002D5123"/>
    <w:rsid w:val="002D541A"/>
    <w:rsid w:val="002D6C06"/>
    <w:rsid w:val="00307573"/>
    <w:rsid w:val="003126A6"/>
    <w:rsid w:val="00313D51"/>
    <w:rsid w:val="0031426A"/>
    <w:rsid w:val="00321A76"/>
    <w:rsid w:val="003239DB"/>
    <w:rsid w:val="0032597F"/>
    <w:rsid w:val="00326E15"/>
    <w:rsid w:val="003575D5"/>
    <w:rsid w:val="0036306C"/>
    <w:rsid w:val="00364259"/>
    <w:rsid w:val="003663AC"/>
    <w:rsid w:val="00374F32"/>
    <w:rsid w:val="00390593"/>
    <w:rsid w:val="003914AF"/>
    <w:rsid w:val="00391F97"/>
    <w:rsid w:val="003930AF"/>
    <w:rsid w:val="003940CF"/>
    <w:rsid w:val="00397310"/>
    <w:rsid w:val="003A3197"/>
    <w:rsid w:val="003A49C6"/>
    <w:rsid w:val="003A52C9"/>
    <w:rsid w:val="003A6320"/>
    <w:rsid w:val="003B3C6D"/>
    <w:rsid w:val="003B7B76"/>
    <w:rsid w:val="003C2878"/>
    <w:rsid w:val="003C655B"/>
    <w:rsid w:val="003D1957"/>
    <w:rsid w:val="003D74F6"/>
    <w:rsid w:val="003E4D79"/>
    <w:rsid w:val="003F08AB"/>
    <w:rsid w:val="003F377B"/>
    <w:rsid w:val="003F6808"/>
    <w:rsid w:val="003F710E"/>
    <w:rsid w:val="00422A0A"/>
    <w:rsid w:val="0042698A"/>
    <w:rsid w:val="0044091D"/>
    <w:rsid w:val="004468FB"/>
    <w:rsid w:val="0044786A"/>
    <w:rsid w:val="004501F3"/>
    <w:rsid w:val="00450DA3"/>
    <w:rsid w:val="00451C9B"/>
    <w:rsid w:val="0045533F"/>
    <w:rsid w:val="00465D30"/>
    <w:rsid w:val="004748A7"/>
    <w:rsid w:val="00474AC1"/>
    <w:rsid w:val="0047567C"/>
    <w:rsid w:val="004847FA"/>
    <w:rsid w:val="00485EFF"/>
    <w:rsid w:val="00490742"/>
    <w:rsid w:val="00493CC1"/>
    <w:rsid w:val="00496397"/>
    <w:rsid w:val="00497952"/>
    <w:rsid w:val="004B576D"/>
    <w:rsid w:val="004C0EDF"/>
    <w:rsid w:val="004C1CEC"/>
    <w:rsid w:val="004C4AB0"/>
    <w:rsid w:val="004C6B7C"/>
    <w:rsid w:val="004E6616"/>
    <w:rsid w:val="004E7EA9"/>
    <w:rsid w:val="004F3D2F"/>
    <w:rsid w:val="005004D3"/>
    <w:rsid w:val="005072F7"/>
    <w:rsid w:val="00511B5C"/>
    <w:rsid w:val="00513D05"/>
    <w:rsid w:val="005443DC"/>
    <w:rsid w:val="005501E2"/>
    <w:rsid w:val="005523A3"/>
    <w:rsid w:val="0055395C"/>
    <w:rsid w:val="005609F1"/>
    <w:rsid w:val="00560A81"/>
    <w:rsid w:val="00560EB2"/>
    <w:rsid w:val="00563D1E"/>
    <w:rsid w:val="00570F03"/>
    <w:rsid w:val="005856A1"/>
    <w:rsid w:val="005864E1"/>
    <w:rsid w:val="00594DCE"/>
    <w:rsid w:val="005A7142"/>
    <w:rsid w:val="005B461F"/>
    <w:rsid w:val="005B5C9A"/>
    <w:rsid w:val="005D3963"/>
    <w:rsid w:val="005E085F"/>
    <w:rsid w:val="005E35B4"/>
    <w:rsid w:val="005F3380"/>
    <w:rsid w:val="006168BA"/>
    <w:rsid w:val="00634872"/>
    <w:rsid w:val="00636AE7"/>
    <w:rsid w:val="00640925"/>
    <w:rsid w:val="00640EF2"/>
    <w:rsid w:val="00642FC6"/>
    <w:rsid w:val="00646336"/>
    <w:rsid w:val="0065162C"/>
    <w:rsid w:val="00652952"/>
    <w:rsid w:val="00656325"/>
    <w:rsid w:val="00657D52"/>
    <w:rsid w:val="00657DA1"/>
    <w:rsid w:val="006601B2"/>
    <w:rsid w:val="00660278"/>
    <w:rsid w:val="00665D90"/>
    <w:rsid w:val="00670567"/>
    <w:rsid w:val="00673C1E"/>
    <w:rsid w:val="00674001"/>
    <w:rsid w:val="00683BA8"/>
    <w:rsid w:val="00684553"/>
    <w:rsid w:val="00684C25"/>
    <w:rsid w:val="006941CB"/>
    <w:rsid w:val="00695ADC"/>
    <w:rsid w:val="006A5996"/>
    <w:rsid w:val="006A69E0"/>
    <w:rsid w:val="006B32DB"/>
    <w:rsid w:val="006B4F5F"/>
    <w:rsid w:val="006B524D"/>
    <w:rsid w:val="006C34D6"/>
    <w:rsid w:val="006D0B17"/>
    <w:rsid w:val="006D3B36"/>
    <w:rsid w:val="006D541F"/>
    <w:rsid w:val="006E4E9A"/>
    <w:rsid w:val="006E6197"/>
    <w:rsid w:val="00704582"/>
    <w:rsid w:val="00704A98"/>
    <w:rsid w:val="00711F1D"/>
    <w:rsid w:val="007157F6"/>
    <w:rsid w:val="00731A43"/>
    <w:rsid w:val="00737A9B"/>
    <w:rsid w:val="007442BE"/>
    <w:rsid w:val="00744333"/>
    <w:rsid w:val="00753A8D"/>
    <w:rsid w:val="00753DAC"/>
    <w:rsid w:val="0075466A"/>
    <w:rsid w:val="00755AF2"/>
    <w:rsid w:val="00755DB1"/>
    <w:rsid w:val="00765AC2"/>
    <w:rsid w:val="00775F15"/>
    <w:rsid w:val="007815A9"/>
    <w:rsid w:val="00797C2C"/>
    <w:rsid w:val="007A37D6"/>
    <w:rsid w:val="007B24C4"/>
    <w:rsid w:val="007B31B3"/>
    <w:rsid w:val="007D1095"/>
    <w:rsid w:val="007D68CF"/>
    <w:rsid w:val="007E079E"/>
    <w:rsid w:val="007E0F01"/>
    <w:rsid w:val="00803035"/>
    <w:rsid w:val="008106FB"/>
    <w:rsid w:val="00810CCE"/>
    <w:rsid w:val="00811FCD"/>
    <w:rsid w:val="008216BD"/>
    <w:rsid w:val="008218F3"/>
    <w:rsid w:val="0082718F"/>
    <w:rsid w:val="008310EA"/>
    <w:rsid w:val="00834A0A"/>
    <w:rsid w:val="00837E50"/>
    <w:rsid w:val="00843CC9"/>
    <w:rsid w:val="008547A7"/>
    <w:rsid w:val="0085590D"/>
    <w:rsid w:val="0086233D"/>
    <w:rsid w:val="00867A27"/>
    <w:rsid w:val="008722F0"/>
    <w:rsid w:val="008734EA"/>
    <w:rsid w:val="008763A7"/>
    <w:rsid w:val="008827C2"/>
    <w:rsid w:val="00890FFC"/>
    <w:rsid w:val="008930D8"/>
    <w:rsid w:val="00894E94"/>
    <w:rsid w:val="00895CE2"/>
    <w:rsid w:val="008A158C"/>
    <w:rsid w:val="008A165A"/>
    <w:rsid w:val="008A69E0"/>
    <w:rsid w:val="008A6CE5"/>
    <w:rsid w:val="008B08CE"/>
    <w:rsid w:val="008B12D4"/>
    <w:rsid w:val="008B36D3"/>
    <w:rsid w:val="008B6201"/>
    <w:rsid w:val="008D0515"/>
    <w:rsid w:val="008D4421"/>
    <w:rsid w:val="008E333D"/>
    <w:rsid w:val="008E7E4E"/>
    <w:rsid w:val="008F2886"/>
    <w:rsid w:val="008F3F45"/>
    <w:rsid w:val="008F5E41"/>
    <w:rsid w:val="00902E59"/>
    <w:rsid w:val="00904989"/>
    <w:rsid w:val="00907308"/>
    <w:rsid w:val="009079E4"/>
    <w:rsid w:val="00907B0E"/>
    <w:rsid w:val="00913304"/>
    <w:rsid w:val="009133EF"/>
    <w:rsid w:val="009236EF"/>
    <w:rsid w:val="009274DF"/>
    <w:rsid w:val="00941C87"/>
    <w:rsid w:val="00945BC9"/>
    <w:rsid w:val="009564EF"/>
    <w:rsid w:val="009914F9"/>
    <w:rsid w:val="009A1BB5"/>
    <w:rsid w:val="009B66AA"/>
    <w:rsid w:val="009B7C31"/>
    <w:rsid w:val="009C091C"/>
    <w:rsid w:val="009C2AC7"/>
    <w:rsid w:val="009C3AF2"/>
    <w:rsid w:val="009D3926"/>
    <w:rsid w:val="009D5933"/>
    <w:rsid w:val="009D7EFA"/>
    <w:rsid w:val="009E5F61"/>
    <w:rsid w:val="009F31C4"/>
    <w:rsid w:val="00A051DE"/>
    <w:rsid w:val="00A136A8"/>
    <w:rsid w:val="00A153E8"/>
    <w:rsid w:val="00A16367"/>
    <w:rsid w:val="00A20F55"/>
    <w:rsid w:val="00A253BE"/>
    <w:rsid w:val="00A27DAE"/>
    <w:rsid w:val="00A33D6C"/>
    <w:rsid w:val="00A42776"/>
    <w:rsid w:val="00A66A61"/>
    <w:rsid w:val="00A81707"/>
    <w:rsid w:val="00A81BEC"/>
    <w:rsid w:val="00A81CAA"/>
    <w:rsid w:val="00A8320E"/>
    <w:rsid w:val="00A841F1"/>
    <w:rsid w:val="00A84468"/>
    <w:rsid w:val="00A93E66"/>
    <w:rsid w:val="00A97711"/>
    <w:rsid w:val="00AA1C84"/>
    <w:rsid w:val="00AA228D"/>
    <w:rsid w:val="00AB2152"/>
    <w:rsid w:val="00AC186F"/>
    <w:rsid w:val="00AC5F5E"/>
    <w:rsid w:val="00AC7FE1"/>
    <w:rsid w:val="00AE5625"/>
    <w:rsid w:val="00AF0873"/>
    <w:rsid w:val="00AF1DAD"/>
    <w:rsid w:val="00AF2FD6"/>
    <w:rsid w:val="00AF559F"/>
    <w:rsid w:val="00AF5A51"/>
    <w:rsid w:val="00AF771B"/>
    <w:rsid w:val="00AF7D8B"/>
    <w:rsid w:val="00B03220"/>
    <w:rsid w:val="00B041DC"/>
    <w:rsid w:val="00B05B20"/>
    <w:rsid w:val="00B124C3"/>
    <w:rsid w:val="00B1575F"/>
    <w:rsid w:val="00B169F0"/>
    <w:rsid w:val="00B20BE7"/>
    <w:rsid w:val="00B31596"/>
    <w:rsid w:val="00B33B98"/>
    <w:rsid w:val="00B345B7"/>
    <w:rsid w:val="00B5500E"/>
    <w:rsid w:val="00B55CCC"/>
    <w:rsid w:val="00B60590"/>
    <w:rsid w:val="00B616A2"/>
    <w:rsid w:val="00B627DE"/>
    <w:rsid w:val="00B67887"/>
    <w:rsid w:val="00B72947"/>
    <w:rsid w:val="00B741F2"/>
    <w:rsid w:val="00B7444D"/>
    <w:rsid w:val="00B75F87"/>
    <w:rsid w:val="00B8244E"/>
    <w:rsid w:val="00BA731A"/>
    <w:rsid w:val="00BB120D"/>
    <w:rsid w:val="00BC49CE"/>
    <w:rsid w:val="00BE1C0F"/>
    <w:rsid w:val="00BF4478"/>
    <w:rsid w:val="00C02738"/>
    <w:rsid w:val="00C03CB0"/>
    <w:rsid w:val="00C0413B"/>
    <w:rsid w:val="00C12BC7"/>
    <w:rsid w:val="00C2227F"/>
    <w:rsid w:val="00C24213"/>
    <w:rsid w:val="00C33503"/>
    <w:rsid w:val="00C40D93"/>
    <w:rsid w:val="00C41CC9"/>
    <w:rsid w:val="00C46C70"/>
    <w:rsid w:val="00C50431"/>
    <w:rsid w:val="00C50733"/>
    <w:rsid w:val="00C74C64"/>
    <w:rsid w:val="00C75D8C"/>
    <w:rsid w:val="00C83A32"/>
    <w:rsid w:val="00CA3EA3"/>
    <w:rsid w:val="00CA511B"/>
    <w:rsid w:val="00CA65F9"/>
    <w:rsid w:val="00CA6BC3"/>
    <w:rsid w:val="00CB339D"/>
    <w:rsid w:val="00CB42C7"/>
    <w:rsid w:val="00CB4B16"/>
    <w:rsid w:val="00CD519F"/>
    <w:rsid w:val="00CE038A"/>
    <w:rsid w:val="00CE5A3A"/>
    <w:rsid w:val="00CE7591"/>
    <w:rsid w:val="00D04B49"/>
    <w:rsid w:val="00D133A2"/>
    <w:rsid w:val="00D14C73"/>
    <w:rsid w:val="00D20911"/>
    <w:rsid w:val="00D20F37"/>
    <w:rsid w:val="00D307DA"/>
    <w:rsid w:val="00D360B0"/>
    <w:rsid w:val="00D545E9"/>
    <w:rsid w:val="00D753A0"/>
    <w:rsid w:val="00D77936"/>
    <w:rsid w:val="00D77F31"/>
    <w:rsid w:val="00D92457"/>
    <w:rsid w:val="00D95A8B"/>
    <w:rsid w:val="00DB76C5"/>
    <w:rsid w:val="00DC0473"/>
    <w:rsid w:val="00DC287F"/>
    <w:rsid w:val="00DF08EF"/>
    <w:rsid w:val="00DF228B"/>
    <w:rsid w:val="00E14E28"/>
    <w:rsid w:val="00E159E0"/>
    <w:rsid w:val="00E17F70"/>
    <w:rsid w:val="00E23BA8"/>
    <w:rsid w:val="00E266C7"/>
    <w:rsid w:val="00E62873"/>
    <w:rsid w:val="00E62C4D"/>
    <w:rsid w:val="00E76991"/>
    <w:rsid w:val="00E77DA3"/>
    <w:rsid w:val="00E90D76"/>
    <w:rsid w:val="00EA22DF"/>
    <w:rsid w:val="00EA306D"/>
    <w:rsid w:val="00EA5D2E"/>
    <w:rsid w:val="00EB7620"/>
    <w:rsid w:val="00ED0AAF"/>
    <w:rsid w:val="00ED57E6"/>
    <w:rsid w:val="00EF52F8"/>
    <w:rsid w:val="00EF697D"/>
    <w:rsid w:val="00F126FB"/>
    <w:rsid w:val="00F16D97"/>
    <w:rsid w:val="00F3048F"/>
    <w:rsid w:val="00F34B89"/>
    <w:rsid w:val="00F36635"/>
    <w:rsid w:val="00F43452"/>
    <w:rsid w:val="00F558C4"/>
    <w:rsid w:val="00F56F42"/>
    <w:rsid w:val="00F57678"/>
    <w:rsid w:val="00F65DF2"/>
    <w:rsid w:val="00F75343"/>
    <w:rsid w:val="00F77805"/>
    <w:rsid w:val="00F82802"/>
    <w:rsid w:val="00F87D48"/>
    <w:rsid w:val="00F9204C"/>
    <w:rsid w:val="00F9407B"/>
    <w:rsid w:val="00F94E48"/>
    <w:rsid w:val="00FA0907"/>
    <w:rsid w:val="00FB6B04"/>
    <w:rsid w:val="00FC6D2A"/>
    <w:rsid w:val="00FC731E"/>
    <w:rsid w:val="00FD11FD"/>
    <w:rsid w:val="00FE154C"/>
    <w:rsid w:val="00FE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semiHidden/>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640EF2"/>
    <w:pPr>
      <w:keepNext/>
      <w:keepLines/>
      <w:suppressAutoHyphens w:val="0"/>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qFormat/>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3">
    <w:name w:val="header"/>
    <w:basedOn w:val="a"/>
    <w:link w:val="af4"/>
    <w:unhideWhenUsed/>
    <w:rsid w:val="008763A7"/>
    <w:pPr>
      <w:suppressLineNumbers/>
      <w:tabs>
        <w:tab w:val="center" w:pos="4677"/>
        <w:tab w:val="right" w:pos="9355"/>
      </w:tabs>
    </w:pPr>
    <w:rPr>
      <w:rFonts w:eastAsia="Lucida Sans Unicode" w:cs="Mangal"/>
      <w:kern w:val="2"/>
      <w:lang w:eastAsia="hi-IN" w:bidi="hi-IN"/>
    </w:rPr>
  </w:style>
  <w:style w:type="character" w:customStyle="1" w:styleId="af4">
    <w:name w:val="Верхний колонтитул Знак"/>
    <w:basedOn w:val="a0"/>
    <w:link w:val="af3"/>
    <w:rsid w:val="008763A7"/>
    <w:rPr>
      <w:rFonts w:ascii="Times New Roman" w:eastAsia="Lucida Sans Unicode" w:hAnsi="Times New Roman" w:cs="Mangal"/>
      <w:kern w:val="2"/>
      <w:sz w:val="24"/>
      <w:szCs w:val="24"/>
      <w:lang w:eastAsia="hi-IN" w:bidi="hi-IN"/>
    </w:rPr>
  </w:style>
  <w:style w:type="paragraph" w:customStyle="1" w:styleId="af5">
    <w:name w:val="Заголовок"/>
    <w:basedOn w:val="a"/>
    <w:next w:val="af0"/>
    <w:rsid w:val="008763A7"/>
    <w:pPr>
      <w:keepNext/>
      <w:spacing w:before="240" w:after="120"/>
      <w:jc w:val="center"/>
    </w:pPr>
    <w:rPr>
      <w:rFonts w:ascii="Arial" w:eastAsia="Lucida Sans Unicode" w:hAnsi="Arial" w:cs="Mangal"/>
      <w:b/>
      <w:kern w:val="2"/>
      <w:sz w:val="30"/>
      <w:szCs w:val="28"/>
      <w:lang w:eastAsia="hi-IN" w:bidi="hi-IN"/>
    </w:rPr>
  </w:style>
  <w:style w:type="paragraph" w:customStyle="1" w:styleId="31">
    <w:name w:val="Основной текст 31"/>
    <w:basedOn w:val="a"/>
    <w:rsid w:val="008763A7"/>
    <w:pPr>
      <w:spacing w:after="120"/>
    </w:pPr>
    <w:rPr>
      <w:rFonts w:eastAsia="Lucida Sans Unicode" w:cs="Mangal"/>
      <w:kern w:val="2"/>
      <w:sz w:val="16"/>
      <w:szCs w:val="16"/>
      <w:lang w:eastAsia="hi-IN" w:bidi="hi-IN"/>
    </w:rPr>
  </w:style>
  <w:style w:type="paragraph" w:customStyle="1" w:styleId="210">
    <w:name w:val="Маркированный список 21"/>
    <w:basedOn w:val="a"/>
    <w:rsid w:val="008763A7"/>
    <w:pPr>
      <w:spacing w:after="120"/>
      <w:ind w:left="566" w:hanging="283"/>
    </w:pPr>
    <w:rPr>
      <w:rFonts w:eastAsia="Lucida Sans Unicode" w:cs="Mangal"/>
      <w:kern w:val="2"/>
      <w:lang w:eastAsia="hi-IN" w:bidi="hi-IN"/>
    </w:rPr>
  </w:style>
  <w:style w:type="paragraph" w:customStyle="1" w:styleId="ConsPlusNonformat">
    <w:name w:val="ConsPlusNonformat"/>
    <w:rsid w:val="008763A7"/>
    <w:pPr>
      <w:suppressAutoHyphens/>
      <w:spacing w:after="0" w:line="240" w:lineRule="auto"/>
    </w:pPr>
    <w:rPr>
      <w:rFonts w:ascii="Courier New" w:eastAsia="Calibri" w:hAnsi="Courier New" w:cs="Courier New"/>
      <w:kern w:val="2"/>
      <w:sz w:val="24"/>
      <w:szCs w:val="24"/>
      <w:lang w:eastAsia="hi-IN" w:bidi="hi-IN"/>
    </w:rPr>
  </w:style>
  <w:style w:type="character" w:customStyle="1" w:styleId="rserrmark">
    <w:name w:val="rs_err_mark"/>
    <w:basedOn w:val="a0"/>
    <w:rsid w:val="008763A7"/>
  </w:style>
  <w:style w:type="paragraph" w:styleId="af6">
    <w:name w:val="footer"/>
    <w:basedOn w:val="a"/>
    <w:link w:val="af7"/>
    <w:uiPriority w:val="99"/>
    <w:unhideWhenUsed/>
    <w:rsid w:val="00A16367"/>
    <w:pPr>
      <w:tabs>
        <w:tab w:val="center" w:pos="4677"/>
        <w:tab w:val="right" w:pos="9355"/>
      </w:tabs>
    </w:pPr>
  </w:style>
  <w:style w:type="character" w:customStyle="1" w:styleId="af7">
    <w:name w:val="Нижний колонтитул Знак"/>
    <w:basedOn w:val="a0"/>
    <w:link w:val="af6"/>
    <w:uiPriority w:val="99"/>
    <w:rsid w:val="00A16367"/>
    <w:rPr>
      <w:rFonts w:ascii="Times New Roman" w:eastAsia="Times New Roman" w:hAnsi="Times New Roman" w:cs="Times New Roman"/>
      <w:sz w:val="24"/>
      <w:szCs w:val="24"/>
      <w:lang w:eastAsia="ar-SA"/>
    </w:rPr>
  </w:style>
  <w:style w:type="paragraph" w:customStyle="1" w:styleId="211">
    <w:name w:val="Основной текст 21"/>
    <w:basedOn w:val="a"/>
    <w:rsid w:val="005F3380"/>
    <w:pPr>
      <w:spacing w:after="120" w:line="480" w:lineRule="auto"/>
    </w:pPr>
  </w:style>
  <w:style w:type="paragraph" w:styleId="af8">
    <w:name w:val="Normal (Web)"/>
    <w:aliases w:val="Обычный (Web),Знак Знак1"/>
    <w:basedOn w:val="a"/>
    <w:uiPriority w:val="34"/>
    <w:unhideWhenUsed/>
    <w:qFormat/>
    <w:rsid w:val="00640EF2"/>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10">
    <w:name w:val="Обычный1 Знак"/>
    <w:link w:val="11"/>
    <w:locked/>
    <w:rsid w:val="00640EF2"/>
    <w:rPr>
      <w:rFonts w:ascii="TimesET" w:eastAsia="Times New Roman" w:hAnsi="TimesET" w:cs="Times New Roman"/>
      <w:sz w:val="24"/>
      <w:szCs w:val="20"/>
      <w:lang w:eastAsia="ru-RU"/>
    </w:rPr>
  </w:style>
  <w:style w:type="paragraph" w:customStyle="1" w:styleId="11">
    <w:name w:val="Обычный1"/>
    <w:link w:val="10"/>
    <w:qFormat/>
    <w:rsid w:val="00640EF2"/>
    <w:pPr>
      <w:spacing w:after="0" w:line="240" w:lineRule="auto"/>
      <w:jc w:val="both"/>
    </w:pPr>
    <w:rPr>
      <w:rFonts w:ascii="TimesET" w:eastAsia="Times New Roman" w:hAnsi="TimesET" w:cs="Times New Roman"/>
      <w:sz w:val="24"/>
      <w:szCs w:val="20"/>
      <w:lang w:eastAsia="ru-RU"/>
    </w:rPr>
  </w:style>
  <w:style w:type="character" w:customStyle="1" w:styleId="20">
    <w:name w:val="Заголовок 2 Знак"/>
    <w:basedOn w:val="a0"/>
    <w:link w:val="2"/>
    <w:uiPriority w:val="9"/>
    <w:semiHidden/>
    <w:rsid w:val="00640EF2"/>
    <w:rPr>
      <w:rFonts w:asciiTheme="majorHAnsi" w:eastAsiaTheme="majorEastAsia" w:hAnsiTheme="majorHAnsi" w:cstheme="majorBidi"/>
      <w:b/>
      <w:bCs/>
      <w:color w:val="5B9BD5" w:themeColor="accent1"/>
      <w:sz w:val="26"/>
      <w:szCs w:val="26"/>
    </w:rPr>
  </w:style>
  <w:style w:type="character" w:customStyle="1" w:styleId="ConsNormal">
    <w:name w:val="ConsNormal Знак"/>
    <w:link w:val="ConsNormal0"/>
    <w:locked/>
    <w:rsid w:val="00640EF2"/>
    <w:rPr>
      <w:rFonts w:ascii="Arial" w:eastAsia="Calibri" w:hAnsi="Arial" w:cs="Arial"/>
      <w:sz w:val="20"/>
      <w:szCs w:val="20"/>
      <w:lang w:eastAsia="ru-RU"/>
    </w:rPr>
  </w:style>
  <w:style w:type="paragraph" w:customStyle="1" w:styleId="ConsNormal0">
    <w:name w:val="ConsNormal"/>
    <w:link w:val="ConsNormal"/>
    <w:qFormat/>
    <w:rsid w:val="00640EF2"/>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Default">
    <w:name w:val="Default"/>
    <w:rsid w:val="006B4F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668362392">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8FA3-7DBF-433F-BF48-2C8B1192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18</Pages>
  <Words>7053</Words>
  <Characters>40204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30</cp:revision>
  <cp:lastPrinted>2017-01-24T07:35:00Z</cp:lastPrinted>
  <dcterms:created xsi:type="dcterms:W3CDTF">2016-05-12T08:37:00Z</dcterms:created>
  <dcterms:modified xsi:type="dcterms:W3CDTF">2017-12-01T06:33:00Z</dcterms:modified>
</cp:coreProperties>
</file>