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78" w:rsidRPr="005E3878" w:rsidRDefault="005E3878" w:rsidP="005E3878">
      <w:pPr>
        <w:suppressAutoHyphens w:val="0"/>
        <w:ind w:right="-143"/>
        <w:rPr>
          <w:b/>
          <w:lang w:eastAsia="ru-RU"/>
        </w:rPr>
      </w:pPr>
      <w:r w:rsidRPr="005E3878">
        <w:rPr>
          <w:b/>
          <w:lang w:eastAsia="ru-RU"/>
        </w:rPr>
        <w:t xml:space="preserve">Государственное областное автономное учреждение социального обслуживания населения </w:t>
      </w:r>
    </w:p>
    <w:p w:rsidR="005E3878" w:rsidRPr="005E3878" w:rsidRDefault="005E3878" w:rsidP="005E3878">
      <w:pPr>
        <w:suppressAutoHyphens w:val="0"/>
        <w:ind w:right="-143"/>
        <w:jc w:val="center"/>
        <w:rPr>
          <w:b/>
          <w:lang w:eastAsia="ru-RU"/>
        </w:rPr>
      </w:pPr>
      <w:r w:rsidRPr="005E3878">
        <w:rPr>
          <w:b/>
          <w:lang w:eastAsia="ru-RU"/>
        </w:rPr>
        <w:t>«Комплексный центр социального обслуживания населения ЗАТО г.Североморск»</w:t>
      </w:r>
    </w:p>
    <w:p w:rsidR="005E3878" w:rsidRPr="005E3878" w:rsidRDefault="005E3878" w:rsidP="005E3878">
      <w:pPr>
        <w:suppressAutoHyphens w:val="0"/>
        <w:ind w:right="-143"/>
        <w:jc w:val="center"/>
        <w:rPr>
          <w:b/>
          <w:lang w:eastAsia="ru-RU"/>
        </w:rPr>
      </w:pPr>
      <w:r w:rsidRPr="005E3878">
        <w:rPr>
          <w:b/>
          <w:lang w:eastAsia="ru-RU"/>
        </w:rPr>
        <w:t>(ГОАУСОН «КЦСОН ЗАТО г.Североморск»)</w:t>
      </w:r>
    </w:p>
    <w:p w:rsidR="005E3878" w:rsidRPr="005E3878" w:rsidRDefault="005E3878" w:rsidP="005E3878">
      <w:pPr>
        <w:pBdr>
          <w:bottom w:val="double" w:sz="6" w:space="0" w:color="auto"/>
        </w:pBdr>
        <w:suppressAutoHyphens w:val="0"/>
        <w:ind w:right="-143"/>
        <w:jc w:val="center"/>
        <w:rPr>
          <w:sz w:val="20"/>
          <w:szCs w:val="20"/>
          <w:lang w:eastAsia="ru-RU"/>
        </w:rPr>
      </w:pPr>
      <w:r w:rsidRPr="005E3878">
        <w:rPr>
          <w:sz w:val="20"/>
          <w:szCs w:val="20"/>
          <w:lang w:eastAsia="ru-RU"/>
        </w:rPr>
        <w:t>ОГРН 1025100712746,  ИНН 5110120814, КПП 511001001</w:t>
      </w:r>
    </w:p>
    <w:p w:rsidR="005E3878" w:rsidRPr="005E3878" w:rsidRDefault="005E3878" w:rsidP="005E3878">
      <w:pPr>
        <w:pBdr>
          <w:bottom w:val="double" w:sz="6" w:space="0" w:color="auto"/>
        </w:pBdr>
        <w:suppressAutoHyphens w:val="0"/>
        <w:ind w:right="-143"/>
        <w:jc w:val="center"/>
        <w:rPr>
          <w:sz w:val="20"/>
          <w:szCs w:val="20"/>
          <w:lang w:eastAsia="ru-RU"/>
        </w:rPr>
      </w:pPr>
      <w:r>
        <w:rPr>
          <w:sz w:val="20"/>
          <w:szCs w:val="20"/>
          <w:lang w:eastAsia="ru-RU"/>
        </w:rPr>
        <w:t>Гвардейская</w:t>
      </w:r>
      <w:r w:rsidRPr="005E3878">
        <w:rPr>
          <w:sz w:val="20"/>
          <w:szCs w:val="20"/>
          <w:lang w:eastAsia="ru-RU"/>
        </w:rPr>
        <w:t xml:space="preserve"> ул., д. </w:t>
      </w:r>
      <w:smartTag w:uri="urn:schemas-microsoft-com:office:smarttags" w:element="metricconverter">
        <w:smartTagPr>
          <w:attr w:name="ProductID" w:val="5, г"/>
        </w:smartTagPr>
        <w:r w:rsidRPr="005E3878">
          <w:rPr>
            <w:sz w:val="20"/>
            <w:szCs w:val="20"/>
            <w:lang w:eastAsia="ru-RU"/>
          </w:rPr>
          <w:t>5, г</w:t>
        </w:r>
      </w:smartTag>
      <w:r w:rsidRPr="005E3878">
        <w:rPr>
          <w:sz w:val="20"/>
          <w:szCs w:val="20"/>
          <w:lang w:eastAsia="ru-RU"/>
        </w:rPr>
        <w:t>. Североморск, Мурманская обл., 18460</w:t>
      </w:r>
      <w:r>
        <w:rPr>
          <w:sz w:val="20"/>
          <w:szCs w:val="20"/>
          <w:lang w:eastAsia="ru-RU"/>
        </w:rPr>
        <w:t>1</w:t>
      </w:r>
      <w:r w:rsidRPr="005E3878">
        <w:rPr>
          <w:sz w:val="20"/>
          <w:szCs w:val="20"/>
          <w:lang w:eastAsia="ru-RU"/>
        </w:rPr>
        <w:t xml:space="preserve">, тел./факс (81537) </w:t>
      </w:r>
      <w:r>
        <w:rPr>
          <w:sz w:val="20"/>
          <w:szCs w:val="20"/>
          <w:lang w:eastAsia="ru-RU"/>
        </w:rPr>
        <w:t>5-93-69/5-72-65</w:t>
      </w:r>
      <w:r w:rsidRPr="005E3878">
        <w:rPr>
          <w:sz w:val="20"/>
          <w:szCs w:val="20"/>
          <w:lang w:eastAsia="ru-RU"/>
        </w:rPr>
        <w:t>, е-</w:t>
      </w:r>
      <w:r w:rsidRPr="005E3878">
        <w:rPr>
          <w:sz w:val="20"/>
          <w:szCs w:val="20"/>
          <w:lang w:val="en-US" w:eastAsia="ru-RU"/>
        </w:rPr>
        <w:t>mail</w:t>
      </w:r>
      <w:r w:rsidRPr="005E3878">
        <w:rPr>
          <w:sz w:val="20"/>
          <w:szCs w:val="20"/>
          <w:lang w:eastAsia="ru-RU"/>
        </w:rPr>
        <w:t xml:space="preserve">: </w:t>
      </w:r>
      <w:r w:rsidRPr="005E3878">
        <w:rPr>
          <w:sz w:val="20"/>
          <w:szCs w:val="20"/>
          <w:lang w:val="en-US" w:eastAsia="ru-RU"/>
        </w:rPr>
        <w:t>mu</w:t>
      </w:r>
      <w:r w:rsidRPr="005E3878">
        <w:rPr>
          <w:sz w:val="20"/>
          <w:szCs w:val="20"/>
          <w:lang w:eastAsia="ru-RU"/>
        </w:rPr>
        <w:t>_</w:t>
      </w:r>
      <w:r w:rsidRPr="005E3878">
        <w:rPr>
          <w:sz w:val="20"/>
          <w:szCs w:val="20"/>
          <w:lang w:val="en-US" w:eastAsia="ru-RU"/>
        </w:rPr>
        <w:t>kcson</w:t>
      </w:r>
      <w:r w:rsidRPr="005E3878">
        <w:rPr>
          <w:sz w:val="20"/>
          <w:szCs w:val="20"/>
          <w:lang w:eastAsia="ru-RU"/>
        </w:rPr>
        <w:t>@</w:t>
      </w:r>
      <w:r w:rsidRPr="005E3878">
        <w:rPr>
          <w:sz w:val="20"/>
          <w:szCs w:val="20"/>
          <w:lang w:val="en-US" w:eastAsia="ru-RU"/>
        </w:rPr>
        <w:t>bk</w:t>
      </w:r>
      <w:r w:rsidRPr="005E3878">
        <w:rPr>
          <w:sz w:val="20"/>
          <w:szCs w:val="20"/>
          <w:lang w:eastAsia="ru-RU"/>
        </w:rPr>
        <w:t>.</w:t>
      </w:r>
      <w:r w:rsidRPr="005E3878">
        <w:rPr>
          <w:sz w:val="20"/>
          <w:szCs w:val="20"/>
          <w:lang w:val="en-US" w:eastAsia="ru-RU"/>
        </w:rPr>
        <w:t>ru</w:t>
      </w:r>
    </w:p>
    <w:p w:rsidR="005E3878" w:rsidRPr="005E3878" w:rsidRDefault="005E3878" w:rsidP="005E3878">
      <w:pPr>
        <w:suppressAutoHyphens w:val="0"/>
        <w:jc w:val="center"/>
        <w:rPr>
          <w:b/>
          <w:lang w:eastAsia="ru-RU"/>
        </w:rPr>
      </w:pPr>
    </w:p>
    <w:p w:rsidR="00294FEB" w:rsidRPr="00294FEB" w:rsidRDefault="00294FEB" w:rsidP="00294FEB">
      <w:pPr>
        <w:jc w:val="center"/>
        <w:rPr>
          <w:b/>
          <w:lang w:eastAsia="ru-RU"/>
        </w:rPr>
      </w:pPr>
      <w:r w:rsidRPr="00294FEB">
        <w:rPr>
          <w:b/>
          <w:lang w:eastAsia="ru-RU"/>
        </w:rPr>
        <w:t xml:space="preserve">Извещение о проведении запроса котировок </w:t>
      </w:r>
    </w:p>
    <w:p w:rsidR="005E3878" w:rsidRPr="005E3878" w:rsidRDefault="005E3878" w:rsidP="005E3878">
      <w:pPr>
        <w:suppressAutoHyphens w:val="0"/>
        <w:jc w:val="center"/>
        <w:rPr>
          <w:b/>
          <w:lang w:eastAsia="ru-RU"/>
        </w:rPr>
      </w:pPr>
    </w:p>
    <w:p w:rsidR="005E3878" w:rsidRPr="005E3878" w:rsidRDefault="005E3878" w:rsidP="005E3878">
      <w:pPr>
        <w:suppressAutoHyphens w:val="0"/>
        <w:rPr>
          <w:lang w:eastAsia="ru-RU"/>
        </w:rPr>
      </w:pPr>
    </w:p>
    <w:p w:rsidR="005E3878" w:rsidRPr="00294FEB" w:rsidRDefault="005E3878" w:rsidP="005E3878">
      <w:pPr>
        <w:suppressAutoHyphens w:val="0"/>
        <w:rPr>
          <w:lang w:eastAsia="ru-RU"/>
        </w:rPr>
      </w:pPr>
      <w:r w:rsidRPr="00294FEB">
        <w:rPr>
          <w:lang w:eastAsia="ru-RU"/>
        </w:rPr>
        <w:t>«</w:t>
      </w:r>
      <w:r w:rsidR="00BC2CCE" w:rsidRPr="00DF4B67">
        <w:rPr>
          <w:lang w:eastAsia="ru-RU"/>
        </w:rPr>
        <w:t>06</w:t>
      </w:r>
      <w:r w:rsidRPr="00294FEB">
        <w:rPr>
          <w:lang w:eastAsia="ru-RU"/>
        </w:rPr>
        <w:t xml:space="preserve">» </w:t>
      </w:r>
      <w:r w:rsidR="00BC2CCE">
        <w:rPr>
          <w:lang w:eastAsia="ru-RU"/>
        </w:rPr>
        <w:t>апреля</w:t>
      </w:r>
      <w:r w:rsidRPr="00294FEB">
        <w:rPr>
          <w:lang w:eastAsia="ru-RU"/>
        </w:rPr>
        <w:t xml:space="preserve"> 201</w:t>
      </w:r>
      <w:r w:rsidR="00FB2B42" w:rsidRPr="00294FEB">
        <w:rPr>
          <w:lang w:eastAsia="ru-RU"/>
        </w:rPr>
        <w:t>8</w:t>
      </w:r>
      <w:r w:rsidRPr="00294FEB">
        <w:rPr>
          <w:lang w:eastAsia="ru-RU"/>
        </w:rPr>
        <w:t xml:space="preserve"> года</w:t>
      </w:r>
    </w:p>
    <w:p w:rsidR="005E3878" w:rsidRPr="00294FEB" w:rsidRDefault="005E3878" w:rsidP="005E3878">
      <w:pPr>
        <w:suppressAutoHyphens w:val="0"/>
        <w:rPr>
          <w:lang w:eastAsia="ru-RU"/>
        </w:rPr>
      </w:pPr>
    </w:p>
    <w:p w:rsidR="005E3878" w:rsidRPr="00294FEB" w:rsidRDefault="005E3878" w:rsidP="000078AC">
      <w:pPr>
        <w:suppressAutoHyphens w:val="0"/>
        <w:jc w:val="both"/>
        <w:rPr>
          <w:rFonts w:eastAsia="DejaVu Sans"/>
          <w:kern w:val="1"/>
          <w:lang w:eastAsia="hi-IN" w:bidi="hi-IN"/>
        </w:rPr>
      </w:pPr>
      <w:r w:rsidRPr="00294FEB">
        <w:rPr>
          <w:bCs/>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(почтовый адрес:</w:t>
      </w:r>
      <w:r w:rsidRPr="00294FEB">
        <w:rPr>
          <w:lang w:eastAsia="ru-RU"/>
        </w:rPr>
        <w:t xml:space="preserve"> 184601, Мурманская обл., г. Североморск, ул. </w:t>
      </w:r>
      <w:r w:rsidRPr="00294FEB">
        <w:rPr>
          <w:bCs/>
          <w:lang w:eastAsia="ru-RU"/>
        </w:rPr>
        <w:t>Гвардейская, д. 5, тел./факс (81537) 5-93-69/5-72-65, е-mail: mu_kcson@bk.ru</w:t>
      </w:r>
      <w:r w:rsidRPr="00294FEB">
        <w:rPr>
          <w:lang w:eastAsia="ru-RU"/>
        </w:rPr>
        <w:t>)</w:t>
      </w:r>
      <w:r w:rsidRPr="00294FEB">
        <w:rPr>
          <w:bCs/>
          <w:lang w:eastAsia="ru-RU"/>
        </w:rPr>
        <w:t xml:space="preserve"> извеща</w:t>
      </w:r>
      <w:r w:rsidRPr="00294FEB">
        <w:rPr>
          <w:lang w:eastAsia="ru-RU"/>
        </w:rPr>
        <w:t xml:space="preserve">ет о проведении запроса котировок на право заключения договора на </w:t>
      </w:r>
      <w:r w:rsidR="004A2DA3">
        <w:rPr>
          <w:lang w:eastAsia="ru-RU"/>
        </w:rPr>
        <w:t>о</w:t>
      </w:r>
      <w:r w:rsidR="004A2DA3" w:rsidRPr="00294FEB">
        <w:rPr>
          <w:lang w:eastAsia="ru-RU"/>
        </w:rPr>
        <w:t>казание услуг по проведению лабораторно-инструментальных исследований в рамках проведения производственного контроля</w:t>
      </w:r>
      <w:r w:rsidR="004A2DA3">
        <w:rPr>
          <w:lang w:eastAsia="ru-RU"/>
        </w:rPr>
        <w:t>.</w:t>
      </w:r>
    </w:p>
    <w:tbl>
      <w:tblPr>
        <w:tblW w:w="10348" w:type="dxa"/>
        <w:tblInd w:w="108" w:type="dxa"/>
        <w:tblLayout w:type="fixed"/>
        <w:tblLook w:val="04A0" w:firstRow="1" w:lastRow="0" w:firstColumn="1" w:lastColumn="0" w:noHBand="0" w:noVBand="1"/>
      </w:tblPr>
      <w:tblGrid>
        <w:gridCol w:w="3154"/>
        <w:gridCol w:w="7194"/>
      </w:tblGrid>
      <w:tr w:rsidR="00A8320E" w:rsidRPr="00294FEB" w:rsidTr="00D92457">
        <w:trPr>
          <w:trHeight w:val="1266"/>
        </w:trPr>
        <w:tc>
          <w:tcPr>
            <w:tcW w:w="3154" w:type="dxa"/>
            <w:tcBorders>
              <w:top w:val="single" w:sz="4" w:space="0" w:color="000000"/>
              <w:left w:val="single" w:sz="4" w:space="0" w:color="000000"/>
              <w:bottom w:val="single" w:sz="4" w:space="0" w:color="000000"/>
              <w:right w:val="nil"/>
            </w:tcBorders>
            <w:hideMark/>
          </w:tcPr>
          <w:p w:rsidR="00A8320E" w:rsidRPr="00294FEB" w:rsidRDefault="00A8320E">
            <w:pPr>
              <w:snapToGrid w:val="0"/>
              <w:spacing w:line="256" w:lineRule="auto"/>
              <w:jc w:val="both"/>
              <w:rPr>
                <w:b/>
              </w:rPr>
            </w:pPr>
            <w:r w:rsidRPr="00294FEB">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294FEB" w:rsidRDefault="00A8320E">
            <w:pPr>
              <w:snapToGrid w:val="0"/>
              <w:spacing w:line="256" w:lineRule="auto"/>
            </w:pPr>
            <w:r w:rsidRPr="00294FEB">
              <w:rPr>
                <w:u w:val="single"/>
              </w:rPr>
              <w:t>Полное наименование</w:t>
            </w:r>
            <w:r w:rsidRPr="00294FEB">
              <w:t xml:space="preserve">: </w:t>
            </w:r>
            <w:r w:rsidR="00B6171D" w:rsidRPr="00294FEB">
              <w:rPr>
                <w:bCs/>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p w:rsidR="00A8320E" w:rsidRPr="00294FEB" w:rsidRDefault="00A8320E">
            <w:pPr>
              <w:snapToGrid w:val="0"/>
              <w:spacing w:line="256" w:lineRule="auto"/>
            </w:pPr>
            <w:r w:rsidRPr="00294FEB">
              <w:rPr>
                <w:u w:val="single"/>
              </w:rPr>
              <w:t>Место нахождения</w:t>
            </w:r>
            <w:r w:rsidRPr="00294FEB">
              <w:t>: 184601, Мурманская область, г. Североморск, ул. Гвардейская, дом 5.</w:t>
            </w:r>
          </w:p>
          <w:p w:rsidR="00A8320E" w:rsidRPr="00294FEB" w:rsidRDefault="00A8320E">
            <w:pPr>
              <w:snapToGrid w:val="0"/>
              <w:spacing w:line="256" w:lineRule="auto"/>
            </w:pPr>
            <w:r w:rsidRPr="00294FEB">
              <w:rPr>
                <w:u w:val="single"/>
              </w:rPr>
              <w:t>Почтовый адрес</w:t>
            </w:r>
            <w:r w:rsidRPr="00294FEB">
              <w:t>: 184601, Мурманская область, г. Североморск, ул. Гвардейская, дом 5.</w:t>
            </w:r>
          </w:p>
          <w:p w:rsidR="00A8320E" w:rsidRPr="00294FEB" w:rsidRDefault="00A8320E">
            <w:pPr>
              <w:snapToGrid w:val="0"/>
              <w:spacing w:line="256" w:lineRule="auto"/>
            </w:pPr>
            <w:r w:rsidRPr="00294FEB">
              <w:rPr>
                <w:u w:val="single"/>
              </w:rPr>
              <w:t>Тел.</w:t>
            </w:r>
            <w:r w:rsidR="00B6171D" w:rsidRPr="00294FEB">
              <w:t xml:space="preserve">: (81537) 5-93-69, </w:t>
            </w:r>
            <w:r w:rsidRPr="00294FEB">
              <w:rPr>
                <w:u w:val="single"/>
              </w:rPr>
              <w:t>факс</w:t>
            </w:r>
            <w:r w:rsidRPr="00294FEB">
              <w:t>: (81537) 5-7</w:t>
            </w:r>
            <w:r w:rsidR="00B6171D" w:rsidRPr="00294FEB">
              <w:t>2-65</w:t>
            </w:r>
          </w:p>
          <w:p w:rsidR="00B6171D" w:rsidRPr="00294FEB" w:rsidRDefault="00A8320E">
            <w:pPr>
              <w:snapToGrid w:val="0"/>
              <w:spacing w:line="256" w:lineRule="auto"/>
            </w:pPr>
            <w:r w:rsidRPr="00294FEB">
              <w:rPr>
                <w:u w:val="single"/>
              </w:rPr>
              <w:t>Адрес электронной почты</w:t>
            </w:r>
            <w:r w:rsidRPr="00294FEB">
              <w:t xml:space="preserve">: </w:t>
            </w:r>
            <w:r w:rsidR="00B6171D" w:rsidRPr="00294FEB">
              <w:rPr>
                <w:bCs/>
                <w:lang w:eastAsia="ru-RU"/>
              </w:rPr>
              <w:t>mu_kcson@bk.ru</w:t>
            </w:r>
            <w:r w:rsidR="00B6171D" w:rsidRPr="00294FEB">
              <w:t xml:space="preserve"> </w:t>
            </w:r>
          </w:p>
          <w:p w:rsidR="00D54577" w:rsidRPr="00294FEB" w:rsidRDefault="00D54577">
            <w:pPr>
              <w:snapToGrid w:val="0"/>
              <w:spacing w:line="256" w:lineRule="auto"/>
            </w:pPr>
          </w:p>
        </w:tc>
      </w:tr>
      <w:tr w:rsidR="00A8320E" w:rsidRPr="00294FEB" w:rsidTr="00D92457">
        <w:tc>
          <w:tcPr>
            <w:tcW w:w="3154" w:type="dxa"/>
            <w:tcBorders>
              <w:top w:val="single" w:sz="4" w:space="0" w:color="000000"/>
              <w:left w:val="single" w:sz="4" w:space="0" w:color="000000"/>
              <w:bottom w:val="single" w:sz="4" w:space="0" w:color="000000"/>
              <w:right w:val="nil"/>
            </w:tcBorders>
            <w:hideMark/>
          </w:tcPr>
          <w:p w:rsidR="00A8320E" w:rsidRPr="00294FEB" w:rsidRDefault="00A8320E">
            <w:pPr>
              <w:snapToGrid w:val="0"/>
              <w:spacing w:line="256" w:lineRule="auto"/>
              <w:rPr>
                <w:b/>
              </w:rPr>
            </w:pPr>
            <w:r w:rsidRPr="00294FEB">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294FEB" w:rsidRDefault="005E3878" w:rsidP="00FB2B42">
            <w:pPr>
              <w:snapToGrid w:val="0"/>
              <w:spacing w:line="256" w:lineRule="auto"/>
              <w:jc w:val="both"/>
            </w:pPr>
            <w:r w:rsidRPr="00294FEB">
              <w:rPr>
                <w:lang w:eastAsia="ru-RU"/>
              </w:rPr>
              <w:t xml:space="preserve">Оказание услуг по проведению </w:t>
            </w:r>
            <w:r w:rsidR="00FB2B42" w:rsidRPr="00294FEB">
              <w:rPr>
                <w:lang w:eastAsia="ru-RU"/>
              </w:rPr>
              <w:t>лабораторно-инструментальных исследований в рамках проведения производственного контроля.</w:t>
            </w:r>
          </w:p>
        </w:tc>
      </w:tr>
      <w:tr w:rsidR="00294FEB" w:rsidRPr="00294FEB" w:rsidTr="00D92457">
        <w:tc>
          <w:tcPr>
            <w:tcW w:w="3154" w:type="dxa"/>
            <w:tcBorders>
              <w:top w:val="single" w:sz="4" w:space="0" w:color="000000"/>
              <w:left w:val="single" w:sz="4" w:space="0" w:color="000000"/>
              <w:bottom w:val="single" w:sz="4" w:space="0" w:color="000000"/>
              <w:right w:val="nil"/>
            </w:tcBorders>
          </w:tcPr>
          <w:p w:rsidR="00294FEB" w:rsidRPr="00294FEB" w:rsidRDefault="00294FEB" w:rsidP="00A22D46">
            <w:pPr>
              <w:snapToGrid w:val="0"/>
              <w:spacing w:line="256" w:lineRule="auto"/>
              <w:rPr>
                <w:b/>
              </w:rPr>
            </w:pPr>
            <w:r w:rsidRPr="00294FEB">
              <w:rPr>
                <w:b/>
              </w:rPr>
              <w:t xml:space="preserve">Дата и адрес официального сайта, на котором размещены Документация о проведении запроса котировок </w:t>
            </w:r>
          </w:p>
        </w:tc>
        <w:tc>
          <w:tcPr>
            <w:tcW w:w="7194" w:type="dxa"/>
            <w:tcBorders>
              <w:top w:val="single" w:sz="4" w:space="0" w:color="000000"/>
              <w:left w:val="single" w:sz="4" w:space="0" w:color="000000"/>
              <w:bottom w:val="single" w:sz="4" w:space="0" w:color="000000"/>
              <w:right w:val="single" w:sz="4" w:space="0" w:color="000000"/>
            </w:tcBorders>
          </w:tcPr>
          <w:p w:rsidR="00294FEB" w:rsidRPr="00294FEB" w:rsidRDefault="00294FEB" w:rsidP="00FB2B42">
            <w:pPr>
              <w:snapToGrid w:val="0"/>
              <w:spacing w:line="256" w:lineRule="auto"/>
              <w:jc w:val="both"/>
              <w:rPr>
                <w:lang w:eastAsia="ru-RU"/>
              </w:rPr>
            </w:pPr>
            <w:r w:rsidRPr="00294FEB">
              <w:t xml:space="preserve">Общероссийский официальный сайт единой информационной системы в сфере закупок </w:t>
            </w:r>
            <w:hyperlink r:id="rId8" w:history="1">
              <w:r w:rsidRPr="00294FEB">
                <w:rPr>
                  <w:rStyle w:val="a3"/>
                </w:rPr>
                <w:t>www.zakupki.gov.ru</w:t>
              </w:r>
            </w:hyperlink>
          </w:p>
        </w:tc>
      </w:tr>
      <w:tr w:rsidR="005E3878" w:rsidRPr="00294FEB" w:rsidTr="005E3878">
        <w:tc>
          <w:tcPr>
            <w:tcW w:w="3154" w:type="dxa"/>
            <w:tcBorders>
              <w:top w:val="single" w:sz="4" w:space="0" w:color="000000"/>
              <w:left w:val="single" w:sz="4" w:space="0" w:color="000000"/>
              <w:bottom w:val="single" w:sz="4" w:space="0" w:color="000000"/>
              <w:right w:val="nil"/>
            </w:tcBorders>
            <w:hideMark/>
          </w:tcPr>
          <w:p w:rsidR="005E3878" w:rsidRPr="00294FEB" w:rsidRDefault="005E3878" w:rsidP="005E3878">
            <w:pPr>
              <w:snapToGrid w:val="0"/>
              <w:spacing w:line="256" w:lineRule="auto"/>
              <w:rPr>
                <w:b/>
              </w:rPr>
            </w:pPr>
            <w:r w:rsidRPr="00294FEB">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5E3878" w:rsidRPr="00294FEB" w:rsidRDefault="005E3878" w:rsidP="005E3878">
            <w:pPr>
              <w:pStyle w:val="a4"/>
              <w:snapToGrid w:val="0"/>
              <w:spacing w:after="0" w:line="256" w:lineRule="auto"/>
              <w:ind w:left="0"/>
            </w:pPr>
            <w:r w:rsidRPr="00294FEB">
              <w:t>Согласно техническому заданию (Приложение № 2)</w:t>
            </w:r>
          </w:p>
        </w:tc>
      </w:tr>
      <w:tr w:rsidR="005E3878" w:rsidRPr="00294FEB" w:rsidTr="005E3878">
        <w:tc>
          <w:tcPr>
            <w:tcW w:w="3154" w:type="dxa"/>
            <w:tcBorders>
              <w:top w:val="single" w:sz="4" w:space="0" w:color="000000"/>
              <w:left w:val="single" w:sz="4" w:space="0" w:color="000000"/>
              <w:bottom w:val="single" w:sz="4" w:space="0" w:color="000000"/>
              <w:right w:val="nil"/>
            </w:tcBorders>
            <w:hideMark/>
          </w:tcPr>
          <w:p w:rsidR="005E3878" w:rsidRPr="00294FEB" w:rsidRDefault="005E3878" w:rsidP="00294FEB">
            <w:pPr>
              <w:snapToGrid w:val="0"/>
              <w:spacing w:line="256" w:lineRule="auto"/>
              <w:rPr>
                <w:b/>
              </w:rPr>
            </w:pPr>
            <w:r w:rsidRPr="00294FEB">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E3878" w:rsidRPr="00294FEB" w:rsidRDefault="005E3878" w:rsidP="00294FEB">
            <w:pPr>
              <w:snapToGrid w:val="0"/>
              <w:spacing w:line="256" w:lineRule="auto"/>
              <w:rPr>
                <w:b/>
              </w:rPr>
            </w:pPr>
            <w:r w:rsidRPr="00294FEB">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A30DDE" w:rsidRPr="00A30DDE" w:rsidRDefault="00A30DDE" w:rsidP="00A30DDE">
            <w:pPr>
              <w:jc w:val="both"/>
              <w:rPr>
                <w:b/>
                <w:u w:val="single"/>
              </w:rPr>
            </w:pPr>
            <w:r w:rsidRPr="00A30DDE">
              <w:rPr>
                <w:b/>
                <w:u w:val="single"/>
              </w:rPr>
              <w:t>168 334 (сто шестьдесят восемь тысяч триста тридцать четыре) рубля 00 копеек.</w:t>
            </w:r>
          </w:p>
          <w:p w:rsidR="005E3878" w:rsidRPr="00294FEB" w:rsidRDefault="005E3878" w:rsidP="005E3878">
            <w:pPr>
              <w:pStyle w:val="2"/>
              <w:snapToGrid w:val="0"/>
              <w:spacing w:before="0" w:after="0" w:line="256" w:lineRule="auto"/>
              <w:rPr>
                <w:rFonts w:ascii="Times New Roman" w:hAnsi="Times New Roman"/>
                <w:sz w:val="24"/>
                <w:szCs w:val="24"/>
                <w:u w:val="single"/>
                <w:lang w:val="ru-RU"/>
              </w:rPr>
            </w:pPr>
          </w:p>
        </w:tc>
      </w:tr>
      <w:tr w:rsidR="005E3878" w:rsidRPr="00294FEB" w:rsidTr="00D92457">
        <w:tc>
          <w:tcPr>
            <w:tcW w:w="3154" w:type="dxa"/>
            <w:tcBorders>
              <w:top w:val="single" w:sz="4" w:space="0" w:color="000000"/>
              <w:left w:val="single" w:sz="4" w:space="0" w:color="000000"/>
              <w:bottom w:val="single" w:sz="4" w:space="0" w:color="000000"/>
              <w:right w:val="nil"/>
            </w:tcBorders>
            <w:hideMark/>
          </w:tcPr>
          <w:p w:rsidR="005E3878" w:rsidRPr="00294FEB" w:rsidRDefault="005E3878" w:rsidP="005E3878">
            <w:pPr>
              <w:snapToGrid w:val="0"/>
              <w:rPr>
                <w:b/>
              </w:rPr>
            </w:pPr>
            <w:r w:rsidRPr="00294FEB">
              <w:rPr>
                <w:b/>
              </w:rPr>
              <w:t>Требования к оказываемым услугам, их качеству и безопасности</w:t>
            </w:r>
          </w:p>
          <w:p w:rsidR="005E3878" w:rsidRPr="00294FEB" w:rsidRDefault="005E3878" w:rsidP="005E3878">
            <w:pPr>
              <w:snapToGrid w:val="0"/>
            </w:pPr>
          </w:p>
        </w:tc>
        <w:tc>
          <w:tcPr>
            <w:tcW w:w="7194" w:type="dxa"/>
            <w:tcBorders>
              <w:top w:val="single" w:sz="4" w:space="0" w:color="000000"/>
              <w:left w:val="single" w:sz="4" w:space="0" w:color="000000"/>
              <w:bottom w:val="single" w:sz="4" w:space="0" w:color="000000"/>
              <w:right w:val="single" w:sz="4" w:space="0" w:color="000000"/>
            </w:tcBorders>
          </w:tcPr>
          <w:p w:rsidR="002230AF" w:rsidRPr="00294FEB" w:rsidRDefault="002230AF" w:rsidP="002230AF">
            <w:pPr>
              <w:shd w:val="clear" w:color="auto" w:fill="FFFFFF"/>
              <w:tabs>
                <w:tab w:val="left" w:pos="1253"/>
              </w:tabs>
              <w:spacing w:line="100" w:lineRule="atLeast"/>
              <w:ind w:hanging="1"/>
              <w:rPr>
                <w:rFonts w:eastAsia="Calibri"/>
                <w:color w:val="00000A"/>
              </w:rPr>
            </w:pPr>
            <w:r w:rsidRPr="00294FEB">
              <w:rPr>
                <w:rFonts w:eastAsia="Calibri"/>
                <w:color w:val="00000A"/>
              </w:rPr>
              <w:lastRenderedPageBreak/>
              <w:t>Исполнитель обязан осуществлять организацию и проведение производственного контроля за соблюдением санитарных правил и выполнением санитарно-противоэпидемиологических</w:t>
            </w:r>
          </w:p>
          <w:p w:rsidR="002230AF" w:rsidRPr="00294FEB" w:rsidRDefault="002230AF" w:rsidP="002230AF">
            <w:pPr>
              <w:shd w:val="clear" w:color="auto" w:fill="FFFFFF"/>
              <w:tabs>
                <w:tab w:val="left" w:pos="1253"/>
              </w:tabs>
              <w:spacing w:line="100" w:lineRule="atLeast"/>
              <w:ind w:left="-284" w:firstLine="284"/>
              <w:rPr>
                <w:rFonts w:eastAsia="Calibri"/>
                <w:color w:val="00000A"/>
              </w:rPr>
            </w:pPr>
            <w:r w:rsidRPr="00294FEB">
              <w:rPr>
                <w:rFonts w:eastAsia="Calibri"/>
                <w:color w:val="00000A"/>
              </w:rPr>
              <w:lastRenderedPageBreak/>
              <w:t xml:space="preserve"> (профилактических) мероприятий согласно следующим</w:t>
            </w:r>
          </w:p>
          <w:p w:rsidR="002230AF" w:rsidRPr="00294FEB" w:rsidRDefault="002230AF" w:rsidP="002230AF">
            <w:pPr>
              <w:shd w:val="clear" w:color="auto" w:fill="FFFFFF"/>
              <w:tabs>
                <w:tab w:val="left" w:pos="1253"/>
              </w:tabs>
              <w:spacing w:line="100" w:lineRule="atLeast"/>
              <w:ind w:left="-284" w:firstLine="284"/>
              <w:rPr>
                <w:rFonts w:eastAsia="Calibri"/>
                <w:bCs/>
                <w:color w:val="00000A"/>
              </w:rPr>
            </w:pPr>
            <w:r w:rsidRPr="00294FEB">
              <w:rPr>
                <w:rFonts w:eastAsia="Calibri"/>
                <w:color w:val="00000A"/>
              </w:rPr>
              <w:t xml:space="preserve"> нормативным документам: </w:t>
            </w:r>
          </w:p>
          <w:p w:rsidR="002230AF" w:rsidRPr="00294FEB" w:rsidRDefault="002230AF" w:rsidP="002230AF">
            <w:pPr>
              <w:numPr>
                <w:ilvl w:val="0"/>
                <w:numId w:val="25"/>
              </w:numPr>
              <w:tabs>
                <w:tab w:val="left" w:pos="284"/>
              </w:tabs>
              <w:suppressAutoHyphens w:val="0"/>
              <w:ind w:left="-284" w:firstLine="284"/>
              <w:rPr>
                <w:rFonts w:eastAsia="Calibri"/>
              </w:rPr>
            </w:pPr>
            <w:r w:rsidRPr="00294FEB">
              <w:rPr>
                <w:rFonts w:eastAsia="Calibri"/>
              </w:rPr>
              <w:t>Федеральный</w:t>
            </w:r>
            <w:r w:rsidRPr="00294FEB">
              <w:rPr>
                <w:rFonts w:eastAsia="Calibri"/>
                <w:color w:val="00000A"/>
              </w:rPr>
              <w:t xml:space="preserve"> закон от 30.03.1999 № 52-ФЗ</w:t>
            </w:r>
          </w:p>
          <w:p w:rsidR="002230AF" w:rsidRPr="00294FEB" w:rsidRDefault="002230AF" w:rsidP="002230AF">
            <w:pPr>
              <w:tabs>
                <w:tab w:val="left" w:pos="284"/>
              </w:tabs>
              <w:suppressAutoHyphens w:val="0"/>
              <w:rPr>
                <w:rFonts w:eastAsia="Calibri"/>
              </w:rPr>
            </w:pPr>
            <w:r w:rsidRPr="00294FEB">
              <w:rPr>
                <w:rFonts w:eastAsia="Calibri"/>
                <w:color w:val="00000A"/>
              </w:rPr>
              <w:t xml:space="preserve"> "О санитарно-эпидемиологическом благополучии населения";</w:t>
            </w:r>
          </w:p>
          <w:p w:rsidR="002230AF" w:rsidRPr="00294FEB" w:rsidRDefault="002230AF" w:rsidP="002230AF">
            <w:pPr>
              <w:numPr>
                <w:ilvl w:val="0"/>
                <w:numId w:val="25"/>
              </w:numPr>
              <w:tabs>
                <w:tab w:val="left" w:pos="284"/>
              </w:tabs>
              <w:suppressAutoHyphens w:val="0"/>
              <w:ind w:left="-1" w:firstLine="1"/>
              <w:rPr>
                <w:rFonts w:eastAsia="Calibri"/>
              </w:rPr>
            </w:pPr>
            <w:r w:rsidRPr="00294FEB">
              <w:rPr>
                <w:rFonts w:eastAsia="Calibri"/>
              </w:rPr>
              <w:t xml:space="preserve">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 1 СП 1.1.2193-07); </w:t>
            </w:r>
          </w:p>
          <w:p w:rsidR="002230AF" w:rsidRPr="00294FEB" w:rsidRDefault="002230AF" w:rsidP="002230AF">
            <w:pPr>
              <w:numPr>
                <w:ilvl w:val="0"/>
                <w:numId w:val="25"/>
              </w:numPr>
              <w:tabs>
                <w:tab w:val="left" w:pos="284"/>
              </w:tabs>
              <w:suppressAutoHyphens w:val="0"/>
              <w:ind w:left="-1" w:firstLine="1"/>
              <w:rPr>
                <w:rFonts w:eastAsia="Calibri"/>
              </w:rPr>
            </w:pPr>
            <w:r w:rsidRPr="00294FEB">
              <w:rPr>
                <w:rFonts w:eastAsia="Calibri"/>
              </w:rPr>
              <w:t>СанПиН 2.2.1./2.1.1.1278-03 "Гигиенические требования к естественному, искусственному и совмещенному освещению жилых и общественных зданий";</w:t>
            </w:r>
          </w:p>
          <w:p w:rsidR="002230AF" w:rsidRPr="00294FEB" w:rsidRDefault="002230AF" w:rsidP="002230AF">
            <w:pPr>
              <w:numPr>
                <w:ilvl w:val="0"/>
                <w:numId w:val="25"/>
              </w:numPr>
              <w:tabs>
                <w:tab w:val="left" w:pos="284"/>
              </w:tabs>
              <w:suppressAutoHyphens w:val="0"/>
              <w:ind w:left="-1" w:firstLine="1"/>
              <w:rPr>
                <w:rFonts w:eastAsia="Calibri"/>
              </w:rPr>
            </w:pPr>
            <w:r w:rsidRPr="00294FEB">
              <w:rPr>
                <w:rFonts w:eastAsia="Calibri"/>
              </w:rPr>
              <w:t>СанПиН 2.2.4.548-96 "Гигиенические требования к микроклимату производственных помещений";</w:t>
            </w:r>
          </w:p>
          <w:p w:rsidR="002230AF" w:rsidRPr="00294FEB" w:rsidRDefault="002230AF" w:rsidP="002230AF">
            <w:pPr>
              <w:numPr>
                <w:ilvl w:val="0"/>
                <w:numId w:val="25"/>
              </w:numPr>
              <w:tabs>
                <w:tab w:val="left" w:pos="284"/>
              </w:tabs>
              <w:suppressAutoHyphens w:val="0"/>
              <w:ind w:left="-1" w:firstLine="1"/>
              <w:rPr>
                <w:rFonts w:eastAsia="Calibri"/>
              </w:rPr>
            </w:pPr>
            <w:r w:rsidRPr="00294FEB">
              <w:rPr>
                <w:rFonts w:eastAsia="Calibri"/>
              </w:rPr>
              <w:t>другим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проведение бактериологических исследований.</w:t>
            </w:r>
          </w:p>
          <w:p w:rsidR="002230AF" w:rsidRPr="00294FEB" w:rsidRDefault="002230AF" w:rsidP="002230AF">
            <w:pPr>
              <w:shd w:val="clear" w:color="auto" w:fill="FFFFFF"/>
              <w:tabs>
                <w:tab w:val="left" w:pos="1253"/>
              </w:tabs>
              <w:spacing w:before="60"/>
              <w:ind w:left="-1" w:firstLine="1"/>
              <w:jc w:val="both"/>
              <w:rPr>
                <w:rFonts w:eastAsia="Calibri"/>
                <w:color w:val="00000A"/>
              </w:rPr>
            </w:pPr>
            <w:r w:rsidRPr="00294FEB">
              <w:rPr>
                <w:rFonts w:eastAsia="Calibri"/>
                <w:color w:val="00000A"/>
              </w:rPr>
              <w:t xml:space="preserve">Выезд специалистов Исполнителя на территорию Заказчика осуществляется за счет средств и транспорта Исполнителя. </w:t>
            </w:r>
          </w:p>
          <w:p w:rsidR="002230AF" w:rsidRPr="00294FEB" w:rsidRDefault="002230AF" w:rsidP="002230AF">
            <w:pPr>
              <w:shd w:val="clear" w:color="auto" w:fill="FFFFFF"/>
              <w:tabs>
                <w:tab w:val="left" w:pos="1253"/>
              </w:tabs>
              <w:ind w:left="-1" w:firstLine="1"/>
              <w:jc w:val="both"/>
              <w:rPr>
                <w:rFonts w:eastAsia="Calibri"/>
                <w:color w:val="00000A"/>
              </w:rPr>
            </w:pPr>
            <w:r w:rsidRPr="00294FEB">
              <w:rPr>
                <w:rFonts w:eastAsia="Calibri"/>
                <w:color w:val="00000A"/>
              </w:rPr>
              <w:t xml:space="preserve">Забор материала на исследования осуществляется Исполнителем на территории Заказчика. </w:t>
            </w:r>
          </w:p>
          <w:p w:rsidR="002230AF" w:rsidRPr="00294FEB" w:rsidRDefault="002230AF" w:rsidP="002230AF">
            <w:pPr>
              <w:shd w:val="clear" w:color="auto" w:fill="FFFFFF"/>
              <w:tabs>
                <w:tab w:val="left" w:pos="1253"/>
              </w:tabs>
              <w:ind w:left="-1" w:firstLine="1"/>
              <w:jc w:val="both"/>
              <w:rPr>
                <w:rFonts w:eastAsia="Calibri"/>
                <w:color w:val="00000A"/>
              </w:rPr>
            </w:pPr>
            <w:r w:rsidRPr="00294FEB">
              <w:rPr>
                <w:rFonts w:eastAsia="Calibri"/>
                <w:color w:val="00000A"/>
              </w:rPr>
              <w:t>Контроль работы и качества проводится с тестами Исполнителя.</w:t>
            </w:r>
          </w:p>
          <w:p w:rsidR="005E3878" w:rsidRPr="00294FEB" w:rsidRDefault="005E3878" w:rsidP="005E3878">
            <w:pPr>
              <w:jc w:val="both"/>
            </w:pPr>
          </w:p>
        </w:tc>
      </w:tr>
      <w:tr w:rsidR="005E3878" w:rsidRPr="00294FEB" w:rsidTr="005E3878">
        <w:tc>
          <w:tcPr>
            <w:tcW w:w="3154" w:type="dxa"/>
            <w:tcBorders>
              <w:top w:val="single" w:sz="4" w:space="0" w:color="000000"/>
              <w:left w:val="single" w:sz="4" w:space="0" w:color="000000"/>
              <w:bottom w:val="single" w:sz="4" w:space="0" w:color="000000"/>
              <w:right w:val="nil"/>
            </w:tcBorders>
            <w:hideMark/>
          </w:tcPr>
          <w:p w:rsidR="005E3878" w:rsidRPr="00294FEB" w:rsidRDefault="005E3878" w:rsidP="005E3878">
            <w:pPr>
              <w:snapToGrid w:val="0"/>
              <w:rPr>
                <w:b/>
              </w:rPr>
            </w:pPr>
            <w:r w:rsidRPr="00294FEB">
              <w:rPr>
                <w:b/>
              </w:rPr>
              <w:lastRenderedPageBreak/>
              <w:t>Требования к результатам услуг и иные показатели, связанные с определением соответствия выполняемых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785E7F" w:rsidRPr="00294FEB" w:rsidRDefault="00785E7F" w:rsidP="00785E7F">
            <w:pPr>
              <w:jc w:val="both"/>
              <w:rPr>
                <w:rFonts w:eastAsia="MS Mincho"/>
              </w:rPr>
            </w:pPr>
            <w:r w:rsidRPr="00294FEB">
              <w:t>Услуга считается</w:t>
            </w:r>
            <w:r w:rsidR="005E3878" w:rsidRPr="00294FEB">
              <w:t xml:space="preserve"> </w:t>
            </w:r>
            <w:r w:rsidRPr="00294FEB">
              <w:t>завершенной</w:t>
            </w:r>
            <w:r w:rsidR="005E3878" w:rsidRPr="00294FEB">
              <w:t xml:space="preserve"> </w:t>
            </w:r>
            <w:r w:rsidRPr="00294FEB">
              <w:t xml:space="preserve">после подписания Сторонами  акта сдачи-приемки выполненных работ. </w:t>
            </w:r>
          </w:p>
          <w:p w:rsidR="00785E7F" w:rsidRPr="00294FEB" w:rsidRDefault="00785E7F" w:rsidP="00785E7F">
            <w:pPr>
              <w:jc w:val="both"/>
            </w:pPr>
            <w:r w:rsidRPr="00294FEB">
              <w:t xml:space="preserve">По факту выполнения работ в течение 2-х рабочих дней Исполнитель обязан предоставить Государственному заказчику подписанный Исполнителем акт сдачи-приемки выполненных работ в 2-х экземплярах. </w:t>
            </w:r>
          </w:p>
          <w:p w:rsidR="005E3878" w:rsidRPr="00294FEB" w:rsidRDefault="005E3878" w:rsidP="00785E7F">
            <w:pPr>
              <w:jc w:val="both"/>
            </w:pPr>
          </w:p>
        </w:tc>
      </w:tr>
      <w:tr w:rsidR="005E3878" w:rsidRPr="00294FEB" w:rsidTr="005E3878">
        <w:tc>
          <w:tcPr>
            <w:tcW w:w="3154" w:type="dxa"/>
            <w:tcBorders>
              <w:top w:val="single" w:sz="4" w:space="0" w:color="000000"/>
              <w:left w:val="single" w:sz="4" w:space="0" w:color="000000"/>
              <w:bottom w:val="single" w:sz="4" w:space="0" w:color="000000"/>
              <w:right w:val="nil"/>
            </w:tcBorders>
            <w:hideMark/>
          </w:tcPr>
          <w:p w:rsidR="005E3878" w:rsidRPr="00294FEB" w:rsidRDefault="005E3878" w:rsidP="005E3878">
            <w:pPr>
              <w:snapToGrid w:val="0"/>
              <w:rPr>
                <w:b/>
              </w:rPr>
            </w:pPr>
            <w:r w:rsidRPr="00294FEB">
              <w:rPr>
                <w:b/>
              </w:rPr>
              <w:t>Место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5E3878" w:rsidRPr="00294FEB" w:rsidRDefault="00785E7F" w:rsidP="00785E7F">
            <w:pPr>
              <w:shd w:val="clear" w:color="auto" w:fill="FFFFFF"/>
              <w:jc w:val="both"/>
            </w:pPr>
            <w:r w:rsidRPr="00294FEB">
              <w:t>г. Североморск, ул. Гвардейская, д. 5</w:t>
            </w:r>
          </w:p>
        </w:tc>
      </w:tr>
      <w:tr w:rsidR="00A8320E" w:rsidRPr="00294FEB" w:rsidTr="00D92457">
        <w:tc>
          <w:tcPr>
            <w:tcW w:w="3154" w:type="dxa"/>
            <w:tcBorders>
              <w:top w:val="single" w:sz="4" w:space="0" w:color="000000"/>
              <w:left w:val="single" w:sz="4" w:space="0" w:color="000000"/>
              <w:bottom w:val="single" w:sz="4" w:space="0" w:color="000000"/>
              <w:right w:val="nil"/>
            </w:tcBorders>
            <w:hideMark/>
          </w:tcPr>
          <w:p w:rsidR="00A8320E" w:rsidRPr="00294FEB" w:rsidRDefault="00A8320E">
            <w:pPr>
              <w:snapToGrid w:val="0"/>
              <w:spacing w:line="256" w:lineRule="auto"/>
              <w:rPr>
                <w:b/>
              </w:rPr>
            </w:pPr>
            <w:r w:rsidRPr="00294FEB">
              <w:rPr>
                <w:b/>
              </w:rPr>
              <w:t xml:space="preserve">Сведения о включенных </w:t>
            </w:r>
          </w:p>
          <w:p w:rsidR="00A8320E" w:rsidRPr="00294FEB" w:rsidRDefault="00A8320E">
            <w:pPr>
              <w:snapToGrid w:val="0"/>
              <w:spacing w:line="256" w:lineRule="auto"/>
              <w:rPr>
                <w:b/>
              </w:rPr>
            </w:pPr>
            <w:r w:rsidRPr="00294FEB">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785E7F" w:rsidRPr="00294FEB" w:rsidRDefault="00785E7F" w:rsidP="00785E7F">
            <w:pPr>
              <w:tabs>
                <w:tab w:val="left" w:pos="851"/>
                <w:tab w:val="left" w:pos="1134"/>
              </w:tabs>
              <w:contextualSpacing/>
              <w:jc w:val="both"/>
            </w:pPr>
            <w:r w:rsidRPr="00294FEB">
              <w:rPr>
                <w:lang w:eastAsia="en-US"/>
              </w:rPr>
              <w:t>Цена устанавливается в российских рублях и остается неизменной на весь срок заключенного договора.</w:t>
            </w:r>
          </w:p>
          <w:p w:rsidR="00785E7F" w:rsidRPr="00294FEB" w:rsidRDefault="00A8320E" w:rsidP="00785E7F">
            <w:pPr>
              <w:tabs>
                <w:tab w:val="left" w:pos="851"/>
                <w:tab w:val="left" w:pos="1134"/>
              </w:tabs>
              <w:contextualSpacing/>
              <w:jc w:val="both"/>
              <w:rPr>
                <w:lang w:eastAsia="en-US"/>
              </w:rPr>
            </w:pPr>
            <w:r w:rsidRPr="00294FEB">
              <w:t xml:space="preserve">Цена включает в себя </w:t>
            </w:r>
            <w:r w:rsidR="00785E7F" w:rsidRPr="00294FEB">
              <w:rPr>
                <w:rFonts w:eastAsia="Calibri"/>
                <w:lang w:eastAsia="en-US"/>
              </w:rPr>
              <w:t xml:space="preserve">все затраты Исполнителя,  связанные с выполнением работ, транспортные расходы для доставки специалистов  на объект, </w:t>
            </w:r>
            <w:r w:rsidR="00785E7F" w:rsidRPr="00294FEB">
              <w:rPr>
                <w:lang w:eastAsia="en-US"/>
              </w:rPr>
              <w:t xml:space="preserve">оформление направлений на исследование, отбор проб для проведения исследований, определение физико-химических показателей, подготовка заключений по результатам лабораторных исследований, </w:t>
            </w:r>
            <w:r w:rsidR="00785E7F" w:rsidRPr="00294FEB">
              <w:rPr>
                <w:rFonts w:eastAsia="Calibri"/>
                <w:lang w:eastAsia="en-US"/>
              </w:rPr>
              <w:t>стоимость расходных материалов, оборудования, а также уплату налогов, сборы, пошлины и другие обязательные платежи, которые</w:t>
            </w:r>
            <w:r w:rsidR="00785E7F" w:rsidRPr="00294FEB">
              <w:rPr>
                <w:lang w:eastAsia="en-US"/>
              </w:rPr>
              <w:t xml:space="preserve"> Исполнитель должен выплатить в связи с выполнением обязательств по </w:t>
            </w:r>
            <w:r w:rsidR="004A2DA3">
              <w:rPr>
                <w:lang w:eastAsia="en-US"/>
              </w:rPr>
              <w:t>Договору</w:t>
            </w:r>
            <w:r w:rsidR="00785E7F" w:rsidRPr="00294FEB">
              <w:rPr>
                <w:lang w:eastAsia="en-US"/>
              </w:rPr>
              <w:t xml:space="preserve"> в соответствии с законодательством Российской Федерации. </w:t>
            </w:r>
          </w:p>
          <w:p w:rsidR="00A8320E" w:rsidRPr="00294FEB" w:rsidRDefault="00A8320E" w:rsidP="00AA3D8E">
            <w:pPr>
              <w:pStyle w:val="a4"/>
              <w:snapToGrid w:val="0"/>
              <w:spacing w:after="0" w:line="256" w:lineRule="auto"/>
              <w:ind w:left="0"/>
              <w:jc w:val="both"/>
            </w:pPr>
          </w:p>
        </w:tc>
      </w:tr>
      <w:tr w:rsidR="00A8320E" w:rsidRPr="00294FEB" w:rsidTr="00D92457">
        <w:tc>
          <w:tcPr>
            <w:tcW w:w="3154" w:type="dxa"/>
            <w:tcBorders>
              <w:top w:val="single" w:sz="4" w:space="0" w:color="000000"/>
              <w:left w:val="single" w:sz="4" w:space="0" w:color="000000"/>
              <w:bottom w:val="single" w:sz="4" w:space="0" w:color="000000"/>
              <w:right w:val="nil"/>
            </w:tcBorders>
            <w:hideMark/>
          </w:tcPr>
          <w:p w:rsidR="00A8320E" w:rsidRPr="00294FEB" w:rsidRDefault="00A8320E">
            <w:pPr>
              <w:snapToGrid w:val="0"/>
              <w:spacing w:line="256" w:lineRule="auto"/>
              <w:rPr>
                <w:b/>
              </w:rPr>
            </w:pPr>
            <w:r w:rsidRPr="00294FEB">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B82840" w:rsidRDefault="002E0284" w:rsidP="00B82840">
            <w:pPr>
              <w:ind w:right="-5"/>
              <w:jc w:val="both"/>
              <w:outlineLvl w:val="0"/>
              <w:rPr>
                <w:iCs/>
              </w:rPr>
            </w:pPr>
            <w:r w:rsidRPr="002E0284">
              <w:rPr>
                <w:rFonts w:eastAsia="Calibri"/>
              </w:rPr>
              <w:t xml:space="preserve">В течение 10 дней со дня подачи заявки </w:t>
            </w:r>
            <w:r>
              <w:rPr>
                <w:rFonts w:eastAsia="Calibri"/>
              </w:rPr>
              <w:t>З</w:t>
            </w:r>
            <w:r w:rsidRPr="002E0284">
              <w:rPr>
                <w:rFonts w:eastAsia="Calibri"/>
              </w:rPr>
              <w:t>аказчиком</w:t>
            </w:r>
            <w:r w:rsidR="00066EF4">
              <w:rPr>
                <w:rFonts w:eastAsia="Calibri"/>
              </w:rPr>
              <w:t>,</w:t>
            </w:r>
            <w:r w:rsidRPr="002E0284">
              <w:rPr>
                <w:rFonts w:eastAsia="Calibri"/>
              </w:rPr>
              <w:t xml:space="preserve"> </w:t>
            </w:r>
            <w:r w:rsidR="00B82840">
              <w:t>в соответствии с р</w:t>
            </w:r>
            <w:r w:rsidR="00B82840" w:rsidRPr="004661AC">
              <w:rPr>
                <w:iCs/>
              </w:rPr>
              <w:t>ежим</w:t>
            </w:r>
            <w:r w:rsidR="00B82840">
              <w:rPr>
                <w:iCs/>
              </w:rPr>
              <w:t>ом рабочего времени:</w:t>
            </w:r>
          </w:p>
          <w:p w:rsidR="00B82840" w:rsidRDefault="00B82840" w:rsidP="00B82840">
            <w:pPr>
              <w:ind w:right="-5"/>
              <w:jc w:val="both"/>
              <w:outlineLvl w:val="0"/>
              <w:rPr>
                <w:iCs/>
              </w:rPr>
            </w:pPr>
            <w:r>
              <w:rPr>
                <w:iCs/>
              </w:rPr>
              <w:t>-</w:t>
            </w:r>
            <w:r w:rsidRPr="004661AC">
              <w:rPr>
                <w:iCs/>
              </w:rPr>
              <w:t xml:space="preserve"> пятидневная рабочая неделя с двумя выходными днями (суббота </w:t>
            </w:r>
            <w:r>
              <w:rPr>
                <w:iCs/>
              </w:rPr>
              <w:t>и воскресенье);</w:t>
            </w:r>
          </w:p>
          <w:p w:rsidR="00B82840" w:rsidRPr="00B82840" w:rsidRDefault="00B82840" w:rsidP="00B82840">
            <w:pPr>
              <w:ind w:right="-5"/>
              <w:jc w:val="both"/>
              <w:outlineLvl w:val="0"/>
              <w:rPr>
                <w:iCs/>
              </w:rPr>
            </w:pPr>
            <w:r>
              <w:rPr>
                <w:iCs/>
              </w:rPr>
              <w:t>-</w:t>
            </w:r>
            <w:r w:rsidRPr="004661AC">
              <w:rPr>
                <w:iCs/>
              </w:rPr>
              <w:t xml:space="preserve">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2E0284" w:rsidRPr="002E0284" w:rsidRDefault="002E0284" w:rsidP="002E0284">
            <w:pPr>
              <w:autoSpaceDE w:val="0"/>
              <w:autoSpaceDN w:val="0"/>
              <w:adjustRightInd w:val="0"/>
              <w:jc w:val="both"/>
            </w:pPr>
          </w:p>
          <w:p w:rsidR="00A8320E" w:rsidRPr="002E0284" w:rsidRDefault="002E0284" w:rsidP="002E0284">
            <w:pPr>
              <w:pStyle w:val="a4"/>
              <w:snapToGrid w:val="0"/>
              <w:spacing w:after="0" w:line="256" w:lineRule="auto"/>
              <w:ind w:left="0"/>
            </w:pPr>
            <w:r w:rsidRPr="002E0284">
              <w:lastRenderedPageBreak/>
              <w:t xml:space="preserve">Срок исполнения Исполнителем своих обязательств в полном объеме </w:t>
            </w:r>
            <w:r w:rsidRPr="002E0284">
              <w:rPr>
                <w:rFonts w:eastAsia="Calibri"/>
              </w:rPr>
              <w:t xml:space="preserve">до </w:t>
            </w:r>
            <w:r w:rsidR="00BC2CCE">
              <w:t xml:space="preserve"> 09</w:t>
            </w:r>
            <w:r w:rsidR="00785E7F" w:rsidRPr="002E0284">
              <w:t>.0</w:t>
            </w:r>
            <w:r w:rsidR="00BC2CCE">
              <w:t>6</w:t>
            </w:r>
            <w:r w:rsidR="003B5E6D" w:rsidRPr="002E0284">
              <w:t>.2018, в части расчетов</w:t>
            </w:r>
            <w:r w:rsidR="00BC2CCE">
              <w:t xml:space="preserve"> до 2</w:t>
            </w:r>
            <w:r w:rsidR="000B1F65" w:rsidRPr="002E0284">
              <w:t>5</w:t>
            </w:r>
            <w:r w:rsidR="00785E7F" w:rsidRPr="002E0284">
              <w:t>.06</w:t>
            </w:r>
            <w:r w:rsidR="009D2A7A" w:rsidRPr="002E0284">
              <w:t>.2018</w:t>
            </w:r>
            <w:r w:rsidR="006D5265" w:rsidRPr="002E0284">
              <w:t xml:space="preserve"> </w:t>
            </w:r>
          </w:p>
          <w:p w:rsidR="00A733FD" w:rsidRPr="002E0284" w:rsidRDefault="00A733FD" w:rsidP="00A733FD">
            <w:pPr>
              <w:ind w:left="149" w:right="360" w:firstLine="456"/>
            </w:pPr>
          </w:p>
        </w:tc>
        <w:bookmarkStart w:id="0" w:name="_GoBack"/>
        <w:bookmarkEnd w:id="0"/>
      </w:tr>
      <w:tr w:rsidR="00A8320E" w:rsidRPr="00294FEB" w:rsidTr="00D92457">
        <w:tc>
          <w:tcPr>
            <w:tcW w:w="3154" w:type="dxa"/>
            <w:tcBorders>
              <w:top w:val="single" w:sz="4" w:space="0" w:color="000000"/>
              <w:left w:val="single" w:sz="4" w:space="0" w:color="000000"/>
              <w:bottom w:val="single" w:sz="4" w:space="0" w:color="000000"/>
              <w:right w:val="nil"/>
            </w:tcBorders>
            <w:hideMark/>
          </w:tcPr>
          <w:p w:rsidR="00A8320E" w:rsidRPr="00294FEB" w:rsidRDefault="00A8320E">
            <w:pPr>
              <w:snapToGrid w:val="0"/>
              <w:spacing w:line="256" w:lineRule="auto"/>
              <w:rPr>
                <w:b/>
              </w:rPr>
            </w:pPr>
            <w:r w:rsidRPr="00294FEB">
              <w:rPr>
                <w:b/>
              </w:rPr>
              <w:lastRenderedPageBreak/>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D92457" w:rsidRPr="00294FEB" w:rsidRDefault="003939C9" w:rsidP="003B5E6D">
            <w:pPr>
              <w:jc w:val="both"/>
            </w:pPr>
            <w:r w:rsidRPr="00294FEB">
              <w:t>Авансирование не предусмотрено. 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не позднее чем через пять рабочих дней с момента оказания услуг оригиналов счета, (счета-фактуры),</w:t>
            </w:r>
            <w:r w:rsidR="004661AC" w:rsidRPr="00294FEB">
              <w:t xml:space="preserve"> УПД,</w:t>
            </w:r>
            <w:r w:rsidRPr="00294FEB">
              <w:t xml:space="preserve"> подписанного Сторонами акта оказанных услуг в течение </w:t>
            </w:r>
            <w:r w:rsidR="00785E7F" w:rsidRPr="00294FEB">
              <w:t>15</w:t>
            </w:r>
            <w:r w:rsidRPr="00294FEB">
              <w:t xml:space="preserve"> (</w:t>
            </w:r>
            <w:r w:rsidR="00785E7F" w:rsidRPr="00294FEB">
              <w:t>пятнадцати</w:t>
            </w:r>
            <w:r w:rsidRPr="00294FEB">
              <w:t>) календарных дней с момента представления Исполнителем вышеуказанных документов</w:t>
            </w:r>
            <w:r w:rsidR="00D92457" w:rsidRPr="00294FEB">
              <w:t>.</w:t>
            </w:r>
          </w:p>
          <w:p w:rsidR="00A8320E" w:rsidRPr="00294FEB" w:rsidRDefault="00A8320E" w:rsidP="003B5E6D">
            <w:pPr>
              <w:jc w:val="both"/>
            </w:pP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294FEB" w:rsidRDefault="00A8320E">
            <w:pPr>
              <w:snapToGrid w:val="0"/>
              <w:spacing w:line="256" w:lineRule="auto"/>
              <w:rPr>
                <w:b/>
              </w:rPr>
            </w:pPr>
            <w:r w:rsidRPr="00294FEB">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294FEB" w:rsidRDefault="00A8320E" w:rsidP="009D2A7A">
            <w:pPr>
              <w:pStyle w:val="3"/>
              <w:tabs>
                <w:tab w:val="left" w:pos="0"/>
              </w:tabs>
              <w:spacing w:line="200" w:lineRule="atLeast"/>
              <w:rPr>
                <w:rFonts w:ascii="Times New Roman" w:hAnsi="Times New Roman" w:cs="Times New Roman"/>
                <w:color w:val="000000"/>
                <w:sz w:val="24"/>
                <w:szCs w:val="24"/>
              </w:rPr>
            </w:pPr>
            <w:r w:rsidRPr="00294FEB">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294FEB" w:rsidRDefault="00A8320E">
            <w:pPr>
              <w:tabs>
                <w:tab w:val="left" w:pos="1418"/>
              </w:tabs>
              <w:spacing w:line="200" w:lineRule="atLeast"/>
              <w:ind w:firstLine="710"/>
              <w:jc w:val="both"/>
            </w:pPr>
            <w:r w:rsidRPr="00294FEB">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20E" w:rsidRPr="00294FEB" w:rsidRDefault="00A8320E">
            <w:pPr>
              <w:tabs>
                <w:tab w:val="left" w:pos="1418"/>
              </w:tabs>
              <w:spacing w:line="200" w:lineRule="atLeast"/>
              <w:ind w:firstLine="710"/>
              <w:jc w:val="both"/>
            </w:pPr>
            <w:r w:rsidRPr="00294FEB">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294FEB" w:rsidRDefault="00A8320E">
            <w:pPr>
              <w:widowControl w:val="0"/>
              <w:autoSpaceDE w:val="0"/>
              <w:autoSpaceDN w:val="0"/>
              <w:adjustRightInd w:val="0"/>
              <w:spacing w:line="256" w:lineRule="auto"/>
              <w:ind w:firstLine="540"/>
              <w:jc w:val="both"/>
            </w:pPr>
            <w:r w:rsidRPr="00294FEB">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294FEB" w:rsidRDefault="00A8320E">
            <w:pPr>
              <w:widowControl w:val="0"/>
              <w:autoSpaceDE w:val="0"/>
              <w:autoSpaceDN w:val="0"/>
              <w:adjustRightInd w:val="0"/>
              <w:spacing w:line="256" w:lineRule="auto"/>
              <w:ind w:firstLine="540"/>
              <w:jc w:val="both"/>
            </w:pPr>
            <w:r w:rsidRPr="00294FEB">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320E" w:rsidRPr="00294FEB" w:rsidRDefault="00A8320E">
            <w:pPr>
              <w:widowControl w:val="0"/>
              <w:autoSpaceDE w:val="0"/>
              <w:autoSpaceDN w:val="0"/>
              <w:adjustRightInd w:val="0"/>
              <w:spacing w:line="256" w:lineRule="auto"/>
              <w:ind w:firstLine="540"/>
              <w:jc w:val="both"/>
            </w:pPr>
            <w:r w:rsidRPr="00294FEB">
              <w:t xml:space="preserve">участник закупки обладает исключительными правами на </w:t>
            </w:r>
            <w:r w:rsidRPr="00294FEB">
              <w:lastRenderedPageBreak/>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294FEB" w:rsidRDefault="00A8320E">
            <w:pPr>
              <w:widowControl w:val="0"/>
              <w:autoSpaceDE w:val="0"/>
              <w:autoSpaceDN w:val="0"/>
              <w:adjustRightInd w:val="0"/>
              <w:spacing w:line="256" w:lineRule="auto"/>
              <w:ind w:firstLine="540"/>
              <w:jc w:val="both"/>
            </w:pPr>
            <w:r w:rsidRPr="00294FEB">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294FEB" w:rsidRDefault="00A8320E" w:rsidP="00A475C0">
            <w:pPr>
              <w:pStyle w:val="3"/>
              <w:tabs>
                <w:tab w:val="left" w:pos="0"/>
              </w:tabs>
              <w:spacing w:line="200" w:lineRule="atLeast"/>
              <w:rPr>
                <w:rFonts w:ascii="Times New Roman" w:hAnsi="Times New Roman" w:cs="Times New Roman"/>
                <w:color w:val="000000"/>
                <w:sz w:val="24"/>
                <w:szCs w:val="24"/>
              </w:rPr>
            </w:pPr>
            <w:r w:rsidRPr="00294FEB">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294FEB" w:rsidRDefault="00A8320E">
            <w:pPr>
              <w:spacing w:line="200" w:lineRule="atLeast"/>
              <w:ind w:firstLine="710"/>
              <w:jc w:val="both"/>
            </w:pPr>
            <w:r w:rsidRPr="00294FEB">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w:t>
            </w:r>
            <w:r w:rsidR="00B03220" w:rsidRPr="00294FEB">
              <w:t xml:space="preserve"> № 44-ФЗ</w:t>
            </w:r>
            <w:r w:rsidRPr="00294FEB">
              <w:t xml:space="preserve"> от 05.04.2013 «О контрактной системе в сфере закупок товаров, работ, услуг для обеспечения государственных и муниципальных нужд»;</w:t>
            </w:r>
          </w:p>
          <w:p w:rsidR="00A8320E" w:rsidRPr="00294FEB" w:rsidRDefault="00A8320E">
            <w:pPr>
              <w:snapToGrid w:val="0"/>
              <w:spacing w:line="256" w:lineRule="auto"/>
              <w:jc w:val="both"/>
            </w:pPr>
          </w:p>
        </w:tc>
      </w:tr>
      <w:tr w:rsidR="00A8320E" w:rsidRPr="004661AC" w:rsidTr="00294FEB">
        <w:trPr>
          <w:trHeight w:val="1979"/>
        </w:trPr>
        <w:tc>
          <w:tcPr>
            <w:tcW w:w="3154" w:type="dxa"/>
            <w:tcBorders>
              <w:top w:val="single" w:sz="4" w:space="0" w:color="000000"/>
              <w:left w:val="single" w:sz="4" w:space="0" w:color="000000"/>
              <w:bottom w:val="single" w:sz="4" w:space="0" w:color="000000"/>
              <w:right w:val="nil"/>
            </w:tcBorders>
            <w:hideMark/>
          </w:tcPr>
          <w:p w:rsidR="00A8320E" w:rsidRPr="00294FEB" w:rsidRDefault="00B03220">
            <w:pPr>
              <w:snapToGrid w:val="0"/>
              <w:spacing w:line="256" w:lineRule="auto"/>
              <w:rPr>
                <w:b/>
              </w:rPr>
            </w:pPr>
            <w:r w:rsidRPr="00294FEB">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294FEB" w:rsidRDefault="00A8320E" w:rsidP="009D2A7A">
            <w:pPr>
              <w:spacing w:line="200" w:lineRule="atLeast"/>
              <w:jc w:val="both"/>
            </w:pPr>
            <w:r w:rsidRPr="00294FEB">
              <w:t>К</w:t>
            </w:r>
            <w:r w:rsidR="004E0793" w:rsidRPr="00294FEB">
              <w:t xml:space="preserve"> котировочной </w:t>
            </w:r>
            <w:r w:rsidRPr="00294FEB">
              <w:t xml:space="preserve">заявке должны быть приложены перечисленные документы: </w:t>
            </w:r>
          </w:p>
          <w:p w:rsidR="00A8320E" w:rsidRPr="00294FEB" w:rsidRDefault="009D2A7A" w:rsidP="009D2A7A">
            <w:pPr>
              <w:pStyle w:val="3"/>
              <w:spacing w:line="200" w:lineRule="atLeast"/>
              <w:rPr>
                <w:rFonts w:ascii="Times New Roman" w:hAnsi="Times New Roman" w:cs="Times New Roman"/>
                <w:sz w:val="24"/>
                <w:szCs w:val="24"/>
              </w:rPr>
            </w:pPr>
            <w:r w:rsidRPr="00294FEB">
              <w:rPr>
                <w:rFonts w:ascii="Times New Roman" w:hAnsi="Times New Roman" w:cs="Times New Roman"/>
                <w:sz w:val="24"/>
                <w:szCs w:val="24"/>
              </w:rPr>
              <w:t>-к</w:t>
            </w:r>
            <w:r w:rsidR="00A8320E" w:rsidRPr="00294FEB">
              <w:rPr>
                <w:rFonts w:ascii="Times New Roman" w:hAnsi="Times New Roman" w:cs="Times New Roman"/>
                <w:sz w:val="24"/>
                <w:szCs w:val="24"/>
              </w:rPr>
              <w:t>опи</w:t>
            </w:r>
            <w:r w:rsidR="00B03220" w:rsidRPr="00294FEB">
              <w:rPr>
                <w:rFonts w:ascii="Times New Roman" w:hAnsi="Times New Roman" w:cs="Times New Roman"/>
                <w:sz w:val="24"/>
                <w:szCs w:val="24"/>
              </w:rPr>
              <w:t>я</w:t>
            </w:r>
            <w:r w:rsidR="002451C5" w:rsidRPr="00294FEB">
              <w:rPr>
                <w:rFonts w:ascii="Times New Roman" w:hAnsi="Times New Roman" w:cs="Times New Roman"/>
                <w:sz w:val="24"/>
                <w:szCs w:val="24"/>
              </w:rPr>
              <w:t xml:space="preserve"> У</w:t>
            </w:r>
            <w:r w:rsidR="00B03220" w:rsidRPr="00294FEB">
              <w:rPr>
                <w:rFonts w:ascii="Times New Roman" w:hAnsi="Times New Roman" w:cs="Times New Roman"/>
                <w:sz w:val="24"/>
                <w:szCs w:val="24"/>
              </w:rPr>
              <w:t>става, заверенная руководителем</w:t>
            </w:r>
            <w:r w:rsidR="00A8320E" w:rsidRPr="00294FEB">
              <w:rPr>
                <w:rFonts w:ascii="Times New Roman" w:hAnsi="Times New Roman" w:cs="Times New Roman"/>
                <w:sz w:val="24"/>
                <w:szCs w:val="24"/>
              </w:rPr>
              <w:t xml:space="preserve"> (</w:t>
            </w:r>
            <w:r w:rsidR="00A8320E" w:rsidRPr="00294FEB">
              <w:rPr>
                <w:rFonts w:ascii="Times New Roman" w:hAnsi="Times New Roman" w:cs="Times New Roman"/>
                <w:b/>
                <w:sz w:val="24"/>
                <w:szCs w:val="24"/>
              </w:rPr>
              <w:t>для юридических лиц</w:t>
            </w:r>
            <w:r w:rsidR="00A8320E" w:rsidRPr="00294FEB">
              <w:rPr>
                <w:rFonts w:ascii="Times New Roman" w:hAnsi="Times New Roman" w:cs="Times New Roman"/>
                <w:sz w:val="24"/>
                <w:szCs w:val="24"/>
              </w:rPr>
              <w:t>);</w:t>
            </w:r>
          </w:p>
          <w:p w:rsidR="00A8320E" w:rsidRPr="00294FEB" w:rsidRDefault="009D2A7A" w:rsidP="009D2A7A">
            <w:pPr>
              <w:pStyle w:val="a6"/>
              <w:widowControl w:val="0"/>
              <w:shd w:val="clear" w:color="auto" w:fill="FFFFFF"/>
              <w:tabs>
                <w:tab w:val="left" w:pos="0"/>
              </w:tabs>
              <w:spacing w:line="200" w:lineRule="atLeast"/>
              <w:ind w:left="0"/>
              <w:jc w:val="both"/>
              <w:rPr>
                <w:rFonts w:cs="Times New Roman"/>
                <w:sz w:val="24"/>
                <w:szCs w:val="24"/>
              </w:rPr>
            </w:pPr>
            <w:r w:rsidRPr="00294FEB">
              <w:rPr>
                <w:rFonts w:cs="Times New Roman"/>
                <w:sz w:val="24"/>
                <w:szCs w:val="24"/>
              </w:rPr>
              <w:t>-</w:t>
            </w:r>
            <w:r w:rsidR="00A8320E" w:rsidRPr="00294FEB">
              <w:rPr>
                <w:rFonts w:cs="Times New Roman"/>
                <w:sz w:val="24"/>
                <w:szCs w:val="24"/>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CD74AB" w:rsidRPr="00294FEB" w:rsidRDefault="009D2A7A" w:rsidP="009D2A7A">
            <w:pPr>
              <w:widowControl w:val="0"/>
              <w:shd w:val="clear" w:color="auto" w:fill="FFFFFF"/>
              <w:tabs>
                <w:tab w:val="left" w:pos="0"/>
              </w:tabs>
              <w:spacing w:line="200" w:lineRule="atLeast"/>
              <w:jc w:val="both"/>
            </w:pPr>
            <w:r w:rsidRPr="00294FEB">
              <w:t>-</w:t>
            </w:r>
            <w:r w:rsidR="00CD74AB" w:rsidRPr="00294FEB">
              <w:t>подписанное со стороны участника Техническое задание;</w:t>
            </w:r>
          </w:p>
          <w:p w:rsidR="00294FEB" w:rsidRPr="00294FEB" w:rsidRDefault="009D2A7A" w:rsidP="00294FEB">
            <w:pPr>
              <w:pStyle w:val="af0"/>
            </w:pPr>
            <w:r w:rsidRPr="00294FEB">
              <w:t>-</w:t>
            </w:r>
            <w:r w:rsidR="002451C5" w:rsidRPr="00294FEB">
              <w:t xml:space="preserve">копия </w:t>
            </w:r>
            <w:r w:rsidR="00A475C0" w:rsidRPr="00294FEB">
              <w:t xml:space="preserve">аттестата аккредитации лаборатории. Областью аккредитации лаборатории является проведение исследований (испытаний) и измерений вредных и (или) опасных факторов производственной среды и трудового процесса, а именно: параметров микроклимата, параметров шума, измерение </w:t>
            </w:r>
            <w:r w:rsidR="00A475C0" w:rsidRPr="00294FEB">
              <w:lastRenderedPageBreak/>
              <w:t>параметров искусственной освещенности, измерение общей вибрации, исследование воды. В подтверждение наличия разрешительных документов участник в составе заявки представляет:</w:t>
            </w:r>
            <w:r w:rsidR="00294FEB" w:rsidRPr="00294FEB">
              <w:t xml:space="preserve"> копию аттестата аккредитации испытательной лаборатории (представляются все листы аттестата со всеми приложениями).</w:t>
            </w:r>
          </w:p>
          <w:p w:rsidR="00A8320E" w:rsidRPr="00294FEB" w:rsidRDefault="00A8320E" w:rsidP="00A22D46">
            <w:pPr>
              <w:jc w:val="both"/>
            </w:pPr>
          </w:p>
        </w:tc>
      </w:tr>
      <w:tr w:rsidR="00A22D46" w:rsidRPr="004661AC" w:rsidTr="009D2A7A">
        <w:trPr>
          <w:trHeight w:val="1270"/>
        </w:trPr>
        <w:tc>
          <w:tcPr>
            <w:tcW w:w="3154" w:type="dxa"/>
            <w:tcBorders>
              <w:top w:val="single" w:sz="4" w:space="0" w:color="000000"/>
              <w:left w:val="single" w:sz="4" w:space="0" w:color="000000"/>
              <w:bottom w:val="single" w:sz="4" w:space="0" w:color="000000"/>
              <w:right w:val="nil"/>
            </w:tcBorders>
            <w:hideMark/>
          </w:tcPr>
          <w:p w:rsidR="00A22D46" w:rsidRPr="004661AC" w:rsidRDefault="00A22D46" w:rsidP="00A22D46">
            <w:pPr>
              <w:snapToGrid w:val="0"/>
              <w:spacing w:line="256" w:lineRule="auto"/>
              <w:rPr>
                <w:b/>
              </w:rPr>
            </w:pPr>
            <w:r w:rsidRPr="004661AC">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22D46" w:rsidRPr="00AB46EE" w:rsidRDefault="00A22D46" w:rsidP="00A22D46">
            <w:pPr>
              <w:snapToGrid w:val="0"/>
              <w:spacing w:line="256" w:lineRule="auto"/>
              <w:jc w:val="both"/>
            </w:pPr>
            <w:r w:rsidRPr="00AB46EE">
              <w:t>Начало подачи котировочных заявок: со дня размещения</w:t>
            </w:r>
          </w:p>
          <w:p w:rsidR="00A22D46" w:rsidRPr="00AB46EE" w:rsidRDefault="00A22D46" w:rsidP="00A22D46">
            <w:pPr>
              <w:spacing w:line="256" w:lineRule="auto"/>
              <w:jc w:val="both"/>
            </w:pPr>
            <w:r w:rsidRPr="00AB46EE">
              <w:t xml:space="preserve">извещения на Интернет-сайте </w:t>
            </w:r>
            <w:hyperlink r:id="rId9" w:history="1">
              <w:r w:rsidRPr="00AB46EE">
                <w:rPr>
                  <w:rStyle w:val="a3"/>
                </w:rPr>
                <w:t>www.zakupki.gov.ru</w:t>
              </w:r>
            </w:hyperlink>
            <w:r w:rsidRPr="00AB46EE">
              <w:t>: 0</w:t>
            </w:r>
            <w:r>
              <w:t>6</w:t>
            </w:r>
            <w:r w:rsidRPr="00AB46EE">
              <w:t>.04.2018 г.</w:t>
            </w:r>
          </w:p>
          <w:p w:rsidR="00A22D46" w:rsidRPr="00AB46EE" w:rsidRDefault="00A22D46" w:rsidP="00A22D46">
            <w:pPr>
              <w:spacing w:line="256" w:lineRule="auto"/>
              <w:jc w:val="both"/>
              <w:rPr>
                <w:b/>
              </w:rPr>
            </w:pPr>
            <w:r w:rsidRPr="00AB46EE">
              <w:t xml:space="preserve">Окончание подачи котировочных заявок: </w:t>
            </w:r>
            <w:r w:rsidRPr="00AB46EE">
              <w:rPr>
                <w:b/>
              </w:rPr>
              <w:t xml:space="preserve">10 час. 00 мин.        </w:t>
            </w:r>
          </w:p>
          <w:p w:rsidR="00A22D46" w:rsidRPr="00AB46EE" w:rsidRDefault="00A22D46" w:rsidP="00A22D46">
            <w:pPr>
              <w:spacing w:line="256" w:lineRule="auto"/>
              <w:jc w:val="both"/>
              <w:rPr>
                <w:b/>
              </w:rPr>
            </w:pPr>
            <w:r w:rsidRPr="00AB46EE">
              <w:rPr>
                <w:b/>
              </w:rPr>
              <w:t>1</w:t>
            </w:r>
            <w:r>
              <w:rPr>
                <w:b/>
              </w:rPr>
              <w:t>6</w:t>
            </w:r>
            <w:r w:rsidRPr="00AB46EE">
              <w:rPr>
                <w:b/>
              </w:rPr>
              <w:t>.04.2018 года.</w:t>
            </w:r>
          </w:p>
          <w:p w:rsidR="00A22D46" w:rsidRPr="00AB46EE" w:rsidRDefault="00A22D46" w:rsidP="00A22D46">
            <w:pPr>
              <w:spacing w:line="256" w:lineRule="auto"/>
              <w:jc w:val="both"/>
            </w:pPr>
            <w:r w:rsidRPr="00AB46EE">
              <w:t>Котировочные заявки принимаются Заказчиком:</w:t>
            </w:r>
          </w:p>
          <w:p w:rsidR="00A22D46" w:rsidRPr="00AB46EE" w:rsidRDefault="00A22D46" w:rsidP="00A22D46">
            <w:pPr>
              <w:spacing w:line="256" w:lineRule="auto"/>
            </w:pPr>
            <w:r w:rsidRPr="00AB46EE">
              <w:t xml:space="preserve">- на бумажном носителе в конвертах по месту нахождения: </w:t>
            </w:r>
          </w:p>
          <w:p w:rsidR="00A22D46" w:rsidRPr="00AB46EE" w:rsidRDefault="00A22D46" w:rsidP="00A22D46">
            <w:pPr>
              <w:spacing w:line="256" w:lineRule="auto"/>
            </w:pPr>
            <w:r w:rsidRPr="00AB46EE">
              <w:t>184601, Мурманская область, г. Североморск, ул. Гвардейская, дом 5, каб. № 104 в рабочие дни (понедельник - четверг) с 09.00 час. до 17.15 МСК час;  пятница с 09.00 до 17.00 МСК  (перерыв с 13.00 час. до 14.00 час.);</w:t>
            </w:r>
          </w:p>
          <w:p w:rsidR="00A22D46" w:rsidRPr="00AB46EE" w:rsidRDefault="00A22D46" w:rsidP="00A22D46">
            <w:pPr>
              <w:spacing w:line="256" w:lineRule="auto"/>
            </w:pPr>
            <w:r w:rsidRPr="00AB46EE">
              <w:t xml:space="preserve">- по почтовому адресу-курьером: 184601, Мурманская область,  </w:t>
            </w:r>
          </w:p>
          <w:p w:rsidR="00A22D46" w:rsidRPr="00AB46EE" w:rsidRDefault="00A22D46" w:rsidP="00A22D46">
            <w:pPr>
              <w:spacing w:line="256" w:lineRule="auto"/>
            </w:pPr>
            <w:r w:rsidRPr="00AB46EE">
              <w:t>г. Североморск, ул. Гвардейская, дом 5;</w:t>
            </w:r>
          </w:p>
          <w:p w:rsidR="00A22D46" w:rsidRPr="00AB46EE" w:rsidRDefault="00A22D46" w:rsidP="00A22D46">
            <w:pPr>
              <w:spacing w:line="256" w:lineRule="auto"/>
              <w:rPr>
                <w:bCs/>
                <w:lang w:eastAsia="ru-RU"/>
              </w:rPr>
            </w:pPr>
            <w:r w:rsidRPr="00AB46EE">
              <w:rPr>
                <w:bCs/>
                <w:lang w:eastAsia="ru-RU"/>
              </w:rPr>
              <w:t>-</w:t>
            </w:r>
            <w:r w:rsidRPr="00AB46EE">
              <w:rPr>
                <w:lang w:eastAsia="en-US"/>
              </w:rPr>
              <w:t xml:space="preserve"> </w:t>
            </w:r>
            <w:r w:rsidRPr="00AB46EE">
              <w:rPr>
                <w:bCs/>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09.30 до 10.00 (МСК). </w:t>
            </w:r>
          </w:p>
          <w:p w:rsidR="00A22D46" w:rsidRPr="00AB46EE" w:rsidRDefault="00A22D46" w:rsidP="00A22D46">
            <w:pPr>
              <w:spacing w:line="256" w:lineRule="auto"/>
            </w:pPr>
            <w:r w:rsidRPr="00AB46EE">
              <w:rPr>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A22D46" w:rsidRPr="00AB46EE" w:rsidRDefault="00A22D46" w:rsidP="00A22D46">
            <w:pPr>
              <w:snapToGrid w:val="0"/>
              <w:spacing w:line="256" w:lineRule="auto"/>
              <w:jc w:val="both"/>
              <w:rPr>
                <w:b/>
              </w:rPr>
            </w:pPr>
            <w:r w:rsidRPr="00AB46EE">
              <w:rPr>
                <w:bCs/>
              </w:rPr>
              <w:t xml:space="preserve">Срок подачи котировочных заявок: 5 (пять) рабочих дней с даты опубликования запроса котировок на сайте </w:t>
            </w:r>
            <w:hyperlink r:id="rId10" w:history="1">
              <w:r w:rsidRPr="00AB46EE">
                <w:rPr>
                  <w:rStyle w:val="a3"/>
                </w:rPr>
                <w:t>www.zakupki.gov.ru</w:t>
              </w:r>
            </w:hyperlink>
          </w:p>
        </w:tc>
      </w:tr>
      <w:tr w:rsidR="00A733FD" w:rsidRPr="004661AC" w:rsidTr="009D2A7A">
        <w:trPr>
          <w:trHeight w:val="1270"/>
        </w:trPr>
        <w:tc>
          <w:tcPr>
            <w:tcW w:w="3154" w:type="dxa"/>
            <w:tcBorders>
              <w:top w:val="single" w:sz="4" w:space="0" w:color="000000"/>
              <w:left w:val="single" w:sz="4" w:space="0" w:color="000000"/>
              <w:bottom w:val="single" w:sz="4" w:space="0" w:color="000000"/>
              <w:right w:val="nil"/>
            </w:tcBorders>
          </w:tcPr>
          <w:p w:rsidR="00C43330" w:rsidRPr="00C43330" w:rsidRDefault="00C43330" w:rsidP="00C43330">
            <w:r w:rsidRPr="00C43330">
              <w:rPr>
                <w:b/>
                <w:bCs/>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A733FD" w:rsidRPr="004661AC" w:rsidRDefault="00A733FD" w:rsidP="00C43330">
            <w:pPr>
              <w:snapToGrid w:val="0"/>
              <w:spacing w:line="256" w:lineRule="auto"/>
              <w:rPr>
                <w:b/>
              </w:rPr>
            </w:pPr>
          </w:p>
        </w:tc>
        <w:tc>
          <w:tcPr>
            <w:tcW w:w="7194" w:type="dxa"/>
            <w:tcBorders>
              <w:top w:val="single" w:sz="4" w:space="0" w:color="000000"/>
              <w:left w:val="single" w:sz="4" w:space="0" w:color="000000"/>
              <w:bottom w:val="single" w:sz="4" w:space="0" w:color="000000"/>
              <w:right w:val="single" w:sz="4" w:space="0" w:color="000000"/>
            </w:tcBorders>
          </w:tcPr>
          <w:p w:rsidR="00A733FD" w:rsidRPr="00693167" w:rsidRDefault="00A733FD" w:rsidP="00C43330">
            <w:pPr>
              <w:pStyle w:val="a6"/>
              <w:widowControl w:val="0"/>
              <w:suppressAutoHyphens w:val="0"/>
              <w:autoSpaceDE w:val="0"/>
              <w:autoSpaceDN w:val="0"/>
              <w:adjustRightInd w:val="0"/>
              <w:ind w:left="22"/>
              <w:jc w:val="both"/>
              <w:rPr>
                <w:sz w:val="24"/>
                <w:szCs w:val="24"/>
              </w:rPr>
            </w:pPr>
            <w:r w:rsidRPr="00693167">
              <w:rPr>
                <w:sz w:val="24"/>
                <w:szCs w:val="24"/>
              </w:rPr>
              <w:t xml:space="preserve">Любое лицо, после размещения на официальном сайте и сайте Заказчика извещения о проведении запроса котировок вправе направить Заказчику запрос о разъяснении положений извещения и закупочной документации. Запрос направляется в письменной форме или форме электронного документа по реквизитам, указанным в закупочной документации. В соответствии с порядком и сроками, предусмотренными документацией, Заказчик обязан направить в письменной форме или в форме электронного документа  разъяснения извещения и положений документации, если указанный запрос поступил Заказчику не позднее, чем за 3 (три) дня до даты окончания подачи заявок на участие в запросе котировок. </w:t>
            </w:r>
          </w:p>
          <w:p w:rsidR="00A733FD" w:rsidRPr="00693167" w:rsidRDefault="00A733FD" w:rsidP="00A733FD">
            <w:pPr>
              <w:pStyle w:val="a6"/>
              <w:widowControl w:val="0"/>
              <w:autoSpaceDE w:val="0"/>
              <w:autoSpaceDN w:val="0"/>
              <w:adjustRightInd w:val="0"/>
              <w:ind w:left="22" w:hanging="22"/>
              <w:jc w:val="both"/>
              <w:rPr>
                <w:sz w:val="24"/>
                <w:szCs w:val="24"/>
              </w:rPr>
            </w:pPr>
            <w:r w:rsidRPr="00693167">
              <w:rPr>
                <w:sz w:val="24"/>
                <w:szCs w:val="24"/>
              </w:rPr>
              <w:t xml:space="preserve">Разъяснения должны быть размещены Заказчиком на официальном сайте, сайте Заказчика не позднее 3 (трех) дней со дня принятия решения о предоставлении таких разъяснений. </w:t>
            </w:r>
          </w:p>
          <w:p w:rsidR="00A733FD" w:rsidRPr="00863BAB" w:rsidRDefault="00A733FD" w:rsidP="00A34933">
            <w:pPr>
              <w:spacing w:line="256" w:lineRule="auto"/>
              <w:jc w:val="both"/>
            </w:pPr>
          </w:p>
        </w:tc>
      </w:tr>
      <w:tr w:rsidR="009D2A7A" w:rsidRPr="004661AC" w:rsidTr="00B03220">
        <w:trPr>
          <w:trHeight w:val="527"/>
        </w:trPr>
        <w:tc>
          <w:tcPr>
            <w:tcW w:w="3154" w:type="dxa"/>
            <w:tcBorders>
              <w:top w:val="single" w:sz="4" w:space="0" w:color="000000"/>
              <w:left w:val="single" w:sz="4" w:space="0" w:color="000000"/>
              <w:bottom w:val="single" w:sz="4" w:space="0" w:color="000000"/>
              <w:right w:val="nil"/>
            </w:tcBorders>
            <w:hideMark/>
          </w:tcPr>
          <w:p w:rsidR="009D2A7A" w:rsidRPr="004661AC" w:rsidRDefault="009D2A7A">
            <w:pPr>
              <w:snapToGrid w:val="0"/>
              <w:spacing w:line="256" w:lineRule="auto"/>
              <w:rPr>
                <w:b/>
              </w:rPr>
            </w:pPr>
            <w:r w:rsidRPr="004661AC">
              <w:rPr>
                <w:b/>
              </w:rPr>
              <w:lastRenderedPageBreak/>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9D2A7A" w:rsidRPr="004661AC" w:rsidRDefault="009D2A7A" w:rsidP="009D2A7A">
            <w:pPr>
              <w:widowControl w:val="0"/>
              <w:tabs>
                <w:tab w:val="left" w:pos="3614"/>
              </w:tabs>
              <w:suppressAutoHyphens w:val="0"/>
              <w:snapToGrid w:val="0"/>
              <w:rPr>
                <w:rFonts w:eastAsia="Calibri"/>
                <w:lang w:eastAsia="en-US"/>
              </w:rPr>
            </w:pPr>
            <w:r w:rsidRPr="004661AC">
              <w:rPr>
                <w:lang w:eastAsia="ru-RU"/>
              </w:rPr>
              <w:t xml:space="preserve">В соответствии с п.7.9.4.3. Положения о закупке </w:t>
            </w:r>
            <w:r w:rsidRPr="004661AC">
              <w:rPr>
                <w:rFonts w:eastAsia="Calibri"/>
                <w:bCs/>
                <w:lang w:eastAsia="en-US"/>
              </w:rPr>
              <w:t>государственного областного автономного учреждения социального обслуживания населения</w:t>
            </w:r>
            <w:r w:rsidRPr="004661AC">
              <w:rPr>
                <w:rFonts w:eastAsia="Calibri"/>
                <w:lang w:eastAsia="en-US"/>
              </w:rPr>
              <w:t xml:space="preserve"> «Комплексный центр социального обслуживания населения ЗАТО г. Североморск»(ГОАУСОН «КЦСОН ЗАТО г. Североморск»), срок рассмотрения заявок и подведения итогов на участие в запросе котировок в течении 3 (трех) дней со дня окончания срока подачи заявок на участие в запросе котировок.</w:t>
            </w:r>
          </w:p>
          <w:p w:rsidR="00817A11" w:rsidRPr="00817A11" w:rsidRDefault="00817A11" w:rsidP="00817A11">
            <w:pPr>
              <w:widowControl w:val="0"/>
              <w:suppressAutoHyphens w:val="0"/>
              <w:snapToGrid w:val="0"/>
              <w:spacing w:line="256" w:lineRule="auto"/>
              <w:jc w:val="both"/>
              <w:rPr>
                <w:lang w:eastAsia="ru-RU"/>
              </w:rPr>
            </w:pPr>
            <w:r w:rsidRPr="00817A11">
              <w:rPr>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817A11" w:rsidRPr="00817A11" w:rsidRDefault="00BC2CCE" w:rsidP="00817A11">
            <w:pPr>
              <w:widowControl w:val="0"/>
              <w:suppressAutoHyphens w:val="0"/>
              <w:snapToGrid w:val="0"/>
              <w:spacing w:line="256" w:lineRule="auto"/>
              <w:jc w:val="both"/>
              <w:rPr>
                <w:lang w:eastAsia="ru-RU"/>
              </w:rPr>
            </w:pPr>
            <w:r>
              <w:rPr>
                <w:lang w:eastAsia="ru-RU"/>
              </w:rPr>
              <w:t>Начало рассмотрения – 1</w:t>
            </w:r>
            <w:r w:rsidR="00817A11">
              <w:rPr>
                <w:lang w:eastAsia="ru-RU"/>
              </w:rPr>
              <w:t>6</w:t>
            </w:r>
            <w:r w:rsidR="00817A11" w:rsidRPr="00817A11">
              <w:rPr>
                <w:lang w:eastAsia="ru-RU"/>
              </w:rPr>
              <w:t>.0</w:t>
            </w:r>
            <w:r w:rsidR="00817A11">
              <w:rPr>
                <w:lang w:eastAsia="ru-RU"/>
              </w:rPr>
              <w:t>4</w:t>
            </w:r>
            <w:r w:rsidR="00817A11" w:rsidRPr="00817A11">
              <w:rPr>
                <w:lang w:eastAsia="ru-RU"/>
              </w:rPr>
              <w:t>.2018 11:00(МСК)</w:t>
            </w:r>
          </w:p>
          <w:p w:rsidR="009D2A7A" w:rsidRPr="004661AC" w:rsidRDefault="00817A11" w:rsidP="00BC2CCE">
            <w:pPr>
              <w:spacing w:line="256" w:lineRule="auto"/>
              <w:jc w:val="both"/>
            </w:pPr>
            <w:r>
              <w:rPr>
                <w:lang w:eastAsia="ru-RU"/>
              </w:rPr>
              <w:t>Окончание рассмотрения – 1</w:t>
            </w:r>
            <w:r w:rsidR="00BC2CCE">
              <w:rPr>
                <w:lang w:eastAsia="ru-RU"/>
              </w:rPr>
              <w:t>8</w:t>
            </w:r>
            <w:r w:rsidRPr="00817A11">
              <w:rPr>
                <w:lang w:eastAsia="ru-RU"/>
              </w:rPr>
              <w:t>.0</w:t>
            </w:r>
            <w:r>
              <w:rPr>
                <w:lang w:eastAsia="ru-RU"/>
              </w:rPr>
              <w:t>4</w:t>
            </w:r>
            <w:r w:rsidRPr="00817A11">
              <w:rPr>
                <w:lang w:eastAsia="ru-RU"/>
              </w:rPr>
              <w:t>.2018  10:00(МСК)</w:t>
            </w:r>
          </w:p>
        </w:tc>
      </w:tr>
      <w:tr w:rsidR="009D2A7A" w:rsidRPr="004661AC" w:rsidTr="001A4668">
        <w:trPr>
          <w:trHeight w:val="2234"/>
        </w:trPr>
        <w:tc>
          <w:tcPr>
            <w:tcW w:w="3154" w:type="dxa"/>
            <w:tcBorders>
              <w:top w:val="single" w:sz="4" w:space="0" w:color="000000"/>
              <w:left w:val="single" w:sz="4" w:space="0" w:color="000000"/>
              <w:bottom w:val="single" w:sz="4" w:space="0" w:color="000000"/>
              <w:right w:val="nil"/>
            </w:tcBorders>
            <w:hideMark/>
          </w:tcPr>
          <w:p w:rsidR="009D2A7A" w:rsidRPr="004661AC" w:rsidRDefault="009D2A7A">
            <w:pPr>
              <w:snapToGrid w:val="0"/>
              <w:spacing w:line="256" w:lineRule="auto"/>
              <w:rPr>
                <w:b/>
              </w:rPr>
            </w:pPr>
            <w:r w:rsidRPr="004661AC">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9D2A7A" w:rsidRPr="004661AC" w:rsidRDefault="009D2A7A" w:rsidP="00A34933">
            <w:pPr>
              <w:spacing w:line="256" w:lineRule="auto"/>
              <w:jc w:val="both"/>
              <w:rPr>
                <w:b/>
              </w:rPr>
            </w:pPr>
            <w:r w:rsidRPr="004661AC">
              <w:t xml:space="preserve">Котировочная заявка подается по прилагаемой форме (Приложение № 1 к настоящему извещению) с </w:t>
            </w:r>
            <w:r w:rsidRPr="004661AC">
              <w:rPr>
                <w:b/>
              </w:rPr>
              <w:t>обязательным заполнением всех предложенных граф</w:t>
            </w:r>
            <w:r w:rsidRPr="004661AC">
              <w:t xml:space="preserve">. </w:t>
            </w:r>
            <w:r w:rsidRPr="004661AC">
              <w:rPr>
                <w:b/>
              </w:rPr>
              <w:t xml:space="preserve">Изменение формы котировочной заявки не допускается. </w:t>
            </w:r>
            <w:r w:rsidRPr="004661AC">
              <w:rPr>
                <w:rFonts w:eastAsia="Calibri"/>
                <w:b/>
                <w:lang w:eastAsia="en-US"/>
              </w:rPr>
              <w:t>Подчистки и исправления не допускаются.</w:t>
            </w:r>
          </w:p>
          <w:p w:rsidR="009D2A7A" w:rsidRPr="004661AC" w:rsidRDefault="009D2A7A" w:rsidP="009D2A7A">
            <w:pPr>
              <w:autoSpaceDE w:val="0"/>
              <w:autoSpaceDN w:val="0"/>
              <w:adjustRightInd w:val="0"/>
              <w:jc w:val="both"/>
            </w:pPr>
          </w:p>
        </w:tc>
      </w:tr>
      <w:tr w:rsidR="009D2A7A" w:rsidRPr="004661AC" w:rsidTr="001A4668">
        <w:trPr>
          <w:trHeight w:val="4594"/>
        </w:trPr>
        <w:tc>
          <w:tcPr>
            <w:tcW w:w="3154" w:type="dxa"/>
            <w:tcBorders>
              <w:top w:val="single" w:sz="4" w:space="0" w:color="000000"/>
              <w:left w:val="single" w:sz="4" w:space="0" w:color="000000"/>
              <w:bottom w:val="single" w:sz="4" w:space="0" w:color="000000"/>
              <w:right w:val="nil"/>
            </w:tcBorders>
            <w:hideMark/>
          </w:tcPr>
          <w:p w:rsidR="009D2A7A" w:rsidRPr="004661AC" w:rsidRDefault="009D2A7A" w:rsidP="008E3197">
            <w:pPr>
              <w:snapToGrid w:val="0"/>
              <w:spacing w:line="256" w:lineRule="auto"/>
              <w:rPr>
                <w:b/>
              </w:rPr>
            </w:pPr>
            <w:r w:rsidRPr="004661AC">
              <w:rPr>
                <w:b/>
              </w:rPr>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9D2A7A" w:rsidRPr="004661AC" w:rsidRDefault="009D2A7A" w:rsidP="00A34933">
            <w:pPr>
              <w:autoSpaceDE w:val="0"/>
              <w:spacing w:line="256" w:lineRule="auto"/>
              <w:jc w:val="both"/>
            </w:pPr>
            <w:r w:rsidRPr="004661AC">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с даты размещения указанного протокола.</w:t>
            </w:r>
          </w:p>
        </w:tc>
      </w:tr>
      <w:tr w:rsidR="009D2A7A" w:rsidRPr="004661AC" w:rsidTr="00D92457">
        <w:tc>
          <w:tcPr>
            <w:tcW w:w="3154" w:type="dxa"/>
            <w:tcBorders>
              <w:top w:val="single" w:sz="4" w:space="0" w:color="000000"/>
              <w:left w:val="single" w:sz="4" w:space="0" w:color="000000"/>
              <w:bottom w:val="single" w:sz="4" w:space="0" w:color="000000"/>
              <w:right w:val="nil"/>
            </w:tcBorders>
          </w:tcPr>
          <w:p w:rsidR="009D2A7A" w:rsidRPr="004661AC" w:rsidRDefault="009D2A7A" w:rsidP="009D2A7A">
            <w:pPr>
              <w:rPr>
                <w:b/>
              </w:rPr>
            </w:pPr>
            <w:r w:rsidRPr="004661AC">
              <w:rPr>
                <w:b/>
              </w:rPr>
              <w:t>Порядок предоставления документации</w:t>
            </w:r>
          </w:p>
          <w:p w:rsidR="009D2A7A" w:rsidRPr="004661AC" w:rsidRDefault="009D2A7A" w:rsidP="009D2A7A">
            <w:pPr>
              <w:rPr>
                <w:b/>
              </w:rPr>
            </w:pPr>
          </w:p>
          <w:p w:rsidR="009D2A7A" w:rsidRPr="004661AC" w:rsidRDefault="009D2A7A" w:rsidP="009D2A7A">
            <w:pPr>
              <w:spacing w:line="256" w:lineRule="auto"/>
              <w:rPr>
                <w:b/>
              </w:rPr>
            </w:pPr>
          </w:p>
        </w:tc>
        <w:tc>
          <w:tcPr>
            <w:tcW w:w="7194" w:type="dxa"/>
            <w:tcBorders>
              <w:top w:val="single" w:sz="4" w:space="0" w:color="000000"/>
              <w:left w:val="single" w:sz="4" w:space="0" w:color="000000"/>
              <w:bottom w:val="single" w:sz="4" w:space="0" w:color="000000"/>
              <w:right w:val="single" w:sz="4" w:space="0" w:color="000000"/>
            </w:tcBorders>
          </w:tcPr>
          <w:p w:rsidR="009D2A7A" w:rsidRPr="004661AC" w:rsidRDefault="009D2A7A" w:rsidP="00A34933">
            <w:pPr>
              <w:autoSpaceDE w:val="0"/>
              <w:autoSpaceDN w:val="0"/>
              <w:adjustRightInd w:val="0"/>
              <w:spacing w:after="200" w:line="276" w:lineRule="auto"/>
              <w:contextualSpacing/>
              <w:jc w:val="both"/>
              <w:rPr>
                <w:rFonts w:eastAsia="Calibri"/>
                <w:lang w:eastAsia="en-US"/>
              </w:rPr>
            </w:pPr>
            <w:r w:rsidRPr="004661AC">
              <w:rPr>
                <w:rFonts w:eastAsia="Calibri"/>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9D2A7A" w:rsidRPr="004661AC" w:rsidRDefault="009D2A7A" w:rsidP="00A34933">
            <w:pPr>
              <w:autoSpaceDE w:val="0"/>
              <w:autoSpaceDN w:val="0"/>
              <w:adjustRightInd w:val="0"/>
              <w:spacing w:after="200" w:line="276" w:lineRule="auto"/>
              <w:contextualSpacing/>
              <w:jc w:val="both"/>
            </w:pPr>
            <w:r w:rsidRPr="004661AC">
              <w:rPr>
                <w:rFonts w:eastAsia="Calibri"/>
                <w:lang w:eastAsia="en-US"/>
              </w:rPr>
              <w:t xml:space="preserve">Поданная в установленный срок заявка регистрируется. По требованию участника, выдается расписка лицу, доставившему </w:t>
            </w:r>
            <w:r w:rsidRPr="004661AC">
              <w:rPr>
                <w:rFonts w:eastAsia="Calibri"/>
                <w:lang w:eastAsia="en-US"/>
              </w:rPr>
              <w:lastRenderedPageBreak/>
              <w:t xml:space="preserve">конверт с заявкой, о его получении с указанием даты и времени получения. </w:t>
            </w: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rsidP="009D2A7A">
            <w:pPr>
              <w:spacing w:line="256" w:lineRule="auto"/>
              <w:rPr>
                <w:b/>
              </w:rPr>
            </w:pPr>
            <w:r w:rsidRPr="004661AC">
              <w:rPr>
                <w:b/>
              </w:rPr>
              <w:lastRenderedPageBreak/>
              <w:t xml:space="preserve">Размер обеспечения заявок и порядок обеспечения заявок на участие в запросе котировок </w:t>
            </w:r>
            <w:r w:rsidR="00E64B16">
              <w:rPr>
                <w:b/>
              </w:rPr>
              <w:t xml:space="preserve">в электронной форме </w:t>
            </w:r>
            <w:r w:rsidRPr="004661AC">
              <w:rPr>
                <w:b/>
              </w:rPr>
              <w:t>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A8320E" w:rsidRPr="004661AC" w:rsidRDefault="00A8320E">
            <w:pPr>
              <w:spacing w:line="256" w:lineRule="auto"/>
              <w:jc w:val="both"/>
              <w:rPr>
                <w:b/>
              </w:rPr>
            </w:pPr>
            <w:r w:rsidRPr="004661AC">
              <w:t xml:space="preserve">Обеспечение заявки на участие в запросе котировок </w:t>
            </w:r>
            <w:r w:rsidR="009816DF" w:rsidRPr="004661AC">
              <w:t xml:space="preserve">не </w:t>
            </w:r>
            <w:r w:rsidRPr="004661AC">
              <w:t>устанавливается.</w:t>
            </w:r>
          </w:p>
          <w:p w:rsidR="00A8320E" w:rsidRPr="004661AC" w:rsidRDefault="00A8320E">
            <w:pPr>
              <w:autoSpaceDE w:val="0"/>
              <w:snapToGrid w:val="0"/>
              <w:spacing w:line="256" w:lineRule="auto"/>
              <w:jc w:val="both"/>
            </w:pPr>
          </w:p>
        </w:tc>
      </w:tr>
      <w:tr w:rsidR="00A8320E" w:rsidRPr="004661AC" w:rsidTr="00D92457">
        <w:tc>
          <w:tcPr>
            <w:tcW w:w="3154" w:type="dxa"/>
            <w:tcBorders>
              <w:top w:val="single" w:sz="4" w:space="0" w:color="000000"/>
              <w:left w:val="single" w:sz="4" w:space="0" w:color="000000"/>
              <w:bottom w:val="single" w:sz="4" w:space="0" w:color="000000"/>
              <w:right w:val="nil"/>
            </w:tcBorders>
            <w:hideMark/>
          </w:tcPr>
          <w:p w:rsidR="00A8320E" w:rsidRPr="004661AC" w:rsidRDefault="00A8320E">
            <w:pPr>
              <w:spacing w:line="256" w:lineRule="auto"/>
              <w:jc w:val="both"/>
              <w:rPr>
                <w:b/>
              </w:rPr>
            </w:pPr>
            <w:r w:rsidRPr="004661AC">
              <w:rPr>
                <w:b/>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A8320E" w:rsidRPr="004661AC" w:rsidRDefault="00A8320E">
            <w:pPr>
              <w:spacing w:line="256" w:lineRule="auto"/>
              <w:jc w:val="both"/>
              <w:rPr>
                <w:b/>
              </w:rPr>
            </w:pPr>
            <w:r w:rsidRPr="004661AC">
              <w:t>Обеспечение исполнения договора на участие в запросе котировок не устанавливается.</w:t>
            </w:r>
          </w:p>
          <w:p w:rsidR="00A8320E" w:rsidRPr="004661AC" w:rsidRDefault="00A8320E">
            <w:pPr>
              <w:autoSpaceDE w:val="0"/>
              <w:snapToGrid w:val="0"/>
              <w:spacing w:line="256" w:lineRule="auto"/>
              <w:jc w:val="both"/>
            </w:pPr>
          </w:p>
        </w:tc>
      </w:tr>
      <w:tr w:rsidR="00A8320E" w:rsidRPr="004661AC" w:rsidTr="00D92457">
        <w:tc>
          <w:tcPr>
            <w:tcW w:w="3154" w:type="dxa"/>
            <w:tcBorders>
              <w:top w:val="single" w:sz="4" w:space="0" w:color="000000"/>
              <w:left w:val="single" w:sz="4" w:space="0" w:color="000000"/>
              <w:bottom w:val="single" w:sz="4" w:space="0" w:color="000000"/>
              <w:right w:val="nil"/>
            </w:tcBorders>
          </w:tcPr>
          <w:p w:rsidR="00A8320E" w:rsidRPr="004661AC" w:rsidRDefault="00A8320E">
            <w:pPr>
              <w:spacing w:line="256" w:lineRule="auto"/>
              <w:jc w:val="both"/>
              <w:rPr>
                <w:rStyle w:val="a8"/>
                <w:rFonts w:eastAsia="Arial Unicode MS"/>
              </w:rPr>
            </w:pPr>
            <w:r w:rsidRPr="004661AC">
              <w:rPr>
                <w:rStyle w:val="a8"/>
                <w:rFonts w:eastAsia="Arial Unicode MS"/>
              </w:rPr>
              <w:t>Преимущества</w:t>
            </w:r>
          </w:p>
          <w:p w:rsidR="00A8320E" w:rsidRPr="004661AC" w:rsidRDefault="00A8320E">
            <w:pPr>
              <w:spacing w:line="256" w:lineRule="auto"/>
              <w:jc w:val="both"/>
              <w:rPr>
                <w:rStyle w:val="a8"/>
                <w:rFonts w:eastAsia="Arial Unicode MS"/>
              </w:rPr>
            </w:pP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661AC" w:rsidRDefault="00FC6D2A">
            <w:pPr>
              <w:autoSpaceDE w:val="0"/>
              <w:snapToGrid w:val="0"/>
              <w:spacing w:line="256" w:lineRule="auto"/>
              <w:jc w:val="both"/>
            </w:pPr>
            <w:r w:rsidRPr="004661AC">
              <w:t>Не устанавливаются</w:t>
            </w:r>
          </w:p>
        </w:tc>
      </w:tr>
      <w:tr w:rsidR="00A8320E" w:rsidRPr="004661AC" w:rsidTr="001A4668">
        <w:trPr>
          <w:trHeight w:val="2384"/>
        </w:trPr>
        <w:tc>
          <w:tcPr>
            <w:tcW w:w="3154" w:type="dxa"/>
            <w:tcBorders>
              <w:top w:val="single" w:sz="4" w:space="0" w:color="000000"/>
              <w:left w:val="single" w:sz="4" w:space="0" w:color="000000"/>
              <w:bottom w:val="single" w:sz="4" w:space="0" w:color="000000"/>
              <w:right w:val="nil"/>
            </w:tcBorders>
            <w:hideMark/>
          </w:tcPr>
          <w:p w:rsidR="00A8320E" w:rsidRPr="004661AC" w:rsidRDefault="00A8320E">
            <w:pPr>
              <w:spacing w:line="256" w:lineRule="auto"/>
              <w:jc w:val="both"/>
              <w:rPr>
                <w:rStyle w:val="a8"/>
                <w:rFonts w:eastAsia="Arial Unicode MS"/>
              </w:rPr>
            </w:pPr>
            <w:r w:rsidRPr="004661AC">
              <w:rPr>
                <w:rStyle w:val="a8"/>
                <w:rFonts w:eastAsia="Arial Unicode MS"/>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661AC" w:rsidRDefault="009816DF" w:rsidP="009816DF">
            <w:pPr>
              <w:autoSpaceDE w:val="0"/>
              <w:snapToGrid w:val="0"/>
              <w:spacing w:line="256" w:lineRule="auto"/>
              <w:jc w:val="both"/>
            </w:pPr>
            <w:r w:rsidRPr="004661AC">
              <w:t xml:space="preserve">Для участия в запросе котировок </w:t>
            </w:r>
            <w:r w:rsidR="00E64B16">
              <w:t>в электронной форме на оказание услуги проведение лабораторно-инструментальных исследований в рамках проведения производственного контроля, Участник должен быть аккредитован на предмет оказание услуги (Приложение № 2 к котировочной заявке)</w:t>
            </w:r>
          </w:p>
          <w:p w:rsidR="0005486D" w:rsidRPr="004661AC" w:rsidRDefault="0005486D" w:rsidP="00E64B16">
            <w:pPr>
              <w:autoSpaceDE w:val="0"/>
              <w:snapToGrid w:val="0"/>
              <w:spacing w:line="256" w:lineRule="auto"/>
              <w:jc w:val="both"/>
            </w:pPr>
            <w:r w:rsidRPr="004661AC">
              <w:t xml:space="preserve">Местом проведения </w:t>
            </w:r>
            <w:r w:rsidR="00E64B16">
              <w:t>исследований</w:t>
            </w:r>
            <w:r w:rsidRPr="004661AC">
              <w:t xml:space="preserve"> устанавливается территория </w:t>
            </w:r>
            <w:r w:rsidR="00E64B16">
              <w:t>ЗАТО г. Североморска, ул. Гвардейская, д. 5</w:t>
            </w:r>
          </w:p>
        </w:tc>
      </w:tr>
      <w:tr w:rsidR="001362DD" w:rsidRPr="004661AC" w:rsidTr="005609F1">
        <w:trPr>
          <w:trHeight w:val="6157"/>
        </w:trPr>
        <w:tc>
          <w:tcPr>
            <w:tcW w:w="3154" w:type="dxa"/>
            <w:tcBorders>
              <w:top w:val="single" w:sz="4" w:space="0" w:color="000000"/>
              <w:left w:val="single" w:sz="4" w:space="0" w:color="000000"/>
              <w:bottom w:val="single" w:sz="4" w:space="0" w:color="000000"/>
              <w:right w:val="nil"/>
            </w:tcBorders>
            <w:hideMark/>
          </w:tcPr>
          <w:p w:rsidR="001362DD" w:rsidRPr="004661AC" w:rsidRDefault="001362DD">
            <w:pPr>
              <w:spacing w:line="256" w:lineRule="auto"/>
              <w:jc w:val="both"/>
              <w:rPr>
                <w:rStyle w:val="a8"/>
                <w:rFonts w:eastAsia="Arial Unicode MS"/>
              </w:rPr>
            </w:pPr>
            <w:r w:rsidRPr="004661AC">
              <w:rPr>
                <w:rStyle w:val="a8"/>
                <w:rFonts w:eastAsia="Arial Unicode MS"/>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1362DD" w:rsidRPr="004661AC" w:rsidRDefault="001362DD" w:rsidP="00A34933">
            <w:pPr>
              <w:autoSpaceDE w:val="0"/>
              <w:spacing w:line="256" w:lineRule="auto"/>
              <w:jc w:val="both"/>
            </w:pPr>
            <w:r w:rsidRPr="004661AC">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1362DD" w:rsidRPr="004661AC" w:rsidRDefault="001362DD" w:rsidP="00A34933">
            <w:pPr>
              <w:autoSpaceDE w:val="0"/>
              <w:autoSpaceDN w:val="0"/>
              <w:adjustRightInd w:val="0"/>
              <w:ind w:firstLine="540"/>
              <w:jc w:val="both"/>
            </w:pPr>
            <w:r w:rsidRPr="004661AC">
              <w:t>- непредставление документов, установленных документацией о закупке либо наличия в таких документах недостоверных сведений;</w:t>
            </w:r>
          </w:p>
          <w:p w:rsidR="001362DD" w:rsidRPr="004661AC" w:rsidRDefault="001362DD" w:rsidP="00A34933">
            <w:pPr>
              <w:autoSpaceDE w:val="0"/>
              <w:autoSpaceDN w:val="0"/>
              <w:adjustRightInd w:val="0"/>
              <w:ind w:firstLine="540"/>
              <w:jc w:val="both"/>
            </w:pPr>
            <w:r w:rsidRPr="004661AC">
              <w:t>- несоответствия участника закупки требованиям, установленным документацией о закупке;</w:t>
            </w:r>
          </w:p>
          <w:p w:rsidR="001362DD" w:rsidRPr="004661AC" w:rsidRDefault="001362DD" w:rsidP="00A34933">
            <w:pPr>
              <w:autoSpaceDE w:val="0"/>
              <w:autoSpaceDN w:val="0"/>
              <w:adjustRightInd w:val="0"/>
              <w:ind w:firstLine="540"/>
              <w:jc w:val="both"/>
            </w:pPr>
            <w:r w:rsidRPr="004661AC">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1362DD" w:rsidRPr="004661AC" w:rsidRDefault="001362DD" w:rsidP="00A34933">
            <w:pPr>
              <w:autoSpaceDE w:val="0"/>
              <w:autoSpaceDN w:val="0"/>
              <w:adjustRightInd w:val="0"/>
              <w:ind w:firstLine="540"/>
              <w:jc w:val="both"/>
            </w:pPr>
            <w:r w:rsidRPr="004661AC">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1362DD" w:rsidRPr="004661AC" w:rsidRDefault="001362DD" w:rsidP="00A34933">
            <w:pPr>
              <w:autoSpaceDE w:val="0"/>
              <w:autoSpaceDN w:val="0"/>
              <w:adjustRightInd w:val="0"/>
              <w:ind w:firstLine="540"/>
              <w:jc w:val="both"/>
            </w:pPr>
            <w:r w:rsidRPr="004661AC">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1362DD" w:rsidRPr="004661AC" w:rsidTr="001362DD">
        <w:trPr>
          <w:trHeight w:val="3352"/>
        </w:trPr>
        <w:tc>
          <w:tcPr>
            <w:tcW w:w="3154" w:type="dxa"/>
            <w:tcBorders>
              <w:top w:val="single" w:sz="4" w:space="0" w:color="000000"/>
              <w:left w:val="single" w:sz="4" w:space="0" w:color="000000"/>
              <w:bottom w:val="single" w:sz="4" w:space="0" w:color="000000"/>
              <w:right w:val="nil"/>
            </w:tcBorders>
            <w:hideMark/>
          </w:tcPr>
          <w:p w:rsidR="001362DD" w:rsidRPr="004661AC" w:rsidRDefault="001362DD" w:rsidP="00C04160">
            <w:pPr>
              <w:spacing w:line="256" w:lineRule="auto"/>
              <w:jc w:val="both"/>
              <w:rPr>
                <w:rFonts w:eastAsia="Arial Unicode MS"/>
                <w:b/>
                <w:bCs/>
              </w:rPr>
            </w:pPr>
            <w:r w:rsidRPr="004661AC">
              <w:rPr>
                <w:rFonts w:eastAsia="Arial Unicode MS"/>
                <w:b/>
                <w:bCs/>
              </w:rPr>
              <w:lastRenderedPageBreak/>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1362DD" w:rsidRPr="004661AC" w:rsidRDefault="001362DD" w:rsidP="00A34933">
            <w:pPr>
              <w:autoSpaceDE w:val="0"/>
              <w:spacing w:line="256" w:lineRule="auto"/>
              <w:jc w:val="both"/>
            </w:pPr>
            <w:r w:rsidRPr="004661AC">
              <w:t xml:space="preserve">В соответствии с п. 7.10.4.4. Положения о закупках товаров, работ, услуг для нужд ГОАУСОН «Комплексный центр социального обслуживания населения ЗАТО г.Североморск», Единая комиссия отклоняет котировочные заявки, в случаях если: </w:t>
            </w:r>
          </w:p>
          <w:p w:rsidR="001362DD" w:rsidRPr="004661AC" w:rsidRDefault="001362DD" w:rsidP="001362DD">
            <w:pPr>
              <w:widowControl w:val="0"/>
              <w:numPr>
                <w:ilvl w:val="0"/>
                <w:numId w:val="12"/>
              </w:numPr>
              <w:suppressAutoHyphens w:val="0"/>
              <w:snapToGrid w:val="0"/>
              <w:spacing w:line="200" w:lineRule="atLeast"/>
              <w:ind w:left="-20" w:firstLine="680"/>
              <w:jc w:val="both"/>
              <w:rPr>
                <w:rFonts w:eastAsia="Lucida Sans Unicode"/>
                <w:color w:val="000000"/>
                <w:kern w:val="2"/>
                <w:lang w:eastAsia="hi-IN" w:bidi="hi-IN"/>
              </w:rPr>
            </w:pPr>
            <w:r w:rsidRPr="004661AC">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1362DD" w:rsidRPr="004661AC" w:rsidRDefault="001362DD" w:rsidP="00A34933">
            <w:pPr>
              <w:spacing w:line="200" w:lineRule="atLeast"/>
              <w:ind w:left="-20" w:firstLine="680"/>
              <w:jc w:val="both"/>
              <w:rPr>
                <w:rFonts w:eastAsia="Lucida Sans Unicode"/>
                <w:color w:val="000000"/>
                <w:kern w:val="2"/>
                <w:lang w:eastAsia="hi-IN" w:bidi="hi-IN"/>
              </w:rPr>
            </w:pPr>
            <w:r w:rsidRPr="004661AC">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1362DD" w:rsidRPr="004661AC" w:rsidRDefault="001362DD" w:rsidP="00A34933">
            <w:pPr>
              <w:autoSpaceDE w:val="0"/>
              <w:spacing w:line="256" w:lineRule="auto"/>
              <w:jc w:val="both"/>
            </w:pPr>
          </w:p>
        </w:tc>
      </w:tr>
      <w:tr w:rsidR="001362DD" w:rsidRPr="004661AC" w:rsidTr="006B45C5">
        <w:tc>
          <w:tcPr>
            <w:tcW w:w="3154" w:type="dxa"/>
            <w:tcBorders>
              <w:top w:val="single" w:sz="4" w:space="0" w:color="000000"/>
              <w:left w:val="single" w:sz="4" w:space="0" w:color="000000"/>
              <w:bottom w:val="single" w:sz="4" w:space="0" w:color="000000"/>
              <w:right w:val="nil"/>
            </w:tcBorders>
          </w:tcPr>
          <w:p w:rsidR="001362DD" w:rsidRPr="004661AC" w:rsidRDefault="001362DD" w:rsidP="00A34933">
            <w:pPr>
              <w:jc w:val="both"/>
              <w:rPr>
                <w:b/>
              </w:rPr>
            </w:pPr>
            <w:r w:rsidRPr="004661AC">
              <w:rPr>
                <w:b/>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1362DD" w:rsidRPr="004661AC" w:rsidRDefault="001362DD" w:rsidP="00A34933">
            <w:pPr>
              <w:jc w:val="both"/>
              <w:rPr>
                <w:b/>
              </w:rPr>
            </w:pPr>
            <w:r w:rsidRPr="004661AC">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1362DD" w:rsidRPr="004661AC" w:rsidRDefault="001362DD" w:rsidP="001362DD">
      <w:pPr>
        <w:jc w:val="both"/>
      </w:pPr>
    </w:p>
    <w:p w:rsidR="00C04160" w:rsidRPr="004661AC" w:rsidRDefault="00C04160" w:rsidP="001362DD">
      <w:pPr>
        <w:jc w:val="both"/>
      </w:pPr>
      <w:r w:rsidRPr="004661AC">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C04160" w:rsidRPr="004661AC" w:rsidRDefault="00C04160" w:rsidP="00C04160">
      <w:pPr>
        <w:autoSpaceDE w:val="0"/>
        <w:ind w:firstLine="720"/>
        <w:jc w:val="both"/>
      </w:pPr>
      <w:r w:rsidRPr="004661AC">
        <w:t xml:space="preserve">Приложения: </w:t>
      </w:r>
    </w:p>
    <w:p w:rsidR="00C04160" w:rsidRPr="004661AC" w:rsidRDefault="00C04160" w:rsidP="00C04160">
      <w:pPr>
        <w:autoSpaceDE w:val="0"/>
        <w:ind w:firstLine="720"/>
      </w:pPr>
      <w:r w:rsidRPr="004661AC">
        <w:t>1. Форма котировочной заявки.</w:t>
      </w:r>
    </w:p>
    <w:p w:rsidR="00C04160" w:rsidRPr="004661AC" w:rsidRDefault="00C04160" w:rsidP="00C04160">
      <w:pPr>
        <w:autoSpaceDE w:val="0"/>
        <w:ind w:firstLine="720"/>
      </w:pPr>
      <w:r w:rsidRPr="004661AC">
        <w:t>2. Техническое задание.</w:t>
      </w:r>
    </w:p>
    <w:p w:rsidR="00C04160" w:rsidRPr="004661AC" w:rsidRDefault="00C04160" w:rsidP="00C04160">
      <w:pPr>
        <w:autoSpaceDE w:val="0"/>
        <w:ind w:firstLine="720"/>
      </w:pPr>
      <w:r w:rsidRPr="004661AC">
        <w:t>3. Проект гражданско-правового договора автономного учреждения.</w:t>
      </w:r>
    </w:p>
    <w:p w:rsidR="00C04160" w:rsidRPr="004661AC" w:rsidRDefault="00C04160" w:rsidP="00C04160">
      <w:pPr>
        <w:autoSpaceDE w:val="0"/>
        <w:ind w:firstLine="720"/>
      </w:pPr>
      <w:r w:rsidRPr="004661AC">
        <w:t>4. Протокол обоснования начальной (максимальной) цены договора.</w:t>
      </w:r>
    </w:p>
    <w:p w:rsidR="004A2DA3" w:rsidRDefault="004A2DA3" w:rsidP="00C04160">
      <w:pPr>
        <w:jc w:val="both"/>
      </w:pPr>
    </w:p>
    <w:p w:rsidR="00C04160" w:rsidRPr="004661AC" w:rsidRDefault="004A2DA3" w:rsidP="00C04160">
      <w:pPr>
        <w:jc w:val="both"/>
        <w:rPr>
          <w:b/>
        </w:rPr>
      </w:pPr>
      <w:r>
        <w:rPr>
          <w:b/>
        </w:rPr>
        <w:t>Д</w:t>
      </w:r>
      <w:r w:rsidR="00C04160" w:rsidRPr="004661AC">
        <w:rPr>
          <w:b/>
        </w:rPr>
        <w:t xml:space="preserve">иректор ГОАУСОН </w:t>
      </w:r>
    </w:p>
    <w:p w:rsidR="00C04160" w:rsidRPr="004661AC" w:rsidRDefault="00C04160" w:rsidP="00C04160">
      <w:pPr>
        <w:jc w:val="both"/>
      </w:pPr>
      <w:r w:rsidRPr="004661AC">
        <w:rPr>
          <w:b/>
        </w:rPr>
        <w:t xml:space="preserve">«КЦСОН ЗАТО г.Североморск»                                                                  </w:t>
      </w:r>
      <w:r w:rsidR="004A2DA3">
        <w:rPr>
          <w:b/>
        </w:rPr>
        <w:t>В.К. Бирюков</w:t>
      </w:r>
    </w:p>
    <w:p w:rsidR="00C04160" w:rsidRPr="004661AC" w:rsidRDefault="00C04160" w:rsidP="00C04160">
      <w:pPr>
        <w:jc w:val="both"/>
      </w:pPr>
    </w:p>
    <w:p w:rsidR="00C04160" w:rsidRPr="004661AC" w:rsidRDefault="00C04160" w:rsidP="00C04160">
      <w:pPr>
        <w:jc w:val="both"/>
      </w:pPr>
    </w:p>
    <w:p w:rsidR="00C04160" w:rsidRPr="004661AC" w:rsidRDefault="00C04160" w:rsidP="00C04160">
      <w:pPr>
        <w:jc w:val="both"/>
      </w:pPr>
    </w:p>
    <w:p w:rsidR="00C04160" w:rsidRPr="004661AC" w:rsidRDefault="00C04160" w:rsidP="00C04160">
      <w:pPr>
        <w:jc w:val="both"/>
      </w:pPr>
      <w:r w:rsidRPr="004661AC">
        <w:t>Исп. Мочалова Т.В.</w:t>
      </w:r>
    </w:p>
    <w:p w:rsidR="00C04160" w:rsidRPr="004661AC" w:rsidRDefault="00C04160" w:rsidP="00C04160">
      <w:r w:rsidRPr="004661AC">
        <w:t>8 (81537) 5-73-10</w:t>
      </w:r>
    </w:p>
    <w:p w:rsidR="00683BA8" w:rsidRPr="004661AC" w:rsidRDefault="00683BA8" w:rsidP="00683BA8">
      <w:pPr>
        <w:pageBreakBefore/>
        <w:ind w:left="7090"/>
        <w:jc w:val="both"/>
        <w:rPr>
          <w:rFonts w:eastAsia="MS Mincho"/>
        </w:rPr>
      </w:pPr>
      <w:r w:rsidRPr="004661AC">
        <w:rPr>
          <w:rFonts w:eastAsia="MS Mincho"/>
        </w:rPr>
        <w:lastRenderedPageBreak/>
        <w:t>Приложение № 1 к извещению о проведении запроса котировок</w:t>
      </w:r>
      <w:r w:rsidR="002E0284">
        <w:rPr>
          <w:rFonts w:eastAsia="MS Mincho"/>
        </w:rPr>
        <w:t xml:space="preserve"> в электронной форме</w:t>
      </w:r>
    </w:p>
    <w:p w:rsidR="00683BA8" w:rsidRPr="004661AC" w:rsidRDefault="00683BA8" w:rsidP="00683BA8">
      <w:pPr>
        <w:jc w:val="right"/>
        <w:rPr>
          <w:b/>
        </w:rPr>
      </w:pPr>
    </w:p>
    <w:p w:rsidR="00683BA8" w:rsidRPr="004661AC" w:rsidRDefault="00683BA8" w:rsidP="00683BA8">
      <w:pPr>
        <w:jc w:val="both"/>
      </w:pPr>
    </w:p>
    <w:p w:rsidR="00683BA8" w:rsidRPr="004661AC" w:rsidRDefault="00683BA8" w:rsidP="00683BA8">
      <w:pPr>
        <w:jc w:val="both"/>
      </w:pPr>
    </w:p>
    <w:tbl>
      <w:tblPr>
        <w:tblW w:w="0" w:type="auto"/>
        <w:tblLayout w:type="fixed"/>
        <w:tblLook w:val="04A0" w:firstRow="1" w:lastRow="0" w:firstColumn="1" w:lastColumn="0" w:noHBand="0" w:noVBand="1"/>
      </w:tblPr>
      <w:tblGrid>
        <w:gridCol w:w="5353"/>
        <w:gridCol w:w="4678"/>
      </w:tblGrid>
      <w:tr w:rsidR="00683BA8" w:rsidRPr="004661AC" w:rsidTr="00683BA8">
        <w:trPr>
          <w:trHeight w:val="998"/>
        </w:trPr>
        <w:tc>
          <w:tcPr>
            <w:tcW w:w="5353" w:type="dxa"/>
            <w:vAlign w:val="bottom"/>
          </w:tcPr>
          <w:p w:rsidR="00683BA8" w:rsidRPr="004661AC" w:rsidRDefault="00683BA8">
            <w:pPr>
              <w:snapToGrid w:val="0"/>
              <w:spacing w:line="256" w:lineRule="auto"/>
              <w:rPr>
                <w:b/>
              </w:rPr>
            </w:pPr>
          </w:p>
          <w:p w:rsidR="00683BA8" w:rsidRPr="004661AC" w:rsidRDefault="00683BA8">
            <w:pPr>
              <w:spacing w:line="256" w:lineRule="auto"/>
              <w:rPr>
                <w:b/>
              </w:rPr>
            </w:pPr>
          </w:p>
          <w:p w:rsidR="00683BA8" w:rsidRPr="004661AC" w:rsidRDefault="00683BA8">
            <w:pPr>
              <w:spacing w:line="256" w:lineRule="auto"/>
              <w:rPr>
                <w:b/>
              </w:rPr>
            </w:pPr>
          </w:p>
          <w:p w:rsidR="00683BA8" w:rsidRPr="004661AC" w:rsidRDefault="00683BA8">
            <w:pPr>
              <w:spacing w:line="256" w:lineRule="auto"/>
              <w:rPr>
                <w:b/>
              </w:rPr>
            </w:pPr>
            <w:r w:rsidRPr="004661AC">
              <w:rPr>
                <w:b/>
              </w:rPr>
              <w:t>_____________ № ______________</w:t>
            </w:r>
          </w:p>
          <w:p w:rsidR="00683BA8" w:rsidRPr="004661AC" w:rsidRDefault="00683BA8">
            <w:pPr>
              <w:spacing w:line="256" w:lineRule="auto"/>
              <w:rPr>
                <w:i/>
              </w:rPr>
            </w:pPr>
            <w:r w:rsidRPr="004661AC">
              <w:rPr>
                <w:i/>
              </w:rPr>
              <w:t xml:space="preserve">               (дата)                        (номер исх.)</w:t>
            </w:r>
          </w:p>
        </w:tc>
        <w:tc>
          <w:tcPr>
            <w:tcW w:w="4678" w:type="dxa"/>
            <w:hideMark/>
          </w:tcPr>
          <w:p w:rsidR="00B6171D" w:rsidRPr="004661AC" w:rsidRDefault="00683BA8">
            <w:pPr>
              <w:spacing w:line="256" w:lineRule="auto"/>
              <w:ind w:left="34"/>
              <w:rPr>
                <w:b/>
                <w:lang w:eastAsia="ru-RU"/>
              </w:rPr>
            </w:pPr>
            <w:r w:rsidRPr="004661AC">
              <w:rPr>
                <w:b/>
                <w:u w:val="single"/>
              </w:rPr>
              <w:t>Кому</w:t>
            </w:r>
            <w:r w:rsidRPr="004661AC">
              <w:rPr>
                <w:b/>
              </w:rPr>
              <w:t xml:space="preserve">:  </w:t>
            </w:r>
            <w:r w:rsidR="00B6171D" w:rsidRPr="004661AC">
              <w:rPr>
                <w:b/>
                <w:lang w:eastAsia="ru-RU"/>
              </w:rPr>
              <w:t>ГОАУСОН «КЦСОН ЗАТО г.Североморск»</w:t>
            </w:r>
          </w:p>
          <w:p w:rsidR="00683BA8" w:rsidRPr="004661AC" w:rsidRDefault="00683BA8">
            <w:pPr>
              <w:spacing w:line="256" w:lineRule="auto"/>
              <w:ind w:left="34"/>
              <w:rPr>
                <w:bCs/>
              </w:rPr>
            </w:pPr>
            <w:r w:rsidRPr="004661AC">
              <w:rPr>
                <w:b/>
                <w:bCs/>
                <w:u w:val="single"/>
              </w:rPr>
              <w:t>Адрес для отправки почтой</w:t>
            </w:r>
            <w:r w:rsidRPr="004661AC">
              <w:rPr>
                <w:bCs/>
              </w:rPr>
              <w:t>:</w:t>
            </w:r>
          </w:p>
          <w:p w:rsidR="00683BA8" w:rsidRPr="004661AC" w:rsidRDefault="00683BA8">
            <w:pPr>
              <w:spacing w:line="256" w:lineRule="auto"/>
            </w:pPr>
            <w:r w:rsidRPr="004661AC">
              <w:t>184601, г. Североморск Мурманской обл., ул. Гвардейская, д.5</w:t>
            </w:r>
          </w:p>
          <w:p w:rsidR="00683BA8" w:rsidRPr="004661AC" w:rsidRDefault="00683BA8" w:rsidP="00B6171D">
            <w:pPr>
              <w:spacing w:line="256" w:lineRule="auto"/>
              <w:ind w:left="34"/>
            </w:pPr>
            <w:r w:rsidRPr="004661AC">
              <w:rPr>
                <w:b/>
                <w:bCs/>
                <w:u w:val="single"/>
              </w:rPr>
              <w:t>Адрес для доставки курьером</w:t>
            </w:r>
            <w:r w:rsidRPr="004661AC">
              <w:rPr>
                <w:bCs/>
              </w:rPr>
              <w:t xml:space="preserve">: </w:t>
            </w:r>
            <w:r w:rsidRPr="004661AC">
              <w:rPr>
                <w:bCs/>
              </w:rPr>
              <w:br/>
            </w:r>
            <w:r w:rsidRPr="004661AC">
              <w:t xml:space="preserve">184601, г. Североморск Мурманской обл., ул. Гвардейская, д.5, каб. </w:t>
            </w:r>
            <w:r w:rsidR="00B6171D" w:rsidRPr="004661AC">
              <w:t>104</w:t>
            </w:r>
            <w:r w:rsidRPr="004661AC">
              <w:t>.</w:t>
            </w:r>
          </w:p>
        </w:tc>
      </w:tr>
    </w:tbl>
    <w:p w:rsidR="00683BA8" w:rsidRPr="004661AC" w:rsidRDefault="00683BA8" w:rsidP="00683BA8">
      <w:pPr>
        <w:jc w:val="center"/>
      </w:pPr>
    </w:p>
    <w:p w:rsidR="00683BA8" w:rsidRPr="004661AC" w:rsidRDefault="00683BA8" w:rsidP="00683BA8">
      <w:pPr>
        <w:jc w:val="center"/>
        <w:rPr>
          <w:b/>
        </w:rPr>
      </w:pPr>
      <w:r w:rsidRPr="004661AC">
        <w:rPr>
          <w:b/>
        </w:rPr>
        <w:t>КОТИРОВОЧНАЯ ЗАЯВКА</w:t>
      </w:r>
    </w:p>
    <w:p w:rsidR="00683BA8" w:rsidRPr="004661AC" w:rsidRDefault="00683BA8" w:rsidP="00683BA8">
      <w:pPr>
        <w:jc w:val="center"/>
        <w:rPr>
          <w:b/>
        </w:rPr>
      </w:pPr>
      <w:r w:rsidRPr="004661AC">
        <w:rPr>
          <w:b/>
        </w:rPr>
        <w:t>на оказание услуг</w:t>
      </w:r>
    </w:p>
    <w:p w:rsidR="00683BA8" w:rsidRPr="004661AC" w:rsidRDefault="00683BA8" w:rsidP="00683BA8">
      <w:pPr>
        <w:jc w:val="center"/>
        <w:rPr>
          <w:b/>
        </w:rPr>
      </w:pPr>
    </w:p>
    <w:p w:rsidR="001362DD" w:rsidRPr="004661AC" w:rsidRDefault="00683BA8" w:rsidP="001362DD">
      <w:pPr>
        <w:jc w:val="both"/>
        <w:rPr>
          <w:b/>
          <w:lang w:eastAsia="ru-RU"/>
        </w:rPr>
      </w:pPr>
      <w:r w:rsidRPr="004661AC">
        <w:rPr>
          <w:b/>
        </w:rPr>
        <w:t xml:space="preserve">1. Сведения </w:t>
      </w:r>
      <w:r w:rsidR="003939C9" w:rsidRPr="004661AC">
        <w:rPr>
          <w:b/>
        </w:rPr>
        <w:t xml:space="preserve">об участнике размещения </w:t>
      </w:r>
      <w:r w:rsidR="00B6171D" w:rsidRPr="004661AC">
        <w:rPr>
          <w:b/>
        </w:rPr>
        <w:t>закупк</w:t>
      </w:r>
      <w:r w:rsidR="001362DD" w:rsidRPr="004661AC">
        <w:rPr>
          <w:b/>
        </w:rPr>
        <w:t xml:space="preserve">и </w:t>
      </w:r>
      <w:r w:rsidR="001362DD" w:rsidRPr="004661AC">
        <w:rPr>
          <w:b/>
          <w:lang w:eastAsia="ru-RU"/>
        </w:rPr>
        <w:t>(для заполнения обязательны все позиции):</w:t>
      </w:r>
    </w:p>
    <w:p w:rsidR="003939C9" w:rsidRPr="004661AC" w:rsidRDefault="003939C9" w:rsidP="003939C9">
      <w:pPr>
        <w:jc w:val="both"/>
        <w:rPr>
          <w:b/>
        </w:rPr>
      </w:pPr>
    </w:p>
    <w:tbl>
      <w:tblPr>
        <w:tblW w:w="9840" w:type="dxa"/>
        <w:tblInd w:w="108" w:type="dxa"/>
        <w:tblLayout w:type="fixed"/>
        <w:tblLook w:val="04A0" w:firstRow="1" w:lastRow="0" w:firstColumn="1" w:lastColumn="0" w:noHBand="0" w:noVBand="1"/>
      </w:tblPr>
      <w:tblGrid>
        <w:gridCol w:w="5530"/>
        <w:gridCol w:w="4310"/>
      </w:tblGrid>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pPr>
            <w:r w:rsidRPr="004661AC">
              <w:rPr>
                <w:b/>
              </w:rPr>
              <w:t xml:space="preserve">Наименование </w:t>
            </w:r>
            <w:r w:rsidRPr="004661AC">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pPr>
            <w:r w:rsidRPr="004661AC">
              <w:rPr>
                <w:b/>
              </w:rPr>
              <w:t>Место нахождения</w:t>
            </w:r>
            <w:r w:rsidRPr="004661AC">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pPr>
            <w:r w:rsidRPr="004661AC">
              <w:rPr>
                <w:b/>
              </w:rPr>
              <w:t>Банковские реквизиты</w:t>
            </w:r>
            <w:r w:rsidRPr="004661AC">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tcPr>
          <w:p w:rsidR="003939C9" w:rsidRPr="004661AC" w:rsidRDefault="003939C9" w:rsidP="00BE3A4F">
            <w:pPr>
              <w:snapToGrid w:val="0"/>
              <w:spacing w:line="256" w:lineRule="auto"/>
              <w:jc w:val="both"/>
              <w:rPr>
                <w:b/>
              </w:rPr>
            </w:pPr>
            <w:r w:rsidRPr="004661AC">
              <w:rPr>
                <w:b/>
              </w:rPr>
              <w:t>ИНН</w:t>
            </w:r>
            <w:r w:rsidRPr="004661AC">
              <w:t xml:space="preserve"> (идентификационный номер налогоплательщика) участника размещения заказа/</w:t>
            </w:r>
            <w:r w:rsidRPr="004661AC">
              <w:rPr>
                <w:b/>
              </w:rPr>
              <w:t>КПП</w:t>
            </w:r>
          </w:p>
          <w:p w:rsidR="003939C9" w:rsidRPr="004661AC" w:rsidRDefault="003939C9" w:rsidP="00BE3A4F">
            <w:pPr>
              <w:snapToGrid w:val="0"/>
              <w:spacing w:line="256" w:lineRule="auto"/>
              <w:jc w:val="both"/>
              <w:rPr>
                <w:b/>
              </w:rPr>
            </w:pPr>
            <w:r w:rsidRPr="004661AC">
              <w:rPr>
                <w:b/>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rPr>
          <w:trHeight w:val="862"/>
        </w:trPr>
        <w:tc>
          <w:tcPr>
            <w:tcW w:w="5529" w:type="dxa"/>
            <w:tcBorders>
              <w:top w:val="nil"/>
              <w:left w:val="single" w:sz="4" w:space="0" w:color="000000"/>
              <w:bottom w:val="nil"/>
              <w:right w:val="single" w:sz="4" w:space="0" w:color="000000"/>
            </w:tcBorders>
            <w:hideMark/>
          </w:tcPr>
          <w:p w:rsidR="003939C9" w:rsidRPr="004661AC" w:rsidRDefault="003939C9" w:rsidP="00BE3A4F">
            <w:pPr>
              <w:snapToGrid w:val="0"/>
              <w:spacing w:line="256" w:lineRule="auto"/>
              <w:jc w:val="both"/>
            </w:pPr>
            <w:r w:rsidRPr="004661AC">
              <w:rPr>
                <w:b/>
              </w:rPr>
              <w:t>ОГРН</w:t>
            </w:r>
            <w:r w:rsidRPr="004661AC">
              <w:t xml:space="preserve"> участника размещения заказа</w:t>
            </w:r>
          </w:p>
        </w:tc>
        <w:tc>
          <w:tcPr>
            <w:tcW w:w="4310" w:type="dxa"/>
            <w:tcBorders>
              <w:top w:val="nil"/>
              <w:left w:val="single" w:sz="4" w:space="0" w:color="000000"/>
              <w:bottom w:val="nil"/>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pPr>
            <w:r w:rsidRPr="004661AC">
              <w:rPr>
                <w:b/>
              </w:rPr>
              <w:t>Почтовый адрес</w:t>
            </w:r>
            <w:r w:rsidRPr="004661AC">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r w:rsidR="003939C9" w:rsidRPr="004661AC" w:rsidTr="00BE3A4F">
        <w:tc>
          <w:tcPr>
            <w:tcW w:w="5529" w:type="dxa"/>
            <w:tcBorders>
              <w:top w:val="single" w:sz="4" w:space="0" w:color="000000"/>
              <w:left w:val="single" w:sz="4" w:space="0" w:color="000000"/>
              <w:bottom w:val="single" w:sz="4" w:space="0" w:color="000000"/>
              <w:right w:val="nil"/>
            </w:tcBorders>
            <w:hideMark/>
          </w:tcPr>
          <w:p w:rsidR="003939C9" w:rsidRPr="004661AC" w:rsidRDefault="003939C9" w:rsidP="00BE3A4F">
            <w:pPr>
              <w:snapToGrid w:val="0"/>
              <w:spacing w:line="256" w:lineRule="auto"/>
              <w:jc w:val="both"/>
              <w:rPr>
                <w:b/>
              </w:rPr>
            </w:pPr>
            <w:r w:rsidRPr="004661AC">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3939C9" w:rsidRPr="004661AC" w:rsidRDefault="003939C9" w:rsidP="00BE3A4F">
            <w:pPr>
              <w:snapToGrid w:val="0"/>
              <w:spacing w:line="256" w:lineRule="auto"/>
              <w:jc w:val="center"/>
            </w:pPr>
          </w:p>
        </w:tc>
      </w:tr>
    </w:tbl>
    <w:p w:rsidR="00683BA8" w:rsidRPr="004661AC" w:rsidRDefault="00683BA8" w:rsidP="00683BA8">
      <w:pPr>
        <w:tabs>
          <w:tab w:val="left" w:pos="900"/>
        </w:tabs>
        <w:autoSpaceDE w:val="0"/>
        <w:jc w:val="both"/>
      </w:pPr>
    </w:p>
    <w:p w:rsidR="00683BA8" w:rsidRPr="004661AC" w:rsidRDefault="00683BA8" w:rsidP="00683BA8">
      <w:pPr>
        <w:tabs>
          <w:tab w:val="left" w:pos="900"/>
        </w:tabs>
        <w:autoSpaceDE w:val="0"/>
        <w:jc w:val="both"/>
      </w:pPr>
      <w:r w:rsidRPr="004661AC">
        <w:rPr>
          <w:b/>
        </w:rPr>
        <w:t xml:space="preserve">2. </w:t>
      </w:r>
      <w:r w:rsidRPr="004661AC">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683BA8" w:rsidRPr="004661AC" w:rsidTr="00683BA8">
        <w:tc>
          <w:tcPr>
            <w:tcW w:w="9853" w:type="dxa"/>
            <w:tcBorders>
              <w:top w:val="nil"/>
              <w:left w:val="nil"/>
              <w:bottom w:val="single" w:sz="4" w:space="0" w:color="000000"/>
              <w:right w:val="nil"/>
            </w:tcBorders>
            <w:hideMark/>
          </w:tcPr>
          <w:p w:rsidR="00683BA8" w:rsidRPr="004661AC" w:rsidRDefault="00683BA8" w:rsidP="001362DD">
            <w:pPr>
              <w:tabs>
                <w:tab w:val="left" w:pos="900"/>
              </w:tabs>
              <w:autoSpaceDE w:val="0"/>
              <w:snapToGrid w:val="0"/>
              <w:spacing w:line="256" w:lineRule="auto"/>
              <w:jc w:val="both"/>
              <w:rPr>
                <w:b/>
              </w:rPr>
            </w:pPr>
            <w:r w:rsidRPr="004661AC">
              <w:rPr>
                <w:b/>
              </w:rPr>
              <w:t>Государственное областное автономное учреждение социального обслуживания населения «</w:t>
            </w:r>
            <w:r w:rsidR="001362DD" w:rsidRPr="004661AC">
              <w:rPr>
                <w:b/>
              </w:rPr>
              <w:t>Комплексный центр социального обслуживания населения ЗАТО г.Североморск»</w:t>
            </w:r>
            <w:r w:rsidRPr="004661AC">
              <w:rPr>
                <w:b/>
              </w:rPr>
              <w:t>;</w:t>
            </w:r>
          </w:p>
        </w:tc>
      </w:tr>
    </w:tbl>
    <w:p w:rsidR="00683BA8" w:rsidRPr="004661AC" w:rsidRDefault="00683BA8" w:rsidP="00683BA8">
      <w:pPr>
        <w:widowControl w:val="0"/>
        <w:ind w:firstLine="708"/>
        <w:jc w:val="center"/>
        <w:rPr>
          <w:i/>
        </w:rPr>
      </w:pPr>
      <w:r w:rsidRPr="004661AC">
        <w:rPr>
          <w:i/>
        </w:rPr>
        <w:t xml:space="preserve"> (наименование заказчика по данному запросу котировок цен)</w:t>
      </w:r>
    </w:p>
    <w:tbl>
      <w:tblPr>
        <w:tblW w:w="9855" w:type="dxa"/>
        <w:tblLayout w:type="fixed"/>
        <w:tblLook w:val="04A0" w:firstRow="1" w:lastRow="0" w:firstColumn="1" w:lastColumn="0" w:noHBand="0" w:noVBand="1"/>
      </w:tblPr>
      <w:tblGrid>
        <w:gridCol w:w="9855"/>
      </w:tblGrid>
      <w:tr w:rsidR="00683BA8" w:rsidRPr="004661AC" w:rsidTr="008F0B98">
        <w:tc>
          <w:tcPr>
            <w:tcW w:w="9855" w:type="dxa"/>
            <w:tcBorders>
              <w:top w:val="nil"/>
              <w:left w:val="nil"/>
              <w:bottom w:val="single" w:sz="4" w:space="0" w:color="000000"/>
              <w:right w:val="nil"/>
            </w:tcBorders>
            <w:hideMark/>
          </w:tcPr>
          <w:p w:rsidR="00683BA8" w:rsidRPr="004661AC" w:rsidRDefault="00683BA8" w:rsidP="001362DD">
            <w:pPr>
              <w:snapToGrid w:val="0"/>
              <w:jc w:val="both"/>
            </w:pPr>
            <w:r w:rsidRPr="004661AC">
              <w:t>договора на</w:t>
            </w:r>
            <w:r w:rsidR="001177CA" w:rsidRPr="004661AC">
              <w:t xml:space="preserve"> </w:t>
            </w:r>
            <w:r w:rsidR="002E0284" w:rsidRPr="002E0284">
              <w:rPr>
                <w:b/>
                <w:lang w:eastAsia="ru-RU"/>
              </w:rPr>
              <w:t>оказание услуг по проведению лабораторно-инструментальных исследований в рамках проведения производственного контроля.</w:t>
            </w:r>
          </w:p>
        </w:tc>
      </w:tr>
    </w:tbl>
    <w:p w:rsidR="00683BA8" w:rsidRPr="004661AC" w:rsidRDefault="00683BA8" w:rsidP="00683BA8">
      <w:pPr>
        <w:widowControl w:val="0"/>
        <w:ind w:firstLine="708"/>
        <w:jc w:val="center"/>
        <w:rPr>
          <w:i/>
        </w:rPr>
      </w:pPr>
      <w:r w:rsidRPr="004661AC">
        <w:rPr>
          <w:i/>
        </w:rPr>
        <w:t>(наименование услуг по данному запросу котировок цен)</w:t>
      </w:r>
    </w:p>
    <w:p w:rsidR="00683BA8" w:rsidRPr="004661AC" w:rsidRDefault="00683BA8" w:rsidP="00683BA8">
      <w:pPr>
        <w:widowControl w:val="0"/>
        <w:jc w:val="both"/>
      </w:pPr>
      <w:r w:rsidRPr="004661AC">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w:t>
      </w:r>
      <w:r w:rsidRPr="004661AC">
        <w:lastRenderedPageBreak/>
        <w:t>на условиях, указанных в извещении о проведении запроса котировок цен в соответствии с Техническим заданием (Приложение № 2</w:t>
      </w:r>
      <w:r w:rsidR="00CB42C7" w:rsidRPr="004661AC">
        <w:t xml:space="preserve"> к извещению о проведении запроса котировок</w:t>
      </w:r>
      <w:r w:rsidRPr="004661AC">
        <w:t>).</w:t>
      </w:r>
    </w:p>
    <w:p w:rsidR="00D92457" w:rsidRPr="004661AC" w:rsidRDefault="00D92457" w:rsidP="001362DD">
      <w:pPr>
        <w:pStyle w:val="3"/>
        <w:tabs>
          <w:tab w:val="left" w:pos="0"/>
        </w:tabs>
        <w:spacing w:line="200" w:lineRule="atLeast"/>
        <w:rPr>
          <w:rFonts w:ascii="Times New Roman" w:hAnsi="Times New Roman" w:cs="Times New Roman"/>
          <w:color w:val="000000"/>
          <w:sz w:val="24"/>
          <w:szCs w:val="24"/>
        </w:rPr>
      </w:pPr>
      <w:r w:rsidRPr="004661AC">
        <w:rPr>
          <w:rFonts w:ascii="Times New Roman" w:hAnsi="Times New Roman" w:cs="Times New Roman"/>
          <w:b/>
          <w:sz w:val="24"/>
          <w:szCs w:val="24"/>
        </w:rPr>
        <w:t>3.Участник подтверждает, что соответствует требованиям, предъявляемым к участникам размещения заказа</w:t>
      </w:r>
      <w:r w:rsidRPr="004661AC">
        <w:rPr>
          <w:rFonts w:ascii="Times New Roman" w:hAnsi="Times New Roman" w:cs="Times New Roman"/>
          <w:color w:val="000000"/>
          <w:sz w:val="24"/>
          <w:szCs w:val="24"/>
        </w:rPr>
        <w:t>:</w:t>
      </w:r>
    </w:p>
    <w:p w:rsidR="00D92457" w:rsidRPr="004661AC" w:rsidRDefault="00D92457" w:rsidP="00D92457">
      <w:pPr>
        <w:tabs>
          <w:tab w:val="left" w:pos="1418"/>
        </w:tabs>
        <w:spacing w:line="200" w:lineRule="atLeast"/>
        <w:ind w:firstLine="710"/>
        <w:jc w:val="both"/>
      </w:pPr>
      <w:r w:rsidRPr="004661A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92457" w:rsidRPr="004661AC" w:rsidRDefault="00D92457" w:rsidP="00D92457">
      <w:pPr>
        <w:tabs>
          <w:tab w:val="left" w:pos="1418"/>
        </w:tabs>
        <w:spacing w:line="200" w:lineRule="atLeast"/>
        <w:ind w:firstLine="710"/>
        <w:jc w:val="both"/>
      </w:pPr>
      <w:r w:rsidRPr="004661AC">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Pr="004661AC" w:rsidRDefault="00D92457" w:rsidP="00D92457">
      <w:pPr>
        <w:widowControl w:val="0"/>
        <w:autoSpaceDE w:val="0"/>
        <w:autoSpaceDN w:val="0"/>
        <w:adjustRightInd w:val="0"/>
        <w:ind w:firstLine="540"/>
        <w:jc w:val="both"/>
      </w:pPr>
      <w:r w:rsidRPr="004661AC">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Pr="004661AC" w:rsidRDefault="00D92457" w:rsidP="00D92457">
      <w:pPr>
        <w:widowControl w:val="0"/>
        <w:autoSpaceDE w:val="0"/>
        <w:autoSpaceDN w:val="0"/>
        <w:adjustRightInd w:val="0"/>
        <w:ind w:firstLine="540"/>
        <w:jc w:val="both"/>
      </w:pPr>
      <w:r w:rsidRPr="004661AC">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2457" w:rsidRPr="004661AC" w:rsidRDefault="00D92457" w:rsidP="00D92457">
      <w:pPr>
        <w:widowControl w:val="0"/>
        <w:autoSpaceDE w:val="0"/>
        <w:autoSpaceDN w:val="0"/>
        <w:adjustRightInd w:val="0"/>
        <w:ind w:firstLine="540"/>
        <w:jc w:val="both"/>
      </w:pPr>
      <w:r w:rsidRPr="004661A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Pr="004661AC" w:rsidRDefault="00D92457" w:rsidP="00D92457">
      <w:pPr>
        <w:widowControl w:val="0"/>
        <w:autoSpaceDE w:val="0"/>
        <w:autoSpaceDN w:val="0"/>
        <w:adjustRightInd w:val="0"/>
        <w:ind w:firstLine="540"/>
        <w:jc w:val="both"/>
      </w:pPr>
      <w:r w:rsidRPr="004661AC">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Pr="004661AC" w:rsidRDefault="00D92457" w:rsidP="00D92457">
      <w:pPr>
        <w:spacing w:line="200" w:lineRule="atLeast"/>
        <w:ind w:firstLine="710"/>
        <w:jc w:val="both"/>
      </w:pPr>
      <w:r w:rsidRPr="004661AC">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sidRPr="004661AC">
        <w:t xml:space="preserve"> №44-ФЗ</w:t>
      </w:r>
      <w:r w:rsidRPr="004661AC">
        <w:t xml:space="preserve"> от 05.04.2013 «О контрактной системе в сфере закупок товаров, работ, услуг для обеспечения государственных и муниципальных нужд»;</w:t>
      </w:r>
    </w:p>
    <w:p w:rsidR="001362DD" w:rsidRPr="004661AC" w:rsidRDefault="001362DD" w:rsidP="001362DD">
      <w:pPr>
        <w:widowControl w:val="0"/>
        <w:suppressAutoHyphens w:val="0"/>
        <w:snapToGrid w:val="0"/>
        <w:rPr>
          <w:lang w:eastAsia="ru-RU"/>
        </w:rPr>
      </w:pPr>
      <w:r w:rsidRPr="004661AC">
        <w:rPr>
          <w:b/>
          <w:lang w:eastAsia="ru-RU"/>
        </w:rPr>
        <w:t xml:space="preserve">4. </w:t>
      </w:r>
      <w:r w:rsidRPr="004661AC">
        <w:rPr>
          <w:lang w:eastAsia="ru-RU"/>
        </w:rPr>
        <w:t xml:space="preserve">Цена услуг составляет: ____________________ рублей.                                                                                                   </w:t>
      </w:r>
    </w:p>
    <w:p w:rsidR="002E0284" w:rsidRPr="00294FEB" w:rsidRDefault="002E0284" w:rsidP="002E0284">
      <w:pPr>
        <w:tabs>
          <w:tab w:val="left" w:pos="851"/>
          <w:tab w:val="left" w:pos="1134"/>
        </w:tabs>
        <w:contextualSpacing/>
        <w:jc w:val="both"/>
      </w:pPr>
      <w:r w:rsidRPr="00294FEB">
        <w:rPr>
          <w:lang w:eastAsia="en-US"/>
        </w:rPr>
        <w:lastRenderedPageBreak/>
        <w:t>Цена устанавливается в российских рублях и остается неизменной на весь срок заключенного договора.</w:t>
      </w:r>
    </w:p>
    <w:p w:rsidR="002E0284" w:rsidRPr="00294FEB" w:rsidRDefault="002E0284" w:rsidP="002E0284">
      <w:pPr>
        <w:tabs>
          <w:tab w:val="left" w:pos="851"/>
          <w:tab w:val="left" w:pos="1134"/>
        </w:tabs>
        <w:contextualSpacing/>
        <w:jc w:val="both"/>
        <w:rPr>
          <w:lang w:eastAsia="en-US"/>
        </w:rPr>
      </w:pPr>
      <w:r w:rsidRPr="00294FEB">
        <w:t xml:space="preserve">Цена включает в себя </w:t>
      </w:r>
      <w:r w:rsidRPr="00294FEB">
        <w:rPr>
          <w:rFonts w:eastAsia="Calibri"/>
          <w:lang w:eastAsia="en-US"/>
        </w:rPr>
        <w:t xml:space="preserve">все затраты Исполнителя,  связанные с выполнением работ, транспортные расходы для доставки специалистов  на объект, </w:t>
      </w:r>
      <w:r w:rsidRPr="00294FEB">
        <w:rPr>
          <w:lang w:eastAsia="en-US"/>
        </w:rPr>
        <w:t xml:space="preserve">оформление направлений на исследование, отбор проб для проведения исследований, определение физико-химических показателей, подготовка заключений по результатам лабораторных исследований, </w:t>
      </w:r>
      <w:r w:rsidRPr="00294FEB">
        <w:rPr>
          <w:rFonts w:eastAsia="Calibri"/>
          <w:lang w:eastAsia="en-US"/>
        </w:rPr>
        <w:t>стоимость расходных материалов, оборудования, а также уплату налогов, сборы, пошлины и другие обязательные платежи, которые</w:t>
      </w:r>
      <w:r w:rsidRPr="00294FEB">
        <w:rPr>
          <w:lang w:eastAsia="en-US"/>
        </w:rPr>
        <w:t xml:space="preserve"> Исполнитель должен выплатить в связи с выполнением обязательств по Контракту в соответствии с законодательством Российской Федерации. </w:t>
      </w:r>
    </w:p>
    <w:p w:rsidR="001362DD" w:rsidRPr="004661AC" w:rsidRDefault="001362DD" w:rsidP="001362DD">
      <w:pPr>
        <w:widowControl w:val="0"/>
        <w:suppressAutoHyphens w:val="0"/>
        <w:snapToGrid w:val="0"/>
        <w:rPr>
          <w:lang w:eastAsia="ru-RU"/>
        </w:rPr>
      </w:pPr>
      <w:r w:rsidRPr="004661AC">
        <w:rPr>
          <w:b/>
          <w:lang w:eastAsia="ru-RU"/>
        </w:rPr>
        <w:t>5</w:t>
      </w:r>
      <w:r w:rsidRPr="004661AC">
        <w:rPr>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CB42C7" w:rsidRPr="004661AC" w:rsidRDefault="001362DD" w:rsidP="00683BA8">
      <w:pPr>
        <w:tabs>
          <w:tab w:val="left" w:pos="900"/>
        </w:tabs>
        <w:autoSpaceDE w:val="0"/>
        <w:jc w:val="both"/>
      </w:pPr>
      <w:r w:rsidRPr="004661AC">
        <w:rPr>
          <w:b/>
        </w:rPr>
        <w:t>6</w:t>
      </w:r>
      <w:r w:rsidRPr="004661AC">
        <w:t>.</w:t>
      </w:r>
      <w:r w:rsidR="00CB42C7" w:rsidRPr="004661AC">
        <w:t xml:space="preserve"> К котировочной заявке прилагаются и являются ее неотъемлемыми частями:</w:t>
      </w:r>
    </w:p>
    <w:p w:rsidR="002E0284" w:rsidRPr="00294FEB" w:rsidRDefault="002E0284" w:rsidP="002E0284">
      <w:pPr>
        <w:pStyle w:val="3"/>
        <w:spacing w:line="200" w:lineRule="atLeast"/>
        <w:rPr>
          <w:rFonts w:ascii="Times New Roman" w:hAnsi="Times New Roman" w:cs="Times New Roman"/>
          <w:sz w:val="24"/>
          <w:szCs w:val="24"/>
        </w:rPr>
      </w:pPr>
      <w:r w:rsidRPr="00294FEB">
        <w:rPr>
          <w:rFonts w:ascii="Times New Roman" w:hAnsi="Times New Roman" w:cs="Times New Roman"/>
          <w:sz w:val="24"/>
          <w:szCs w:val="24"/>
        </w:rPr>
        <w:t>-копия Устава, заверенная руководителем (</w:t>
      </w:r>
      <w:r w:rsidRPr="00294FEB">
        <w:rPr>
          <w:rFonts w:ascii="Times New Roman" w:hAnsi="Times New Roman" w:cs="Times New Roman"/>
          <w:b/>
          <w:sz w:val="24"/>
          <w:szCs w:val="24"/>
        </w:rPr>
        <w:t>для юридических лиц</w:t>
      </w:r>
      <w:r w:rsidRPr="00294FEB">
        <w:rPr>
          <w:rFonts w:ascii="Times New Roman" w:hAnsi="Times New Roman" w:cs="Times New Roman"/>
          <w:sz w:val="24"/>
          <w:szCs w:val="24"/>
        </w:rPr>
        <w:t>);</w:t>
      </w:r>
    </w:p>
    <w:p w:rsidR="002E0284" w:rsidRPr="00294FEB" w:rsidRDefault="002E0284" w:rsidP="002E0284">
      <w:pPr>
        <w:pStyle w:val="a6"/>
        <w:widowControl w:val="0"/>
        <w:shd w:val="clear" w:color="auto" w:fill="FFFFFF"/>
        <w:tabs>
          <w:tab w:val="left" w:pos="0"/>
        </w:tabs>
        <w:spacing w:line="200" w:lineRule="atLeast"/>
        <w:ind w:left="0"/>
        <w:jc w:val="both"/>
        <w:rPr>
          <w:rFonts w:cs="Times New Roman"/>
          <w:sz w:val="24"/>
          <w:szCs w:val="24"/>
        </w:rPr>
      </w:pPr>
      <w:r w:rsidRPr="00294FEB">
        <w:rPr>
          <w:rFonts w:cs="Times New Roman"/>
          <w:sz w:val="24"/>
          <w:szCs w:val="24"/>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2E0284" w:rsidRPr="00294FEB" w:rsidRDefault="002E0284" w:rsidP="002E0284">
      <w:pPr>
        <w:widowControl w:val="0"/>
        <w:shd w:val="clear" w:color="auto" w:fill="FFFFFF"/>
        <w:tabs>
          <w:tab w:val="left" w:pos="0"/>
        </w:tabs>
        <w:spacing w:line="200" w:lineRule="atLeast"/>
        <w:jc w:val="both"/>
      </w:pPr>
      <w:r w:rsidRPr="00294FEB">
        <w:t>-подписанное со стороны участника Техническое задание;</w:t>
      </w:r>
    </w:p>
    <w:p w:rsidR="002E0284" w:rsidRPr="00294FEB" w:rsidRDefault="002E0284" w:rsidP="002E0284">
      <w:pPr>
        <w:pStyle w:val="af0"/>
      </w:pPr>
      <w:r w:rsidRPr="00294FEB">
        <w:t>-копия аттестата аккредитации лаборатории. Областью аккредитации лаборатории является проведение исследований (испытаний) и измерений вредных и (или) опасных факторов производственной среды и трудового процесса, а именно: параметров микроклимата, параметров шума, измерение параметров искусственной освещенности, измерение общей вибрации, исследование воды. В подтверждение наличия разрешительных документов участник в составе заявки представляет: копию аттестата аккредитации испытательной лаборатории (представляются все листы аттестата со всеми приложениями).</w:t>
      </w:r>
    </w:p>
    <w:p w:rsidR="001362DD" w:rsidRPr="004661AC" w:rsidRDefault="001362DD" w:rsidP="00683BA8">
      <w:pPr>
        <w:tabs>
          <w:tab w:val="left" w:pos="900"/>
        </w:tabs>
        <w:autoSpaceDE w:val="0"/>
        <w:jc w:val="both"/>
      </w:pPr>
    </w:p>
    <w:p w:rsidR="001362DD" w:rsidRPr="004661AC" w:rsidRDefault="001362DD" w:rsidP="00683BA8">
      <w:pPr>
        <w:tabs>
          <w:tab w:val="left" w:pos="900"/>
        </w:tabs>
        <w:autoSpaceDE w:val="0"/>
        <w:jc w:val="both"/>
      </w:pPr>
    </w:p>
    <w:p w:rsidR="001362DD" w:rsidRPr="004661AC" w:rsidRDefault="001362DD" w:rsidP="00683BA8">
      <w:pPr>
        <w:tabs>
          <w:tab w:val="left" w:pos="900"/>
        </w:tabs>
        <w:autoSpaceDE w:val="0"/>
        <w:jc w:val="both"/>
      </w:pPr>
    </w:p>
    <w:p w:rsidR="00683BA8" w:rsidRPr="004661AC" w:rsidRDefault="00683BA8" w:rsidP="00683BA8">
      <w:pPr>
        <w:rPr>
          <w:b/>
        </w:rPr>
      </w:pPr>
      <w:r w:rsidRPr="004661AC">
        <w:rPr>
          <w:b/>
        </w:rPr>
        <w:t>____________________________________________             ______________       ____________</w:t>
      </w:r>
    </w:p>
    <w:p w:rsidR="00683BA8" w:rsidRPr="004661AC" w:rsidRDefault="00683BA8" w:rsidP="00683BA8">
      <w:pPr>
        <w:rPr>
          <w:i/>
        </w:rPr>
      </w:pPr>
      <w:r w:rsidRPr="004661AC">
        <w:rPr>
          <w:i/>
        </w:rPr>
        <w:t xml:space="preserve">    Должность руководителя (уполномоченного лица)                             (подпись)</w:t>
      </w:r>
      <w:r w:rsidR="00175D50" w:rsidRPr="004661AC">
        <w:rPr>
          <w:i/>
        </w:rPr>
        <w:t xml:space="preserve">                  </w:t>
      </w:r>
      <w:r w:rsidRPr="004661AC">
        <w:rPr>
          <w:i/>
        </w:rPr>
        <w:t>(Ф.И.О.)</w:t>
      </w:r>
    </w:p>
    <w:p w:rsidR="00683BA8" w:rsidRPr="004661AC" w:rsidRDefault="00683BA8" w:rsidP="00683BA8">
      <w:pPr>
        <w:rPr>
          <w:b/>
        </w:rPr>
      </w:pPr>
      <w:r w:rsidRPr="004661AC">
        <w:rPr>
          <w:i/>
        </w:rPr>
        <w:t xml:space="preserve">                     участника размещения заказа</w:t>
      </w:r>
    </w:p>
    <w:p w:rsidR="00683BA8" w:rsidRPr="004661AC" w:rsidRDefault="00683BA8" w:rsidP="00683BA8">
      <w:r w:rsidRPr="004661AC">
        <w:t>М.П.</w:t>
      </w:r>
    </w:p>
    <w:p w:rsidR="00D92457" w:rsidRPr="004661AC" w:rsidRDefault="00D92457" w:rsidP="00E62873">
      <w:pPr>
        <w:jc w:val="right"/>
      </w:pPr>
    </w:p>
    <w:p w:rsidR="003939C9" w:rsidRPr="004661AC" w:rsidRDefault="003939C9"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Pr="004661AC" w:rsidRDefault="001362DD" w:rsidP="00E62873">
      <w:pPr>
        <w:jc w:val="right"/>
      </w:pPr>
    </w:p>
    <w:p w:rsidR="001362DD" w:rsidRDefault="001362DD" w:rsidP="00E62873">
      <w:pPr>
        <w:jc w:val="right"/>
      </w:pPr>
    </w:p>
    <w:p w:rsidR="00DF4B67" w:rsidRDefault="00DF4B67" w:rsidP="00E62873">
      <w:pPr>
        <w:jc w:val="right"/>
      </w:pPr>
    </w:p>
    <w:p w:rsidR="00DF4B67" w:rsidRPr="004661AC" w:rsidRDefault="00DF4B67" w:rsidP="00E62873">
      <w:pPr>
        <w:jc w:val="right"/>
      </w:pPr>
    </w:p>
    <w:p w:rsidR="00B6171D" w:rsidRPr="004661AC" w:rsidRDefault="00B6171D" w:rsidP="004661AC"/>
    <w:p w:rsidR="003939C9" w:rsidRPr="004661AC" w:rsidRDefault="003939C9" w:rsidP="00E62873">
      <w:pPr>
        <w:jc w:val="right"/>
      </w:pPr>
    </w:p>
    <w:p w:rsidR="00683BA8" w:rsidRPr="004661AC" w:rsidRDefault="00E62873" w:rsidP="00E62873">
      <w:pPr>
        <w:jc w:val="right"/>
      </w:pPr>
      <w:r w:rsidRPr="004661AC">
        <w:lastRenderedPageBreak/>
        <w:t>Приложение №2 к извещению о проведении запроса котировок</w:t>
      </w:r>
      <w:r w:rsidR="002E0284">
        <w:t xml:space="preserve"> в электронной форме</w:t>
      </w:r>
    </w:p>
    <w:p w:rsidR="00E62873" w:rsidRPr="004661AC" w:rsidRDefault="00E62873" w:rsidP="00A8320E"/>
    <w:p w:rsidR="00E62873" w:rsidRPr="004661AC" w:rsidRDefault="00E62873" w:rsidP="00A8320E"/>
    <w:p w:rsidR="00175D50" w:rsidRPr="004661AC" w:rsidRDefault="00E62873" w:rsidP="00E62873">
      <w:pPr>
        <w:jc w:val="center"/>
        <w:rPr>
          <w:b/>
        </w:rPr>
      </w:pPr>
      <w:r w:rsidRPr="004661AC">
        <w:rPr>
          <w:b/>
        </w:rPr>
        <w:t>Техническое задание</w:t>
      </w:r>
      <w:r w:rsidR="0031617C" w:rsidRPr="004661AC">
        <w:rPr>
          <w:b/>
        </w:rPr>
        <w:t xml:space="preserve"> </w:t>
      </w:r>
    </w:p>
    <w:p w:rsidR="002E0284" w:rsidRPr="008D14B7" w:rsidRDefault="0031617C" w:rsidP="002E0284">
      <w:pPr>
        <w:spacing w:after="293" w:line="265" w:lineRule="auto"/>
        <w:jc w:val="center"/>
        <w:rPr>
          <w:b/>
        </w:rPr>
      </w:pPr>
      <w:r w:rsidRPr="004661AC">
        <w:rPr>
          <w:b/>
        </w:rPr>
        <w:t xml:space="preserve">на </w:t>
      </w:r>
      <w:r w:rsidR="00B6171D" w:rsidRPr="004661AC">
        <w:rPr>
          <w:b/>
          <w:lang w:eastAsia="ru-RU"/>
        </w:rPr>
        <w:t>оказание услуг</w:t>
      </w:r>
      <w:r w:rsidR="002E0284">
        <w:rPr>
          <w:b/>
          <w:lang w:eastAsia="ru-RU"/>
        </w:rPr>
        <w:t xml:space="preserve"> по</w:t>
      </w:r>
      <w:r w:rsidR="00B6171D" w:rsidRPr="004661AC">
        <w:rPr>
          <w:b/>
          <w:lang w:eastAsia="ru-RU"/>
        </w:rPr>
        <w:t xml:space="preserve"> </w:t>
      </w:r>
      <w:r w:rsidR="002E0284" w:rsidRPr="008D14B7">
        <w:rPr>
          <w:b/>
        </w:rPr>
        <w:t>проведени</w:t>
      </w:r>
      <w:r w:rsidR="002E0284">
        <w:rPr>
          <w:b/>
        </w:rPr>
        <w:t>ю</w:t>
      </w:r>
      <w:r w:rsidR="002E0284" w:rsidRPr="008D14B7">
        <w:rPr>
          <w:b/>
        </w:rPr>
        <w:t xml:space="preserve"> лабораторно-инструментальных исследований в рамках выполнения программы производственного контроля.</w:t>
      </w:r>
    </w:p>
    <w:p w:rsidR="001362DD" w:rsidRPr="004661AC" w:rsidRDefault="001362DD" w:rsidP="00B6171D">
      <w:pPr>
        <w:jc w:val="center"/>
        <w:rPr>
          <w:b/>
          <w:lang w:eastAsia="ru-RU"/>
        </w:rPr>
      </w:pPr>
    </w:p>
    <w:p w:rsidR="00AF5A51" w:rsidRPr="004661AC" w:rsidRDefault="001362DD" w:rsidP="001362DD">
      <w:pPr>
        <w:pStyle w:val="1"/>
        <w:spacing w:line="276" w:lineRule="auto"/>
        <w:ind w:left="705" w:firstLine="709"/>
        <w:rPr>
          <w:b/>
          <w:color w:val="000000"/>
          <w:sz w:val="24"/>
          <w:szCs w:val="24"/>
          <w:lang w:eastAsia="ru-RU"/>
        </w:rPr>
      </w:pPr>
      <w:r w:rsidRPr="004661AC">
        <w:rPr>
          <w:b/>
          <w:color w:val="000000"/>
          <w:spacing w:val="2"/>
          <w:sz w:val="24"/>
          <w:szCs w:val="24"/>
          <w:lang w:eastAsia="ru-RU"/>
        </w:rPr>
        <w:t xml:space="preserve">                            </w:t>
      </w:r>
      <w:r w:rsidR="00AF5A51" w:rsidRPr="004661AC">
        <w:rPr>
          <w:b/>
          <w:color w:val="000000"/>
          <w:sz w:val="24"/>
          <w:szCs w:val="24"/>
          <w:lang w:eastAsia="ru-RU"/>
        </w:rPr>
        <w:t>1. Общие сведения о Заказчике</w:t>
      </w:r>
    </w:p>
    <w:p w:rsidR="00AF5A51" w:rsidRDefault="00AF5A51" w:rsidP="00B6171D">
      <w:pPr>
        <w:snapToGrid w:val="0"/>
        <w:spacing w:line="256" w:lineRule="auto"/>
      </w:pPr>
      <w:r w:rsidRPr="004661AC">
        <w:rPr>
          <w:color w:val="000000"/>
          <w:lang w:eastAsia="ru-RU"/>
        </w:rPr>
        <w:t xml:space="preserve">1.1. Заказчик – </w:t>
      </w:r>
      <w:r w:rsidR="00B6171D" w:rsidRPr="004661AC">
        <w:t>Государственное областное автономное учреждение социального обслуживания населения «Комплексный центр социального обслуживания населен</w:t>
      </w:r>
      <w:r w:rsidR="002E0284">
        <w:t>ия ЗАТО г.Североморск».</w:t>
      </w:r>
    </w:p>
    <w:p w:rsidR="002E0284" w:rsidRPr="004661AC" w:rsidRDefault="002E0284" w:rsidP="00B6171D">
      <w:pPr>
        <w:snapToGrid w:val="0"/>
        <w:spacing w:line="256" w:lineRule="auto"/>
      </w:pPr>
    </w:p>
    <w:p w:rsidR="001362DD" w:rsidRPr="004661AC" w:rsidRDefault="00AF5A51" w:rsidP="00AF5A51">
      <w:r w:rsidRPr="004661AC">
        <w:t>1.2. Адрес юридический: 184601, Мурманская область, г. Се</w:t>
      </w:r>
      <w:r w:rsidR="001362DD" w:rsidRPr="004661AC">
        <w:t>вероморск, ул. Гвардейская, д.5</w:t>
      </w:r>
    </w:p>
    <w:p w:rsidR="00AF5A51" w:rsidRPr="004661AC" w:rsidRDefault="00AF5A51" w:rsidP="00AF5A51">
      <w:r w:rsidRPr="004661AC">
        <w:t>Адрес фактический: 184601, Мурманская область, г. Североморск, ул. Гвардейская, д.5</w:t>
      </w:r>
    </w:p>
    <w:p w:rsidR="00AF5A51" w:rsidRDefault="00AF5A51" w:rsidP="001362DD">
      <w:r w:rsidRPr="004661AC">
        <w:t>Тел.+7(81537) 5-93-69, тел./факс +7 (81537) 5-7</w:t>
      </w:r>
      <w:r w:rsidR="00B6171D" w:rsidRPr="004661AC">
        <w:t>2-65</w:t>
      </w:r>
      <w:r w:rsidR="002E0284">
        <w:t>.</w:t>
      </w:r>
    </w:p>
    <w:p w:rsidR="002E0284" w:rsidRPr="004661AC" w:rsidRDefault="002E0284" w:rsidP="001362DD"/>
    <w:p w:rsidR="00AF5A51" w:rsidRPr="004661AC" w:rsidRDefault="00AF5A51" w:rsidP="00AF5A51">
      <w:pPr>
        <w:jc w:val="both"/>
        <w:rPr>
          <w:color w:val="000000"/>
        </w:rPr>
      </w:pPr>
      <w:r w:rsidRPr="004661AC">
        <w:rPr>
          <w:iCs/>
        </w:rPr>
        <w:t>1.</w:t>
      </w:r>
      <w:r w:rsidR="00511B5C" w:rsidRPr="004661AC">
        <w:rPr>
          <w:iCs/>
        </w:rPr>
        <w:t>3</w:t>
      </w:r>
      <w:r w:rsidRPr="004661AC">
        <w:rPr>
          <w:iCs/>
        </w:rPr>
        <w:t xml:space="preserve">. Режим рабочего времени – пятидневная рабочая неделя с двумя выходными днями (суббота и воскресенье), рабочее время установлено с понедельника по </w:t>
      </w:r>
      <w:r w:rsidR="00500BE0" w:rsidRPr="004661AC">
        <w:rPr>
          <w:iCs/>
        </w:rPr>
        <w:t>четверг</w:t>
      </w:r>
      <w:r w:rsidRPr="004661AC">
        <w:rPr>
          <w:iCs/>
        </w:rPr>
        <w:t xml:space="preserve"> с 09.00 до 1</w:t>
      </w:r>
      <w:r w:rsidR="00511B5C" w:rsidRPr="004661AC">
        <w:rPr>
          <w:iCs/>
        </w:rPr>
        <w:t>7</w:t>
      </w:r>
      <w:r w:rsidRPr="004661AC">
        <w:rPr>
          <w:iCs/>
        </w:rPr>
        <w:t>.</w:t>
      </w:r>
      <w:r w:rsidR="00511B5C" w:rsidRPr="004661AC">
        <w:rPr>
          <w:iCs/>
        </w:rPr>
        <w:t>15</w:t>
      </w:r>
      <w:r w:rsidRPr="004661AC">
        <w:rPr>
          <w:iCs/>
        </w:rPr>
        <w:t xml:space="preserve"> часов</w:t>
      </w:r>
      <w:r w:rsidR="00500BE0" w:rsidRPr="004661AC">
        <w:rPr>
          <w:iCs/>
        </w:rPr>
        <w:t>, в пятницу с 09.00 до 17.00</w:t>
      </w:r>
      <w:r w:rsidR="00511B5C" w:rsidRPr="004661AC">
        <w:rPr>
          <w:iCs/>
        </w:rPr>
        <w:t xml:space="preserve"> по Московскому времени</w:t>
      </w:r>
      <w:r w:rsidRPr="004661AC">
        <w:rPr>
          <w:iCs/>
        </w:rPr>
        <w:t>. Обеденный перерыв -  с 1</w:t>
      </w:r>
      <w:r w:rsidR="00511B5C" w:rsidRPr="004661AC">
        <w:rPr>
          <w:iCs/>
        </w:rPr>
        <w:t>3</w:t>
      </w:r>
      <w:r w:rsidRPr="004661AC">
        <w:rPr>
          <w:iCs/>
        </w:rPr>
        <w:t>.00 до 1</w:t>
      </w:r>
      <w:r w:rsidR="00511B5C" w:rsidRPr="004661AC">
        <w:rPr>
          <w:iCs/>
        </w:rPr>
        <w:t>4</w:t>
      </w:r>
      <w:r w:rsidRPr="004661AC">
        <w:rPr>
          <w:iCs/>
        </w:rPr>
        <w:t>.00 часов.</w:t>
      </w:r>
    </w:p>
    <w:p w:rsidR="001362DD" w:rsidRPr="004661AC" w:rsidRDefault="00AF5A51" w:rsidP="00B82840">
      <w:pPr>
        <w:ind w:firstLine="709"/>
        <w:jc w:val="both"/>
      </w:pPr>
      <w:r w:rsidRPr="004661AC">
        <w:rPr>
          <w:color w:val="000000"/>
        </w:rPr>
        <w:tab/>
      </w:r>
    </w:p>
    <w:p w:rsidR="00AF5A51" w:rsidRPr="004661AC" w:rsidRDefault="00B82840" w:rsidP="00AF5A51">
      <w:pPr>
        <w:widowControl w:val="0"/>
        <w:autoSpaceDE w:val="0"/>
        <w:ind w:firstLine="709"/>
        <w:jc w:val="center"/>
        <w:rPr>
          <w:b/>
        </w:rPr>
      </w:pPr>
      <w:r>
        <w:rPr>
          <w:b/>
        </w:rPr>
        <w:t>2</w:t>
      </w:r>
      <w:r w:rsidR="00AF5A51" w:rsidRPr="004661AC">
        <w:rPr>
          <w:b/>
        </w:rPr>
        <w:t>. Информация об объекте закупки</w:t>
      </w:r>
      <w:r w:rsidR="0055395C" w:rsidRPr="004661AC">
        <w:rPr>
          <w:b/>
        </w:rPr>
        <w:t>.</w:t>
      </w:r>
    </w:p>
    <w:p w:rsidR="001362DD" w:rsidRPr="004661AC" w:rsidRDefault="001362DD" w:rsidP="00AF5A51">
      <w:pPr>
        <w:widowControl w:val="0"/>
        <w:autoSpaceDE w:val="0"/>
        <w:ind w:firstLine="709"/>
        <w:jc w:val="center"/>
      </w:pPr>
    </w:p>
    <w:p w:rsidR="00B82840" w:rsidRDefault="00B82840" w:rsidP="00B82840">
      <w:pPr>
        <w:spacing w:after="293" w:line="265" w:lineRule="auto"/>
        <w:jc w:val="both"/>
      </w:pPr>
      <w:r>
        <w:t>2</w:t>
      </w:r>
      <w:r w:rsidR="00AF5A51" w:rsidRPr="004661AC">
        <w:t xml:space="preserve">.1. </w:t>
      </w:r>
      <w:r w:rsidR="00B6171D" w:rsidRPr="004661AC">
        <w:rPr>
          <w:lang w:eastAsia="ru-RU"/>
        </w:rPr>
        <w:t xml:space="preserve">Целями данной закупки является заключение договора на оказание услуг </w:t>
      </w:r>
      <w:r w:rsidRPr="00B82840">
        <w:rPr>
          <w:lang w:eastAsia="ru-RU"/>
        </w:rPr>
        <w:t xml:space="preserve">по </w:t>
      </w:r>
      <w:r w:rsidRPr="00B82840">
        <w:t>проведению лабораторно-инструментальных исследований в рамках выполнения программы производственного контроля.</w:t>
      </w:r>
    </w:p>
    <w:p w:rsidR="00B82840" w:rsidRPr="00294FEB" w:rsidRDefault="00B82840" w:rsidP="00B82840">
      <w:pPr>
        <w:shd w:val="clear" w:color="auto" w:fill="FFFFFF"/>
        <w:tabs>
          <w:tab w:val="left" w:pos="1253"/>
        </w:tabs>
        <w:spacing w:line="100" w:lineRule="atLeast"/>
        <w:ind w:hanging="1"/>
        <w:rPr>
          <w:rFonts w:eastAsia="Calibri"/>
          <w:color w:val="00000A"/>
        </w:rPr>
      </w:pPr>
      <w:r>
        <w:rPr>
          <w:lang w:eastAsia="ru-RU"/>
        </w:rPr>
        <w:t>2</w:t>
      </w:r>
      <w:r w:rsidR="00B6171D" w:rsidRPr="004661AC">
        <w:rPr>
          <w:lang w:eastAsia="ru-RU"/>
        </w:rPr>
        <w:t>.</w:t>
      </w:r>
      <w:r>
        <w:rPr>
          <w:lang w:eastAsia="ru-RU"/>
        </w:rPr>
        <w:t>2</w:t>
      </w:r>
      <w:r w:rsidR="00B6171D" w:rsidRPr="004661AC">
        <w:rPr>
          <w:lang w:eastAsia="ru-RU"/>
        </w:rPr>
        <w:t xml:space="preserve">. </w:t>
      </w:r>
      <w:r w:rsidRPr="00294FEB">
        <w:rPr>
          <w:rFonts w:eastAsia="Calibri"/>
          <w:color w:val="00000A"/>
        </w:rPr>
        <w:t>Исполнитель обязан осуществлять организацию и проведение производственного контроля за соблюдением санитарных правил и выполнением санитарно-противоэпидемиологических</w:t>
      </w:r>
    </w:p>
    <w:p w:rsidR="00B82840" w:rsidRPr="00294FEB" w:rsidRDefault="00B82840" w:rsidP="00B82840">
      <w:pPr>
        <w:shd w:val="clear" w:color="auto" w:fill="FFFFFF"/>
        <w:tabs>
          <w:tab w:val="left" w:pos="1253"/>
        </w:tabs>
        <w:spacing w:line="100" w:lineRule="atLeast"/>
        <w:ind w:left="-284" w:firstLine="284"/>
        <w:rPr>
          <w:rFonts w:eastAsia="Calibri"/>
          <w:color w:val="00000A"/>
        </w:rPr>
      </w:pPr>
      <w:r w:rsidRPr="00294FEB">
        <w:rPr>
          <w:rFonts w:eastAsia="Calibri"/>
          <w:color w:val="00000A"/>
        </w:rPr>
        <w:t xml:space="preserve"> (профилактических) мероприятий согласно следующим</w:t>
      </w:r>
    </w:p>
    <w:p w:rsidR="00B82840" w:rsidRPr="00294FEB" w:rsidRDefault="00B82840" w:rsidP="00B82840">
      <w:pPr>
        <w:shd w:val="clear" w:color="auto" w:fill="FFFFFF"/>
        <w:tabs>
          <w:tab w:val="left" w:pos="1253"/>
        </w:tabs>
        <w:spacing w:line="100" w:lineRule="atLeast"/>
        <w:ind w:left="-284" w:firstLine="284"/>
        <w:rPr>
          <w:rFonts w:eastAsia="Calibri"/>
          <w:bCs/>
          <w:color w:val="00000A"/>
        </w:rPr>
      </w:pPr>
      <w:r w:rsidRPr="00294FEB">
        <w:rPr>
          <w:rFonts w:eastAsia="Calibri"/>
          <w:color w:val="00000A"/>
        </w:rPr>
        <w:t xml:space="preserve"> нормативным документам: </w:t>
      </w:r>
    </w:p>
    <w:p w:rsidR="00B82840" w:rsidRPr="00294FEB" w:rsidRDefault="00B82840" w:rsidP="00B82840">
      <w:pPr>
        <w:numPr>
          <w:ilvl w:val="0"/>
          <w:numId w:val="25"/>
        </w:numPr>
        <w:tabs>
          <w:tab w:val="left" w:pos="284"/>
        </w:tabs>
        <w:suppressAutoHyphens w:val="0"/>
        <w:ind w:left="-284" w:firstLine="284"/>
        <w:rPr>
          <w:rFonts w:eastAsia="Calibri"/>
        </w:rPr>
      </w:pPr>
      <w:r w:rsidRPr="00294FEB">
        <w:rPr>
          <w:rFonts w:eastAsia="Calibri"/>
        </w:rPr>
        <w:t>Федеральный</w:t>
      </w:r>
      <w:r w:rsidRPr="00294FEB">
        <w:rPr>
          <w:rFonts w:eastAsia="Calibri"/>
          <w:color w:val="00000A"/>
        </w:rPr>
        <w:t xml:space="preserve"> закон от 30.03.1999 № 52-ФЗ</w:t>
      </w:r>
    </w:p>
    <w:p w:rsidR="00B82840" w:rsidRPr="00294FEB" w:rsidRDefault="00B82840" w:rsidP="00B82840">
      <w:pPr>
        <w:tabs>
          <w:tab w:val="left" w:pos="284"/>
        </w:tabs>
        <w:suppressAutoHyphens w:val="0"/>
        <w:rPr>
          <w:rFonts w:eastAsia="Calibri"/>
        </w:rPr>
      </w:pPr>
      <w:r w:rsidRPr="00294FEB">
        <w:rPr>
          <w:rFonts w:eastAsia="Calibri"/>
          <w:color w:val="00000A"/>
        </w:rPr>
        <w:t xml:space="preserve"> "О санитарно-эпидемиологическом благополучии населения";</w:t>
      </w:r>
    </w:p>
    <w:p w:rsidR="00B82840" w:rsidRPr="00294FEB" w:rsidRDefault="00B82840" w:rsidP="00B82840">
      <w:pPr>
        <w:numPr>
          <w:ilvl w:val="0"/>
          <w:numId w:val="25"/>
        </w:numPr>
        <w:tabs>
          <w:tab w:val="left" w:pos="284"/>
        </w:tabs>
        <w:suppressAutoHyphens w:val="0"/>
        <w:ind w:left="-1" w:firstLine="1"/>
        <w:rPr>
          <w:rFonts w:eastAsia="Calibri"/>
        </w:rPr>
      </w:pPr>
      <w:r w:rsidRPr="00294FEB">
        <w:rPr>
          <w:rFonts w:eastAsia="Calibri"/>
        </w:rPr>
        <w:t xml:space="preserve">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 1 СП 1.1.2193-07); </w:t>
      </w:r>
    </w:p>
    <w:p w:rsidR="00B82840" w:rsidRPr="00294FEB" w:rsidRDefault="00B82840" w:rsidP="00B82840">
      <w:pPr>
        <w:numPr>
          <w:ilvl w:val="0"/>
          <w:numId w:val="25"/>
        </w:numPr>
        <w:tabs>
          <w:tab w:val="left" w:pos="284"/>
        </w:tabs>
        <w:suppressAutoHyphens w:val="0"/>
        <w:ind w:left="-1" w:firstLine="1"/>
        <w:rPr>
          <w:rFonts w:eastAsia="Calibri"/>
        </w:rPr>
      </w:pPr>
      <w:r w:rsidRPr="00294FEB">
        <w:rPr>
          <w:rFonts w:eastAsia="Calibri"/>
        </w:rPr>
        <w:t>СанПиН 2.2.1./2.1.1.1278-03 "Гигиенические требования к естественному, искусственному и совмещенному освещению жилых и общественных зданий";</w:t>
      </w:r>
    </w:p>
    <w:p w:rsidR="00B82840" w:rsidRPr="00294FEB" w:rsidRDefault="00B82840" w:rsidP="00B82840">
      <w:pPr>
        <w:numPr>
          <w:ilvl w:val="0"/>
          <w:numId w:val="25"/>
        </w:numPr>
        <w:tabs>
          <w:tab w:val="left" w:pos="284"/>
        </w:tabs>
        <w:suppressAutoHyphens w:val="0"/>
        <w:ind w:left="-1" w:firstLine="1"/>
        <w:rPr>
          <w:rFonts w:eastAsia="Calibri"/>
        </w:rPr>
      </w:pPr>
      <w:r w:rsidRPr="00294FEB">
        <w:rPr>
          <w:rFonts w:eastAsia="Calibri"/>
        </w:rPr>
        <w:t>СанПиН 2.2.4.548-96 "Гигиенические требования к микроклимату производственных помещений";</w:t>
      </w:r>
    </w:p>
    <w:p w:rsidR="00B82840" w:rsidRPr="00294FEB" w:rsidRDefault="00B82840" w:rsidP="00B82840">
      <w:pPr>
        <w:numPr>
          <w:ilvl w:val="0"/>
          <w:numId w:val="25"/>
        </w:numPr>
        <w:tabs>
          <w:tab w:val="left" w:pos="284"/>
        </w:tabs>
        <w:suppressAutoHyphens w:val="0"/>
        <w:ind w:left="-1" w:firstLine="1"/>
        <w:rPr>
          <w:rFonts w:eastAsia="Calibri"/>
        </w:rPr>
      </w:pPr>
      <w:r w:rsidRPr="00294FEB">
        <w:rPr>
          <w:rFonts w:eastAsia="Calibri"/>
        </w:rPr>
        <w:t>другим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проведение бактериологических исследований.</w:t>
      </w:r>
    </w:p>
    <w:p w:rsidR="00B82840" w:rsidRPr="00294FEB" w:rsidRDefault="00B82840" w:rsidP="00B82840">
      <w:pPr>
        <w:shd w:val="clear" w:color="auto" w:fill="FFFFFF"/>
        <w:tabs>
          <w:tab w:val="left" w:pos="1253"/>
        </w:tabs>
        <w:ind w:left="-1" w:firstLine="1"/>
        <w:jc w:val="both"/>
        <w:rPr>
          <w:rFonts w:eastAsia="Calibri"/>
          <w:color w:val="00000A"/>
        </w:rPr>
      </w:pPr>
      <w:r w:rsidRPr="00294FEB">
        <w:rPr>
          <w:rFonts w:eastAsia="Calibri"/>
          <w:color w:val="00000A"/>
        </w:rPr>
        <w:t xml:space="preserve">Забор материала на исследования осуществляется Исполнителем на территории Заказчика. </w:t>
      </w:r>
    </w:p>
    <w:p w:rsidR="00B82840" w:rsidRPr="00294FEB" w:rsidRDefault="00B82840" w:rsidP="00B82840">
      <w:pPr>
        <w:shd w:val="clear" w:color="auto" w:fill="FFFFFF"/>
        <w:tabs>
          <w:tab w:val="left" w:pos="1253"/>
        </w:tabs>
        <w:ind w:left="-1" w:firstLine="1"/>
        <w:jc w:val="both"/>
        <w:rPr>
          <w:rFonts w:eastAsia="Calibri"/>
          <w:color w:val="00000A"/>
        </w:rPr>
      </w:pPr>
      <w:r w:rsidRPr="00294FEB">
        <w:rPr>
          <w:rFonts w:eastAsia="Calibri"/>
          <w:color w:val="00000A"/>
        </w:rPr>
        <w:t>Контроль работы и качества проводится с тестами Исполнителя.</w:t>
      </w:r>
    </w:p>
    <w:p w:rsidR="00B82840" w:rsidRDefault="00B82840" w:rsidP="00B82840">
      <w:pPr>
        <w:shd w:val="clear" w:color="auto" w:fill="FFFFFF"/>
        <w:tabs>
          <w:tab w:val="left" w:pos="1253"/>
        </w:tabs>
        <w:spacing w:before="60"/>
        <w:jc w:val="both"/>
        <w:rPr>
          <w:rFonts w:eastAsia="Calibri"/>
          <w:color w:val="00000A"/>
        </w:rPr>
      </w:pPr>
      <w:r w:rsidRPr="00B82840">
        <w:rPr>
          <w:rFonts w:eastAsia="Calibri"/>
          <w:color w:val="00000A"/>
        </w:rPr>
        <w:t xml:space="preserve">Выезд специалистов Исполнителя на территорию Заказчика осуществляется за счет средств и транспорта Исполнителя. </w:t>
      </w:r>
    </w:p>
    <w:p w:rsidR="00B82840" w:rsidRPr="00B82840" w:rsidRDefault="00B82840" w:rsidP="00B82840">
      <w:pPr>
        <w:shd w:val="clear" w:color="auto" w:fill="FFFFFF"/>
        <w:tabs>
          <w:tab w:val="left" w:pos="1253"/>
        </w:tabs>
        <w:spacing w:before="60"/>
        <w:jc w:val="both"/>
        <w:rPr>
          <w:rFonts w:eastAsia="Calibri"/>
          <w:color w:val="00000A"/>
        </w:rPr>
      </w:pPr>
      <w:r>
        <w:rPr>
          <w:rFonts w:eastAsia="Calibri"/>
          <w:color w:val="00000A"/>
        </w:rPr>
        <w:t>2.3. Исполнитель о</w:t>
      </w:r>
      <w:r>
        <w:t>формляет</w:t>
      </w:r>
      <w:r w:rsidRPr="00EA615B">
        <w:t xml:space="preserve"> документацию, относящуюся к проведенным исследованиям в соответствии с требованиями санитарных норм и правил, ГОСТов, по установленным формам.</w:t>
      </w:r>
    </w:p>
    <w:p w:rsidR="00B82840" w:rsidRPr="00EA615B" w:rsidRDefault="00B82840" w:rsidP="00B82840">
      <w:r>
        <w:t>2.4. Исполнитель п</w:t>
      </w:r>
      <w:r w:rsidRPr="00EA615B">
        <w:t>редставля</w:t>
      </w:r>
      <w:r>
        <w:t>е</w:t>
      </w:r>
      <w:r w:rsidRPr="00EA615B">
        <w:t>т Заказчику по его требованию всю необходимую документацию и информацию, относящуюся к предмету настоящего договора.</w:t>
      </w:r>
    </w:p>
    <w:p w:rsidR="00B82840" w:rsidRPr="00EA615B" w:rsidRDefault="00B82840" w:rsidP="00B82840">
      <w:pPr>
        <w:spacing w:after="220"/>
        <w:ind w:right="360"/>
      </w:pPr>
      <w:r>
        <w:t xml:space="preserve">2.5. </w:t>
      </w:r>
      <w:r w:rsidRPr="00EA615B">
        <w:t xml:space="preserve">Соблюдать конфиденциальность, не передавать и не продавать </w:t>
      </w:r>
      <w:r w:rsidR="009D4EEB">
        <w:t>без письменного согласия Заказчи</w:t>
      </w:r>
      <w:r w:rsidRPr="00EA615B">
        <w:t>ка какую-либо документацию и информацию, относящуюся к настоящему договору, третьим лицам, за исключением случаев, предусмотренных действующим законодательством.</w:t>
      </w:r>
    </w:p>
    <w:p w:rsidR="00B6171D" w:rsidRPr="00B82840" w:rsidRDefault="00B6171D" w:rsidP="00B82840">
      <w:pPr>
        <w:spacing w:after="293" w:line="265" w:lineRule="auto"/>
        <w:jc w:val="both"/>
        <w:rPr>
          <w:b/>
          <w:lang w:eastAsia="ru-RU"/>
        </w:rPr>
      </w:pPr>
    </w:p>
    <w:tbl>
      <w:tblPr>
        <w:tblStyle w:val="TableGrid"/>
        <w:tblW w:w="9640" w:type="dxa"/>
        <w:tblInd w:w="-39" w:type="dxa"/>
        <w:tblCellMar>
          <w:top w:w="43" w:type="dxa"/>
          <w:left w:w="103" w:type="dxa"/>
          <w:right w:w="108" w:type="dxa"/>
        </w:tblCellMar>
        <w:tblLook w:val="04A0" w:firstRow="1" w:lastRow="0" w:firstColumn="1" w:lastColumn="0" w:noHBand="0" w:noVBand="1"/>
      </w:tblPr>
      <w:tblGrid>
        <w:gridCol w:w="1194"/>
        <w:gridCol w:w="4074"/>
        <w:gridCol w:w="1127"/>
        <w:gridCol w:w="1572"/>
        <w:gridCol w:w="652"/>
        <w:gridCol w:w="1021"/>
      </w:tblGrid>
      <w:tr w:rsidR="009D4EEB" w:rsidRPr="009D4EEB" w:rsidTr="009D4EEB">
        <w:trPr>
          <w:trHeight w:val="1064"/>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firstLine="6"/>
              <w:jc w:val="center"/>
              <w:rPr>
                <w:lang w:val="ru-RU"/>
              </w:rPr>
            </w:pPr>
            <w:r w:rsidRPr="009D4EEB">
              <w:rPr>
                <w:lang w:val="ru-RU"/>
              </w:rPr>
              <w:lastRenderedPageBreak/>
              <w:t>№</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29"/>
              <w:jc w:val="center"/>
            </w:pPr>
            <w:r w:rsidRPr="009D4EEB">
              <w:t>Наименование работ (услуг)</w:t>
            </w:r>
          </w:p>
        </w:tc>
        <w:tc>
          <w:tcPr>
            <w:tcW w:w="2699" w:type="dxa"/>
            <w:gridSpan w:val="2"/>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33" w:right="29" w:firstLine="14"/>
              <w:rPr>
                <w:lang w:val="ru-RU"/>
              </w:rPr>
            </w:pPr>
            <w:r w:rsidRPr="009D4EEB">
              <w:rPr>
                <w:lang w:val="ru-RU"/>
              </w:rPr>
              <w:t>Периодичность проведения исследований (раз в год</w:t>
            </w:r>
            <w:r>
              <w:rPr>
                <w:lang w:val="ru-RU"/>
              </w:rPr>
              <w:t>)</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center"/>
            </w:pPr>
            <w:r w:rsidRPr="009D4EEB">
              <w:t>Количе-</w:t>
            </w:r>
          </w:p>
          <w:p w:rsidR="009D4EEB" w:rsidRPr="009D4EEB" w:rsidRDefault="009D4EEB" w:rsidP="00B64E9C">
            <w:pPr>
              <w:spacing w:line="259" w:lineRule="auto"/>
              <w:jc w:val="center"/>
            </w:pPr>
            <w:r w:rsidRPr="009D4EEB">
              <w:t>ство исследований</w:t>
            </w:r>
          </w:p>
        </w:tc>
      </w:tr>
      <w:tr w:rsidR="009D4EEB" w:rsidRPr="009D4EEB" w:rsidTr="009D4EEB">
        <w:trPr>
          <w:gridAfter w:val="3"/>
          <w:wAfter w:w="3245" w:type="dxa"/>
          <w:trHeight w:val="434"/>
        </w:trPr>
        <w:tc>
          <w:tcPr>
            <w:tcW w:w="1194" w:type="dxa"/>
            <w:tcBorders>
              <w:top w:val="single" w:sz="2" w:space="0" w:color="000000"/>
              <w:left w:val="single" w:sz="2" w:space="0" w:color="000000"/>
              <w:bottom w:val="single" w:sz="2" w:space="0" w:color="000000"/>
              <w:right w:val="nil"/>
            </w:tcBorders>
          </w:tcPr>
          <w:p w:rsidR="009D4EEB" w:rsidRPr="009D4EEB" w:rsidRDefault="009D4EEB" w:rsidP="00B64E9C">
            <w:pPr>
              <w:spacing w:after="160" w:line="259" w:lineRule="auto"/>
              <w:rPr>
                <w:lang w:val="ru-RU"/>
              </w:rPr>
            </w:pPr>
          </w:p>
        </w:tc>
        <w:tc>
          <w:tcPr>
            <w:tcW w:w="5201" w:type="dxa"/>
            <w:gridSpan w:val="2"/>
            <w:tcBorders>
              <w:top w:val="single" w:sz="2" w:space="0" w:color="000000"/>
              <w:left w:val="nil"/>
              <w:bottom w:val="single" w:sz="2" w:space="0" w:color="000000"/>
              <w:right w:val="nil"/>
            </w:tcBorders>
            <w:vAlign w:val="center"/>
          </w:tcPr>
          <w:p w:rsidR="009D4EEB" w:rsidRPr="009D4EEB" w:rsidRDefault="009D4EEB" w:rsidP="00B64E9C">
            <w:pPr>
              <w:spacing w:line="259" w:lineRule="auto"/>
              <w:ind w:right="481"/>
              <w:jc w:val="right"/>
            </w:pPr>
            <w:r w:rsidRPr="009D4EEB">
              <w:t>1. Жилые помещения</w:t>
            </w:r>
          </w:p>
        </w:tc>
      </w:tr>
      <w:tr w:rsidR="009D4EEB" w:rsidRPr="009D4EEB" w:rsidTr="009D4EEB">
        <w:trPr>
          <w:trHeight w:val="447"/>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5"/>
              <w:jc w:val="right"/>
              <w:rPr>
                <w:lang w:val="ru-RU"/>
              </w:rPr>
            </w:pPr>
            <w:r w:rsidRPr="009D4EEB">
              <w:rPr>
                <w:lang w:val="ru-RU"/>
              </w:rPr>
              <w:t>1</w:t>
            </w:r>
          </w:p>
        </w:tc>
        <w:tc>
          <w:tcPr>
            <w:tcW w:w="4074"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firstLine="5"/>
              <w:rPr>
                <w:lang w:val="ru-RU"/>
              </w:rPr>
            </w:pPr>
            <w:r w:rsidRPr="009D4EEB">
              <w:rPr>
                <w:lang w:val="ru-RU"/>
              </w:rPr>
              <w:t>Измерение относительной влажности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after="160" w:line="259" w:lineRule="auto"/>
              <w:jc w:val="right"/>
              <w:rPr>
                <w:lang w:val="ru-RU"/>
              </w:rPr>
            </w:pPr>
          </w:p>
          <w:p w:rsidR="009D4EEB" w:rsidRPr="009D4EEB" w:rsidRDefault="009D4EEB" w:rsidP="0060551F">
            <w:pPr>
              <w:spacing w:after="160" w:line="259" w:lineRule="auto"/>
              <w:jc w:val="right"/>
              <w:rPr>
                <w:lang w:val="ru-RU"/>
              </w:rPr>
            </w:pPr>
            <w:r w:rsidRPr="009D4EEB">
              <w:rPr>
                <w:lang w:val="ru-RU"/>
              </w:rPr>
              <w:t xml:space="preserve">       3</w:t>
            </w:r>
            <w:r w:rsidR="0060551F">
              <w:rPr>
                <w:lang w:val="ru-RU"/>
              </w:rPr>
              <w:t>9</w:t>
            </w:r>
          </w:p>
        </w:tc>
      </w:tr>
      <w:tr w:rsidR="009D4EEB" w:rsidRPr="009D4EEB" w:rsidTr="009D4EEB">
        <w:trPr>
          <w:trHeight w:val="440"/>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5"/>
              <w:jc w:val="right"/>
              <w:rPr>
                <w:lang w:val="ru-RU"/>
              </w:rPr>
            </w:pPr>
            <w:r w:rsidRPr="009D4EEB">
              <w:rPr>
                <w:lang w:val="ru-RU"/>
              </w:rPr>
              <w:t>2</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Измерение температуры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60551F" w:rsidRDefault="009D4EEB" w:rsidP="0060551F">
            <w:pPr>
              <w:spacing w:line="259" w:lineRule="auto"/>
              <w:ind w:right="8"/>
              <w:jc w:val="right"/>
              <w:rPr>
                <w:lang w:val="ru-RU"/>
              </w:rPr>
            </w:pPr>
            <w:r w:rsidRPr="009D4EEB">
              <w:t>3</w:t>
            </w:r>
            <w:r w:rsidR="0060551F">
              <w:rPr>
                <w:lang w:val="ru-RU"/>
              </w:rPr>
              <w:t>9</w:t>
            </w:r>
          </w:p>
        </w:tc>
      </w:tr>
      <w:tr w:rsidR="009D4EEB" w:rsidRPr="009D4EEB" w:rsidTr="009D4EEB">
        <w:trPr>
          <w:trHeight w:val="437"/>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5"/>
              <w:jc w:val="right"/>
              <w:rPr>
                <w:lang w:val="ru-RU"/>
              </w:rPr>
            </w:pPr>
            <w:r w:rsidRPr="009D4EEB">
              <w:rPr>
                <w:lang w:val="ru-RU"/>
              </w:rPr>
              <w:t>3</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Измерение скорости движения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60551F" w:rsidRDefault="009D4EEB" w:rsidP="0060551F">
            <w:pPr>
              <w:spacing w:line="259" w:lineRule="auto"/>
              <w:ind w:right="8"/>
              <w:jc w:val="right"/>
              <w:rPr>
                <w:lang w:val="ru-RU"/>
              </w:rPr>
            </w:pPr>
            <w:r w:rsidRPr="009D4EEB">
              <w:t>3</w:t>
            </w:r>
            <w:r w:rsidR="0060551F">
              <w:rPr>
                <w:lang w:val="ru-RU"/>
              </w:rPr>
              <w:t>9</w:t>
            </w:r>
          </w:p>
        </w:tc>
      </w:tr>
      <w:tr w:rsidR="009D4EEB" w:rsidRPr="009D4EEB" w:rsidTr="009D4EEB">
        <w:trPr>
          <w:trHeight w:val="451"/>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5"/>
              <w:jc w:val="right"/>
              <w:rPr>
                <w:lang w:val="ru-RU"/>
              </w:rPr>
            </w:pPr>
            <w:r w:rsidRPr="009D4EEB">
              <w:rPr>
                <w:lang w:val="ru-RU"/>
              </w:rPr>
              <w:t>4</w:t>
            </w:r>
          </w:p>
        </w:tc>
        <w:tc>
          <w:tcPr>
            <w:tcW w:w="4074"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rPr>
                <w:lang w:val="ru-RU"/>
              </w:rPr>
            </w:pPr>
            <w:r w:rsidRPr="009D4EEB">
              <w:rPr>
                <w:lang w:val="ru-RU"/>
              </w:rPr>
              <w:t>Измерение искусственной освещённости в диапазоне от 0,1 до 300000 лк</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60551F" w:rsidRDefault="009D4EEB" w:rsidP="0060551F">
            <w:pPr>
              <w:spacing w:line="259" w:lineRule="auto"/>
              <w:ind w:right="8"/>
              <w:jc w:val="right"/>
              <w:rPr>
                <w:lang w:val="ru-RU"/>
              </w:rPr>
            </w:pPr>
            <w:r w:rsidRPr="009D4EEB">
              <w:t>3</w:t>
            </w:r>
            <w:r w:rsidR="0060551F">
              <w:rPr>
                <w:lang w:val="ru-RU"/>
              </w:rPr>
              <w:t>9</w:t>
            </w:r>
          </w:p>
        </w:tc>
      </w:tr>
      <w:tr w:rsidR="009D4EEB" w:rsidRPr="009D4EEB" w:rsidTr="009D4EEB">
        <w:trPr>
          <w:trHeight w:val="447"/>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9"/>
              <w:jc w:val="right"/>
              <w:rPr>
                <w:lang w:val="ru-RU"/>
              </w:rPr>
            </w:pPr>
            <w:r w:rsidRPr="009D4EEB">
              <w:rPr>
                <w:lang w:val="ru-RU"/>
              </w:rPr>
              <w:t>5</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Исследование воды на ОМЧ</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8"/>
              <w:jc w:val="right"/>
            </w:pPr>
            <w:r w:rsidRPr="009D4EEB">
              <w:t>10</w:t>
            </w:r>
          </w:p>
        </w:tc>
      </w:tr>
      <w:tr w:rsidR="009D4EEB" w:rsidRPr="009D4EEB" w:rsidTr="009D4EEB">
        <w:trPr>
          <w:trHeight w:val="437"/>
        </w:trPr>
        <w:tc>
          <w:tcPr>
            <w:tcW w:w="1194"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after="160" w:line="259" w:lineRule="auto"/>
              <w:jc w:val="right"/>
              <w:rPr>
                <w:lang w:val="ru-RU"/>
              </w:rPr>
            </w:pPr>
            <w:r w:rsidRPr="009D4EEB">
              <w:rPr>
                <w:lang w:val="ru-RU"/>
              </w:rPr>
              <w:t>6</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rPr>
                <w:lang w:val="ru-RU"/>
              </w:rPr>
            </w:pPr>
            <w:r w:rsidRPr="009D4EEB">
              <w:rPr>
                <w:lang w:val="ru-RU"/>
              </w:rPr>
              <w:t>Исследование воды на ОКБ, Т КБ</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3"/>
              <w:jc w:val="right"/>
            </w:pPr>
            <w:r w:rsidRPr="009D4EEB">
              <w:t>10</w:t>
            </w:r>
          </w:p>
        </w:tc>
      </w:tr>
      <w:tr w:rsidR="009D4EEB" w:rsidRPr="009D4EEB" w:rsidTr="009D4EEB">
        <w:trPr>
          <w:trHeight w:val="448"/>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5"/>
              <w:jc w:val="right"/>
              <w:rPr>
                <w:lang w:val="ru-RU"/>
              </w:rPr>
            </w:pPr>
            <w:r w:rsidRPr="009D4EEB">
              <w:rPr>
                <w:lang w:val="ru-RU"/>
              </w:rPr>
              <w:t>7</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pPr>
            <w:r w:rsidRPr="009D4EEB">
              <w:t>Вода. Определение мутности</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3"/>
              <w:jc w:val="right"/>
            </w:pPr>
            <w:r w:rsidRPr="009D4EEB">
              <w:t>10</w:t>
            </w:r>
          </w:p>
        </w:tc>
      </w:tr>
      <w:tr w:rsidR="009D4EEB" w:rsidRPr="009D4EEB" w:rsidTr="009D4EEB">
        <w:trPr>
          <w:trHeight w:val="445"/>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right"/>
              <w:rPr>
                <w:lang w:val="ru-RU"/>
              </w:rPr>
            </w:pPr>
            <w:r w:rsidRPr="009D4EEB">
              <w:rPr>
                <w:lang w:val="ru-RU"/>
              </w:rPr>
              <w:t>8</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Вода. Определение цветности</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2"/>
              <w:jc w:val="right"/>
            </w:pPr>
            <w:r w:rsidRPr="009D4EEB">
              <w:t>10</w:t>
            </w:r>
          </w:p>
        </w:tc>
      </w:tr>
      <w:tr w:rsidR="009D4EEB" w:rsidRPr="009D4EEB" w:rsidTr="009D4EEB">
        <w:trPr>
          <w:trHeight w:val="444"/>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right"/>
              <w:rPr>
                <w:lang w:val="ru-RU"/>
              </w:rPr>
            </w:pPr>
            <w:r w:rsidRPr="009D4EEB">
              <w:rPr>
                <w:lang w:val="ru-RU"/>
              </w:rPr>
              <w:t>9</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Вода. Определение вкуса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2"/>
              <w:jc w:val="right"/>
            </w:pPr>
            <w:r w:rsidRPr="009D4EEB">
              <w:t>10</w:t>
            </w:r>
          </w:p>
        </w:tc>
      </w:tr>
      <w:tr w:rsidR="009D4EEB" w:rsidRPr="009D4EEB" w:rsidTr="009D4EEB">
        <w:trPr>
          <w:trHeight w:val="445"/>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right"/>
              <w:rPr>
                <w:lang w:val="ru-RU"/>
              </w:rPr>
            </w:pPr>
            <w:r w:rsidRPr="009D4EEB">
              <w:rPr>
                <w:lang w:val="ru-RU"/>
              </w:rPr>
              <w:t>10</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0"/>
            </w:pPr>
            <w:r>
              <w:t>Вода. Определение за</w:t>
            </w:r>
            <w:r w:rsidRPr="009D4EEB">
              <w:t>паха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right"/>
            </w:pPr>
            <w:r w:rsidRPr="009D4EEB">
              <w:t>10</w:t>
            </w:r>
          </w:p>
        </w:tc>
      </w:tr>
      <w:tr w:rsidR="009D4EEB" w:rsidRPr="009D4EEB" w:rsidTr="009D4EEB">
        <w:trPr>
          <w:trHeight w:val="442"/>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right"/>
              <w:rPr>
                <w:lang w:val="ru-RU"/>
              </w:rPr>
            </w:pPr>
            <w:r w:rsidRPr="009D4EEB">
              <w:rPr>
                <w:lang w:val="ru-RU"/>
              </w:rPr>
              <w:t>11</w:t>
            </w:r>
          </w:p>
        </w:tc>
        <w:tc>
          <w:tcPr>
            <w:tcW w:w="4074" w:type="dxa"/>
            <w:tcBorders>
              <w:top w:val="single" w:sz="2" w:space="0" w:color="000000"/>
              <w:left w:val="single" w:sz="2" w:space="0" w:color="000000"/>
              <w:bottom w:val="single" w:sz="2" w:space="0" w:color="000000"/>
              <w:right w:val="single" w:sz="2" w:space="0" w:color="000000"/>
            </w:tcBorders>
          </w:tcPr>
          <w:p w:rsidR="009D4EEB" w:rsidRPr="009D4EEB" w:rsidRDefault="009D4EEB" w:rsidP="009D4EEB">
            <w:pPr>
              <w:spacing w:line="259" w:lineRule="auto"/>
              <w:ind w:left="5" w:right="298"/>
              <w:rPr>
                <w:lang w:val="ru-RU"/>
              </w:rPr>
            </w:pPr>
            <w:r w:rsidRPr="009D4EEB">
              <w:rPr>
                <w:lang w:val="ru-RU"/>
              </w:rPr>
              <w:t>Опред</w:t>
            </w:r>
            <w:r>
              <w:rPr>
                <w:lang w:val="ru-RU"/>
              </w:rPr>
              <w:t>еление общего железа в воде с сульфосалициловой</w:t>
            </w:r>
            <w:r w:rsidRPr="009D4EEB">
              <w:rPr>
                <w:lang w:val="ru-RU"/>
              </w:rPr>
              <w:t xml:space="preserve"> кислотой</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right"/>
            </w:pPr>
            <w:r w:rsidRPr="009D4EEB">
              <w:t>10</w:t>
            </w:r>
          </w:p>
        </w:tc>
      </w:tr>
      <w:tr w:rsidR="009D4EEB" w:rsidRPr="009D4EEB" w:rsidTr="009D4EEB">
        <w:trPr>
          <w:trHeight w:val="439"/>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right"/>
              <w:rPr>
                <w:lang w:val="ru-RU"/>
              </w:rPr>
            </w:pPr>
            <w:r w:rsidRPr="009D4EEB">
              <w:rPr>
                <w:lang w:val="ru-RU"/>
              </w:rPr>
              <w:t>12</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Вода. Определение РН</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right"/>
            </w:pPr>
            <w:r w:rsidRPr="009D4EEB">
              <w:t>10</w:t>
            </w:r>
          </w:p>
        </w:tc>
      </w:tr>
      <w:tr w:rsidR="009D4EEB" w:rsidRPr="009D4EEB" w:rsidTr="009D4EEB">
        <w:trPr>
          <w:trHeight w:val="442"/>
        </w:trPr>
        <w:tc>
          <w:tcPr>
            <w:tcW w:w="1194" w:type="dxa"/>
            <w:tcBorders>
              <w:top w:val="single" w:sz="2" w:space="0" w:color="000000"/>
              <w:left w:val="single" w:sz="2" w:space="0" w:color="000000"/>
              <w:bottom w:val="single" w:sz="2" w:space="0" w:color="000000"/>
              <w:right w:val="nil"/>
            </w:tcBorders>
          </w:tcPr>
          <w:p w:rsidR="009D4EEB" w:rsidRPr="009D4EEB" w:rsidRDefault="009D4EEB" w:rsidP="00B64E9C">
            <w:pPr>
              <w:spacing w:after="160" w:line="259" w:lineRule="auto"/>
            </w:pPr>
          </w:p>
        </w:tc>
        <w:tc>
          <w:tcPr>
            <w:tcW w:w="5201" w:type="dxa"/>
            <w:gridSpan w:val="2"/>
            <w:tcBorders>
              <w:top w:val="single" w:sz="2" w:space="0" w:color="000000"/>
              <w:left w:val="nil"/>
              <w:bottom w:val="single" w:sz="2" w:space="0" w:color="000000"/>
              <w:right w:val="nil"/>
            </w:tcBorders>
            <w:vAlign w:val="center"/>
          </w:tcPr>
          <w:p w:rsidR="009D4EEB" w:rsidRPr="009D4EEB" w:rsidRDefault="009D4EEB" w:rsidP="00B64E9C">
            <w:pPr>
              <w:spacing w:line="259" w:lineRule="auto"/>
              <w:ind w:left="3413"/>
            </w:pPr>
            <w:r w:rsidRPr="009D4EEB">
              <w:t>И. Прачечная</w:t>
            </w:r>
          </w:p>
        </w:tc>
        <w:tc>
          <w:tcPr>
            <w:tcW w:w="1572" w:type="dxa"/>
            <w:tcBorders>
              <w:top w:val="single" w:sz="2" w:space="0" w:color="000000"/>
              <w:left w:val="nil"/>
              <w:bottom w:val="single" w:sz="2" w:space="0" w:color="000000"/>
              <w:right w:val="nil"/>
            </w:tcBorders>
          </w:tcPr>
          <w:p w:rsidR="009D4EEB" w:rsidRPr="009D4EEB" w:rsidRDefault="009D4EEB" w:rsidP="00B64E9C">
            <w:pPr>
              <w:spacing w:after="160" w:line="259" w:lineRule="auto"/>
            </w:pPr>
          </w:p>
        </w:tc>
        <w:tc>
          <w:tcPr>
            <w:tcW w:w="652" w:type="dxa"/>
            <w:tcBorders>
              <w:top w:val="single" w:sz="2" w:space="0" w:color="000000"/>
              <w:left w:val="nil"/>
              <w:bottom w:val="single" w:sz="2" w:space="0" w:color="000000"/>
              <w:right w:val="nil"/>
            </w:tcBorders>
          </w:tcPr>
          <w:p w:rsidR="009D4EEB" w:rsidRPr="009D4EEB" w:rsidRDefault="009D4EEB" w:rsidP="00B64E9C">
            <w:pPr>
              <w:spacing w:after="160" w:line="259" w:lineRule="auto"/>
            </w:pPr>
          </w:p>
        </w:tc>
        <w:tc>
          <w:tcPr>
            <w:tcW w:w="1021" w:type="dxa"/>
            <w:tcBorders>
              <w:top w:val="single" w:sz="2" w:space="0" w:color="000000"/>
              <w:left w:val="nil"/>
              <w:bottom w:val="single" w:sz="2" w:space="0" w:color="000000"/>
              <w:right w:val="single" w:sz="2" w:space="0" w:color="000000"/>
            </w:tcBorders>
          </w:tcPr>
          <w:p w:rsidR="009D4EEB" w:rsidRPr="009D4EEB" w:rsidRDefault="009D4EEB" w:rsidP="00B64E9C">
            <w:pPr>
              <w:spacing w:after="160" w:line="259" w:lineRule="auto"/>
            </w:pPr>
          </w:p>
        </w:tc>
      </w:tr>
      <w:tr w:rsidR="009D4EEB" w:rsidRPr="009D4EEB" w:rsidTr="009D4EEB">
        <w:trPr>
          <w:trHeight w:val="461"/>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0"/>
              <w:jc w:val="right"/>
              <w:rPr>
                <w:lang w:val="ru-RU"/>
              </w:rPr>
            </w:pPr>
            <w:r w:rsidRPr="009D4EEB">
              <w:rPr>
                <w:lang w:val="ru-RU"/>
              </w:rPr>
              <w:t>1</w:t>
            </w:r>
          </w:p>
        </w:tc>
        <w:tc>
          <w:tcPr>
            <w:tcW w:w="4074"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firstLine="5"/>
              <w:rPr>
                <w:lang w:val="ru-RU"/>
              </w:rPr>
            </w:pPr>
            <w:r w:rsidRPr="009D4EEB">
              <w:rPr>
                <w:lang w:val="ru-RU"/>
              </w:rPr>
              <w:t>Измерение относительной влажности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right="8"/>
              <w:jc w:val="center"/>
            </w:pPr>
            <w:r>
              <w:t>3</w:t>
            </w:r>
          </w:p>
        </w:tc>
      </w:tr>
      <w:tr w:rsidR="009D4EEB" w:rsidRPr="009D4EEB" w:rsidTr="009D4EEB">
        <w:trPr>
          <w:trHeight w:val="442"/>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0"/>
              <w:jc w:val="right"/>
              <w:rPr>
                <w:lang w:val="ru-RU"/>
              </w:rPr>
            </w:pPr>
            <w:r w:rsidRPr="009D4EEB">
              <w:rPr>
                <w:lang w:val="ru-RU"/>
              </w:rPr>
              <w:t>2</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Измерение температуры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right="13"/>
              <w:jc w:val="center"/>
            </w:pPr>
            <w:r>
              <w:t>3</w:t>
            </w:r>
          </w:p>
        </w:tc>
      </w:tr>
      <w:tr w:rsidR="009D4EEB" w:rsidRPr="009D4EEB" w:rsidTr="009D4EEB">
        <w:trPr>
          <w:trHeight w:val="440"/>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0"/>
              <w:jc w:val="right"/>
              <w:rPr>
                <w:lang w:val="ru-RU"/>
              </w:rPr>
            </w:pPr>
            <w:r w:rsidRPr="009D4EEB">
              <w:rPr>
                <w:lang w:val="ru-RU"/>
              </w:rPr>
              <w:t>3</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Измерение скорости движения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0"/>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7"/>
              <w:jc w:val="center"/>
            </w:pPr>
            <w:r>
              <w:t>3</w:t>
            </w:r>
          </w:p>
        </w:tc>
      </w:tr>
      <w:tr w:rsidR="009D4EEB" w:rsidRPr="009D4EEB" w:rsidTr="009D4EEB">
        <w:trPr>
          <w:trHeight w:val="461"/>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0"/>
              <w:jc w:val="right"/>
              <w:rPr>
                <w:lang w:val="ru-RU"/>
              </w:rPr>
            </w:pPr>
            <w:r w:rsidRPr="009D4EEB">
              <w:rPr>
                <w:lang w:val="ru-RU"/>
              </w:rPr>
              <w:t>4</w:t>
            </w:r>
          </w:p>
        </w:tc>
        <w:tc>
          <w:tcPr>
            <w:tcW w:w="4074"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rPr>
                <w:lang w:val="ru-RU"/>
              </w:rPr>
            </w:pPr>
            <w:r w:rsidRPr="009D4EEB">
              <w:rPr>
                <w:lang w:val="ru-RU"/>
              </w:rPr>
              <w:t>Измерение искусственной освещенности в диапазоне от 0,1 до 300 000 Лк</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right="13"/>
              <w:jc w:val="center"/>
            </w:pPr>
            <w:r>
              <w:t>3</w:t>
            </w:r>
          </w:p>
        </w:tc>
      </w:tr>
      <w:tr w:rsidR="009D4EEB" w:rsidRPr="009D4EEB" w:rsidTr="009D4EEB">
        <w:trPr>
          <w:trHeight w:val="439"/>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5"/>
              <w:jc w:val="right"/>
              <w:rPr>
                <w:lang w:val="ru-RU"/>
              </w:rPr>
            </w:pPr>
            <w:r w:rsidRPr="009D4EEB">
              <w:rPr>
                <w:lang w:val="ru-RU"/>
              </w:rPr>
              <w:t>5</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rPr>
                <w:lang w:val="ru-RU"/>
              </w:rPr>
            </w:pPr>
            <w:r w:rsidRPr="009D4EEB">
              <w:rPr>
                <w:lang w:val="ru-RU"/>
              </w:rPr>
              <w:t>Исследование смывов на БГ КП</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3"/>
              <w:jc w:val="center"/>
            </w:pPr>
            <w:r w:rsidRPr="009D4EEB">
              <w:t>10</w:t>
            </w:r>
          </w:p>
        </w:tc>
      </w:tr>
      <w:tr w:rsidR="009D4EEB" w:rsidRPr="009D4EEB" w:rsidTr="009D4EEB">
        <w:trPr>
          <w:trHeight w:val="442"/>
        </w:trPr>
        <w:tc>
          <w:tcPr>
            <w:tcW w:w="1194" w:type="dxa"/>
            <w:tcBorders>
              <w:top w:val="single" w:sz="2" w:space="0" w:color="000000"/>
              <w:left w:val="single" w:sz="2" w:space="0" w:color="000000"/>
              <w:bottom w:val="single" w:sz="2" w:space="0" w:color="000000"/>
              <w:right w:val="nil"/>
            </w:tcBorders>
          </w:tcPr>
          <w:p w:rsidR="009D4EEB" w:rsidRPr="009D4EEB" w:rsidRDefault="009D4EEB" w:rsidP="00B64E9C">
            <w:pPr>
              <w:spacing w:after="160" w:line="259" w:lineRule="auto"/>
            </w:pPr>
          </w:p>
        </w:tc>
        <w:tc>
          <w:tcPr>
            <w:tcW w:w="5201" w:type="dxa"/>
            <w:gridSpan w:val="2"/>
            <w:tcBorders>
              <w:top w:val="single" w:sz="2" w:space="0" w:color="000000"/>
              <w:left w:val="nil"/>
              <w:bottom w:val="single" w:sz="2" w:space="0" w:color="000000"/>
              <w:right w:val="nil"/>
            </w:tcBorders>
            <w:vAlign w:val="center"/>
          </w:tcPr>
          <w:p w:rsidR="009D4EEB" w:rsidRPr="009D4EEB" w:rsidRDefault="009D4EEB" w:rsidP="00B64E9C">
            <w:pPr>
              <w:spacing w:line="259" w:lineRule="auto"/>
              <w:ind w:left="3341"/>
            </w:pPr>
            <w:r w:rsidRPr="009D4EEB">
              <w:t>Ш. Мастерская</w:t>
            </w:r>
          </w:p>
        </w:tc>
        <w:tc>
          <w:tcPr>
            <w:tcW w:w="1572" w:type="dxa"/>
            <w:tcBorders>
              <w:top w:val="single" w:sz="2" w:space="0" w:color="000000"/>
              <w:left w:val="nil"/>
              <w:bottom w:val="single" w:sz="2" w:space="0" w:color="000000"/>
              <w:right w:val="nil"/>
            </w:tcBorders>
          </w:tcPr>
          <w:p w:rsidR="009D4EEB" w:rsidRPr="009D4EEB" w:rsidRDefault="009D4EEB" w:rsidP="00B64E9C">
            <w:pPr>
              <w:spacing w:after="160" w:line="259" w:lineRule="auto"/>
            </w:pPr>
          </w:p>
        </w:tc>
        <w:tc>
          <w:tcPr>
            <w:tcW w:w="652" w:type="dxa"/>
            <w:tcBorders>
              <w:top w:val="single" w:sz="2" w:space="0" w:color="000000"/>
              <w:left w:val="nil"/>
              <w:bottom w:val="single" w:sz="2" w:space="0" w:color="000000"/>
              <w:right w:val="nil"/>
            </w:tcBorders>
          </w:tcPr>
          <w:p w:rsidR="009D4EEB" w:rsidRPr="009D4EEB" w:rsidRDefault="009D4EEB" w:rsidP="00B64E9C">
            <w:pPr>
              <w:spacing w:after="160" w:line="259" w:lineRule="auto"/>
            </w:pPr>
          </w:p>
        </w:tc>
        <w:tc>
          <w:tcPr>
            <w:tcW w:w="1021" w:type="dxa"/>
            <w:tcBorders>
              <w:top w:val="single" w:sz="2" w:space="0" w:color="000000"/>
              <w:left w:val="nil"/>
              <w:bottom w:val="single" w:sz="2" w:space="0" w:color="000000"/>
              <w:right w:val="single" w:sz="2" w:space="0" w:color="000000"/>
            </w:tcBorders>
          </w:tcPr>
          <w:p w:rsidR="009D4EEB" w:rsidRPr="009D4EEB" w:rsidRDefault="009D4EEB" w:rsidP="00B64E9C">
            <w:pPr>
              <w:spacing w:after="160" w:line="259" w:lineRule="auto"/>
            </w:pPr>
          </w:p>
        </w:tc>
      </w:tr>
      <w:tr w:rsidR="009D4EEB" w:rsidRPr="009D4EEB" w:rsidTr="009D4EEB">
        <w:trPr>
          <w:trHeight w:val="450"/>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right"/>
              <w:rPr>
                <w:lang w:val="ru-RU"/>
              </w:rPr>
            </w:pPr>
            <w:r w:rsidRPr="009D4EEB">
              <w:rPr>
                <w:lang w:val="ru-RU"/>
              </w:rPr>
              <w:t>1</w:t>
            </w:r>
          </w:p>
        </w:tc>
        <w:tc>
          <w:tcPr>
            <w:tcW w:w="4074" w:type="dxa"/>
            <w:tcBorders>
              <w:top w:val="single" w:sz="2" w:space="0" w:color="000000"/>
              <w:left w:val="single" w:sz="2" w:space="0" w:color="000000"/>
              <w:bottom w:val="single" w:sz="2" w:space="0" w:color="000000"/>
              <w:right w:val="single" w:sz="2" w:space="0" w:color="000000"/>
            </w:tcBorders>
          </w:tcPr>
          <w:p w:rsidR="009D4EEB" w:rsidRPr="009D4EEB" w:rsidRDefault="009D4EEB" w:rsidP="009D4EEB">
            <w:pPr>
              <w:spacing w:line="259" w:lineRule="auto"/>
              <w:ind w:left="10"/>
              <w:rPr>
                <w:lang w:val="ru-RU"/>
              </w:rPr>
            </w:pPr>
            <w:r w:rsidRPr="009D4EEB">
              <w:rPr>
                <w:lang w:val="ru-RU"/>
              </w:rPr>
              <w:t>Измерение относительной влажности возд</w:t>
            </w:r>
            <w:r>
              <w:rPr>
                <w:lang w:val="ru-RU"/>
              </w:rPr>
              <w:t>у</w:t>
            </w:r>
            <w:r w:rsidRPr="009D4EEB">
              <w:rPr>
                <w:lang w:val="ru-RU"/>
              </w:rPr>
              <w:t>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2"/>
              <w:jc w:val="center"/>
            </w:pPr>
            <w:r w:rsidRPr="009D4EEB">
              <w:t>1</w:t>
            </w:r>
          </w:p>
        </w:tc>
      </w:tr>
      <w:tr w:rsidR="009D4EEB" w:rsidRPr="009D4EEB" w:rsidTr="009D4EEB">
        <w:trPr>
          <w:trHeight w:val="451"/>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right"/>
              <w:rPr>
                <w:lang w:val="ru-RU"/>
              </w:rPr>
            </w:pPr>
            <w:r w:rsidRPr="009D4EEB">
              <w:rPr>
                <w:lang w:val="ru-RU"/>
              </w:rPr>
              <w:t>2</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0"/>
            </w:pPr>
            <w:r w:rsidRPr="009D4EEB">
              <w:t>Измерение температуры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center"/>
            </w:pPr>
            <w:r w:rsidRPr="009D4EEB">
              <w:t>1</w:t>
            </w:r>
          </w:p>
        </w:tc>
      </w:tr>
      <w:tr w:rsidR="009D4EEB" w:rsidRPr="009D4EEB" w:rsidTr="009D4EEB">
        <w:trPr>
          <w:trHeight w:val="456"/>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9"/>
              <w:jc w:val="right"/>
              <w:rPr>
                <w:lang w:val="ru-RU"/>
              </w:rPr>
            </w:pPr>
            <w:r w:rsidRPr="009D4EEB">
              <w:rPr>
                <w:lang w:val="ru-RU"/>
              </w:rPr>
              <w:t>3</w:t>
            </w:r>
          </w:p>
        </w:tc>
        <w:tc>
          <w:tcPr>
            <w:tcW w:w="407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0"/>
            </w:pPr>
            <w:r w:rsidRPr="009D4EEB">
              <w:t>Измерение скорости движения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8"/>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center"/>
            </w:pPr>
            <w:r w:rsidRPr="009D4EEB">
              <w:t>1</w:t>
            </w:r>
          </w:p>
        </w:tc>
      </w:tr>
      <w:tr w:rsidR="009D4EEB" w:rsidRPr="009D4EEB" w:rsidTr="009D4EEB">
        <w:trPr>
          <w:trHeight w:val="463"/>
        </w:trPr>
        <w:tc>
          <w:tcPr>
            <w:tcW w:w="119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right"/>
              <w:rPr>
                <w:lang w:val="ru-RU"/>
              </w:rPr>
            </w:pPr>
            <w:r w:rsidRPr="009D4EEB">
              <w:rPr>
                <w:lang w:val="ru-RU"/>
              </w:rPr>
              <w:lastRenderedPageBreak/>
              <w:t>4</w:t>
            </w:r>
          </w:p>
        </w:tc>
        <w:tc>
          <w:tcPr>
            <w:tcW w:w="4074"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10"/>
              <w:rPr>
                <w:lang w:val="ru-RU"/>
              </w:rPr>
            </w:pPr>
            <w:r w:rsidRPr="009D4EEB">
              <w:rPr>
                <w:lang w:val="ru-RU"/>
              </w:rPr>
              <w:t>Измерение искусственной освещенности в диапазоне от 0,1 до 300 000 Лк</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4"/>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center"/>
            </w:pPr>
            <w:r w:rsidRPr="009D4EEB">
              <w:t>1</w:t>
            </w:r>
          </w:p>
        </w:tc>
      </w:tr>
    </w:tbl>
    <w:p w:rsidR="009D4EEB" w:rsidRPr="009D4EEB" w:rsidRDefault="009D4EEB" w:rsidP="009D4EEB">
      <w:pPr>
        <w:spacing w:after="32" w:line="216" w:lineRule="auto"/>
        <w:ind w:right="5635"/>
      </w:pPr>
    </w:p>
    <w:tbl>
      <w:tblPr>
        <w:tblStyle w:val="TableGrid"/>
        <w:tblW w:w="9614" w:type="dxa"/>
        <w:tblInd w:w="-35" w:type="dxa"/>
        <w:tblCellMar>
          <w:top w:w="56" w:type="dxa"/>
          <w:left w:w="101" w:type="dxa"/>
          <w:bottom w:w="23" w:type="dxa"/>
          <w:right w:w="105" w:type="dxa"/>
        </w:tblCellMar>
        <w:tblLook w:val="04A0" w:firstRow="1" w:lastRow="0" w:firstColumn="1" w:lastColumn="0" w:noHBand="0" w:noVBand="1"/>
      </w:tblPr>
      <w:tblGrid>
        <w:gridCol w:w="814"/>
        <w:gridCol w:w="4558"/>
        <w:gridCol w:w="2129"/>
        <w:gridCol w:w="94"/>
        <w:gridCol w:w="832"/>
        <w:gridCol w:w="1187"/>
      </w:tblGrid>
      <w:tr w:rsidR="009D4EEB" w:rsidRPr="009D4EEB" w:rsidTr="00B64E9C">
        <w:trPr>
          <w:trHeight w:val="453"/>
        </w:trPr>
        <w:tc>
          <w:tcPr>
            <w:tcW w:w="9614" w:type="dxa"/>
            <w:gridSpan w:val="6"/>
            <w:tcBorders>
              <w:top w:val="single" w:sz="2" w:space="0" w:color="000000"/>
              <w:left w:val="single" w:sz="2" w:space="0" w:color="000000"/>
              <w:bottom w:val="single" w:sz="2" w:space="0" w:color="000000"/>
              <w:right w:val="single" w:sz="2" w:space="0" w:color="000000"/>
            </w:tcBorders>
            <w:vAlign w:val="bottom"/>
          </w:tcPr>
          <w:p w:rsidR="009D4EEB" w:rsidRPr="009D4EEB" w:rsidRDefault="009D4EEB" w:rsidP="00B64E9C">
            <w:pPr>
              <w:spacing w:line="259" w:lineRule="auto"/>
              <w:ind w:left="651"/>
              <w:jc w:val="center"/>
            </w:pPr>
            <w:r w:rsidRPr="009D4EEB">
              <w:t>Библиотека</w:t>
            </w:r>
          </w:p>
        </w:tc>
      </w:tr>
      <w:tr w:rsidR="009D4EEB" w:rsidRPr="009D4EEB" w:rsidTr="00B64E9C">
        <w:trPr>
          <w:trHeight w:val="445"/>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32"/>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rPr>
                <w:lang w:val="ru-RU"/>
              </w:rPr>
            </w:pPr>
            <w:r w:rsidRPr="009D4EEB">
              <w:rPr>
                <w:lang w:val="ru-RU"/>
              </w:rPr>
              <w:t>Измерение относительной влажности воздуха</w:t>
            </w:r>
          </w:p>
        </w:tc>
        <w:tc>
          <w:tcPr>
            <w:tcW w:w="222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0"/>
              <w:jc w:val="center"/>
            </w:pPr>
            <w:r w:rsidRPr="009D4EEB">
              <w:t>1</w:t>
            </w:r>
          </w:p>
        </w:tc>
        <w:tc>
          <w:tcPr>
            <w:tcW w:w="201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9"/>
              <w:jc w:val="center"/>
            </w:pPr>
            <w:r w:rsidRPr="009D4EEB">
              <w:t>1</w:t>
            </w:r>
          </w:p>
        </w:tc>
      </w:tr>
      <w:tr w:rsidR="009D4EEB" w:rsidRPr="009D4EEB" w:rsidTr="00B64E9C">
        <w:trPr>
          <w:trHeight w:val="437"/>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8"/>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pPr>
            <w:r w:rsidRPr="009D4EEB">
              <w:t>Измерение температуры воздуха</w:t>
            </w:r>
          </w:p>
        </w:tc>
        <w:tc>
          <w:tcPr>
            <w:tcW w:w="222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0"/>
              <w:jc w:val="center"/>
            </w:pPr>
            <w:r w:rsidRPr="009D4EEB">
              <w:t>1</w:t>
            </w:r>
          </w:p>
        </w:tc>
        <w:tc>
          <w:tcPr>
            <w:tcW w:w="201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r>
      <w:tr w:rsidR="009D4EEB" w:rsidRPr="009D4EEB" w:rsidTr="00B64E9C">
        <w:trPr>
          <w:trHeight w:val="437"/>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8"/>
              <w:jc w:val="right"/>
              <w:rPr>
                <w:lang w:val="ru-RU"/>
              </w:rPr>
            </w:pPr>
            <w:r w:rsidRPr="009D4EEB">
              <w:rPr>
                <w:lang w:val="ru-RU"/>
              </w:rPr>
              <w:t>3</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pPr>
            <w:r w:rsidRPr="009D4EEB">
              <w:t>Измерение скорости движения воздуха</w:t>
            </w:r>
          </w:p>
        </w:tc>
        <w:tc>
          <w:tcPr>
            <w:tcW w:w="222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c>
          <w:tcPr>
            <w:tcW w:w="201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r>
      <w:tr w:rsidR="009D4EEB" w:rsidRPr="009D4EEB" w:rsidTr="00B64E9C">
        <w:trPr>
          <w:trHeight w:val="451"/>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3"/>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rPr>
                <w:lang w:val="ru-RU"/>
              </w:rPr>
            </w:pPr>
            <w:r w:rsidRPr="009D4EEB">
              <w:rPr>
                <w:lang w:val="ru-RU"/>
              </w:rPr>
              <w:t>Измерение искусственной освещенности в диапазоне от 0,1 до 300 000 Лк</w:t>
            </w:r>
          </w:p>
        </w:tc>
        <w:tc>
          <w:tcPr>
            <w:tcW w:w="2223"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c>
          <w:tcPr>
            <w:tcW w:w="2019" w:type="dxa"/>
            <w:gridSpan w:val="2"/>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center"/>
            </w:pPr>
            <w:r w:rsidRPr="009D4EEB">
              <w:t>1</w:t>
            </w:r>
          </w:p>
        </w:tc>
      </w:tr>
      <w:tr w:rsidR="009D4EEB" w:rsidRPr="009D4EEB" w:rsidTr="00B64E9C">
        <w:trPr>
          <w:trHeight w:val="432"/>
        </w:trPr>
        <w:tc>
          <w:tcPr>
            <w:tcW w:w="814" w:type="dxa"/>
            <w:tcBorders>
              <w:top w:val="single" w:sz="2" w:space="0" w:color="000000"/>
              <w:left w:val="single" w:sz="2" w:space="0" w:color="000000"/>
              <w:bottom w:val="single" w:sz="2" w:space="0" w:color="000000"/>
              <w:right w:val="nil"/>
            </w:tcBorders>
          </w:tcPr>
          <w:p w:rsidR="009D4EEB" w:rsidRPr="009D4EEB" w:rsidRDefault="009D4EEB" w:rsidP="00B64E9C">
            <w:pPr>
              <w:spacing w:after="160" w:line="259" w:lineRule="auto"/>
            </w:pPr>
          </w:p>
        </w:tc>
        <w:tc>
          <w:tcPr>
            <w:tcW w:w="7613" w:type="dxa"/>
            <w:gridSpan w:val="4"/>
            <w:tcBorders>
              <w:top w:val="single" w:sz="2" w:space="0" w:color="000000"/>
              <w:left w:val="nil"/>
              <w:bottom w:val="single" w:sz="2" w:space="0" w:color="000000"/>
              <w:right w:val="nil"/>
            </w:tcBorders>
            <w:vAlign w:val="center"/>
          </w:tcPr>
          <w:p w:rsidR="009D4EEB" w:rsidRPr="009D4EEB" w:rsidRDefault="009D4EEB" w:rsidP="00B64E9C">
            <w:pPr>
              <w:spacing w:line="259" w:lineRule="auto"/>
              <w:ind w:left="1018"/>
              <w:jc w:val="center"/>
            </w:pPr>
            <w:r w:rsidRPr="009D4EEB">
              <w:t>Актовый зал</w:t>
            </w:r>
          </w:p>
        </w:tc>
        <w:tc>
          <w:tcPr>
            <w:tcW w:w="1187" w:type="dxa"/>
            <w:tcBorders>
              <w:top w:val="single" w:sz="2" w:space="0" w:color="000000"/>
              <w:left w:val="nil"/>
              <w:bottom w:val="single" w:sz="2" w:space="0" w:color="000000"/>
              <w:right w:val="single" w:sz="2" w:space="0" w:color="000000"/>
            </w:tcBorders>
          </w:tcPr>
          <w:p w:rsidR="009D4EEB" w:rsidRPr="009D4EEB" w:rsidRDefault="009D4EEB" w:rsidP="00B64E9C">
            <w:pPr>
              <w:spacing w:after="160" w:line="259" w:lineRule="auto"/>
            </w:pPr>
          </w:p>
        </w:tc>
      </w:tr>
      <w:tr w:rsidR="009D4EEB" w:rsidRPr="009D4EEB" w:rsidTr="00B64E9C">
        <w:trPr>
          <w:trHeight w:val="447"/>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3"/>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4A2DA3">
            <w:pPr>
              <w:spacing w:line="259" w:lineRule="auto"/>
              <w:ind w:left="10"/>
              <w:rPr>
                <w:lang w:val="ru-RU"/>
              </w:rPr>
            </w:pPr>
            <w:r w:rsidRPr="009D4EEB">
              <w:rPr>
                <w:lang w:val="ru-RU"/>
              </w:rPr>
              <w:t>Измерение относительной влажности возд</w:t>
            </w:r>
            <w:r w:rsidR="004A2DA3">
              <w:rPr>
                <w:lang w:val="ru-RU"/>
              </w:rPr>
              <w:t>у</w:t>
            </w:r>
            <w:r w:rsidRPr="009D4EEB">
              <w:rPr>
                <w:lang w:val="ru-RU"/>
              </w:rPr>
              <w:t>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r>
      <w:tr w:rsidR="009D4EEB" w:rsidRPr="009D4EEB" w:rsidTr="00B64E9C">
        <w:trPr>
          <w:trHeight w:val="439"/>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3"/>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0"/>
            </w:pPr>
            <w:r w:rsidRPr="009D4EEB">
              <w:t>Измерение температуры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r>
      <w:tr w:rsidR="009D4EEB" w:rsidRPr="009D4EEB" w:rsidTr="00B64E9C">
        <w:trPr>
          <w:trHeight w:val="442"/>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3"/>
              <w:jc w:val="right"/>
              <w:rPr>
                <w:lang w:val="ru-RU"/>
              </w:rPr>
            </w:pPr>
            <w:r w:rsidRPr="009D4EEB">
              <w:rPr>
                <w:lang w:val="ru-RU"/>
              </w:rPr>
              <w:t>3</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0"/>
            </w:pPr>
            <w:r w:rsidRPr="009D4EEB">
              <w:t>Измерение скорости движения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8"/>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10"/>
              <w:rPr>
                <w:lang w:val="ru-RU"/>
              </w:rPr>
            </w:pPr>
            <w:r w:rsidRPr="009D4EEB">
              <w:rPr>
                <w:lang w:val="ru-RU"/>
              </w:rPr>
              <w:t>Измерение искусственной освещенности в диапазоне от 0,1 до 300 000 Лк</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r>
      <w:tr w:rsidR="009D4EEB" w:rsidRPr="009D4EEB" w:rsidTr="00B64E9C">
        <w:trPr>
          <w:trHeight w:val="299"/>
        </w:trPr>
        <w:tc>
          <w:tcPr>
            <w:tcW w:w="814" w:type="dxa"/>
            <w:tcBorders>
              <w:top w:val="single" w:sz="2" w:space="0" w:color="000000"/>
              <w:left w:val="single" w:sz="2" w:space="0" w:color="000000"/>
              <w:bottom w:val="single" w:sz="2" w:space="0" w:color="000000"/>
              <w:right w:val="nil"/>
            </w:tcBorders>
          </w:tcPr>
          <w:p w:rsidR="009D4EEB" w:rsidRPr="009D4EEB" w:rsidRDefault="009D4EEB" w:rsidP="00B64E9C">
            <w:pPr>
              <w:spacing w:after="160" w:line="259" w:lineRule="auto"/>
            </w:pPr>
          </w:p>
        </w:tc>
        <w:tc>
          <w:tcPr>
            <w:tcW w:w="7613" w:type="dxa"/>
            <w:gridSpan w:val="4"/>
            <w:tcBorders>
              <w:top w:val="single" w:sz="2" w:space="0" w:color="000000"/>
              <w:left w:val="nil"/>
              <w:bottom w:val="single" w:sz="2" w:space="0" w:color="000000"/>
              <w:right w:val="nil"/>
            </w:tcBorders>
          </w:tcPr>
          <w:p w:rsidR="009D4EEB" w:rsidRPr="009D4EEB" w:rsidRDefault="009D4EEB" w:rsidP="00B64E9C">
            <w:pPr>
              <w:spacing w:line="259" w:lineRule="auto"/>
              <w:ind w:left="715"/>
              <w:jc w:val="center"/>
            </w:pPr>
            <w:r w:rsidRPr="009D4EEB">
              <w:t>VI. Парикмахерская</w:t>
            </w:r>
          </w:p>
        </w:tc>
        <w:tc>
          <w:tcPr>
            <w:tcW w:w="1187" w:type="dxa"/>
            <w:tcBorders>
              <w:top w:val="single" w:sz="2" w:space="0" w:color="000000"/>
              <w:left w:val="nil"/>
              <w:bottom w:val="single" w:sz="2" w:space="0" w:color="000000"/>
              <w:right w:val="single" w:sz="2" w:space="0" w:color="000000"/>
            </w:tcBorders>
          </w:tcPr>
          <w:p w:rsidR="009D4EEB" w:rsidRPr="009D4EEB" w:rsidRDefault="009D4EEB" w:rsidP="00B64E9C">
            <w:pPr>
              <w:spacing w:after="160" w:line="259" w:lineRule="auto"/>
            </w:pP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3"/>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10"/>
              <w:rPr>
                <w:lang w:val="ru-RU"/>
              </w:rPr>
            </w:pPr>
            <w:r w:rsidRPr="009D4EEB">
              <w:rPr>
                <w:lang w:val="ru-RU"/>
              </w:rPr>
              <w:t>Измерение относительной влажности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center"/>
            </w:pPr>
            <w:r w:rsidRPr="009D4EEB">
              <w:t>1</w:t>
            </w:r>
          </w:p>
        </w:tc>
      </w:tr>
      <w:tr w:rsidR="009D4EEB" w:rsidRPr="009D4EEB" w:rsidTr="00B64E9C">
        <w:trPr>
          <w:trHeight w:val="351"/>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3"/>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pPr>
            <w:r w:rsidRPr="009D4EEB">
              <w:t>Измерение температуры воздуха</w:t>
            </w:r>
          </w:p>
        </w:tc>
        <w:tc>
          <w:tcPr>
            <w:tcW w:w="2129"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right="5"/>
              <w:jc w:val="center"/>
            </w:pPr>
            <w:r w:rsidRPr="009D4EEB">
              <w:t>1</w:t>
            </w:r>
          </w:p>
        </w:tc>
      </w:tr>
      <w:tr w:rsidR="009D4EEB" w:rsidRPr="009D4EEB" w:rsidTr="00B64E9C">
        <w:trPr>
          <w:trHeight w:val="391"/>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3"/>
              <w:jc w:val="right"/>
              <w:rPr>
                <w:lang w:val="ru-RU"/>
              </w:rPr>
            </w:pPr>
            <w:r w:rsidRPr="009D4EEB">
              <w:rPr>
                <w:lang w:val="ru-RU"/>
              </w:rPr>
              <w:t>3</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10"/>
            </w:pPr>
            <w:r w:rsidRPr="009D4EEB">
              <w:t>Измерение скорости движения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center"/>
            </w:pPr>
            <w:r w:rsidRPr="009D4EEB">
              <w:t>1</w:t>
            </w:r>
          </w:p>
        </w:tc>
      </w:tr>
      <w:tr w:rsidR="009D4EEB" w:rsidRPr="009D4EEB" w:rsidTr="00B64E9C">
        <w:trPr>
          <w:trHeight w:val="454"/>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3"/>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10"/>
              <w:rPr>
                <w:lang w:val="ru-RU"/>
              </w:rPr>
            </w:pPr>
            <w:r w:rsidRPr="009D4EEB">
              <w:rPr>
                <w:lang w:val="ru-RU"/>
              </w:rPr>
              <w:t>Измерение искусственной освещенности в диапазоне от 0,1 до 300 000 Лк</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r>
      <w:tr w:rsidR="009D4EEB" w:rsidRPr="009D4EEB" w:rsidTr="00B64E9C">
        <w:trPr>
          <w:trHeight w:val="439"/>
        </w:trPr>
        <w:tc>
          <w:tcPr>
            <w:tcW w:w="814" w:type="dxa"/>
            <w:tcBorders>
              <w:top w:val="single" w:sz="2" w:space="0" w:color="000000"/>
              <w:left w:val="single" w:sz="2" w:space="0" w:color="000000"/>
              <w:bottom w:val="single" w:sz="2" w:space="0" w:color="000000"/>
              <w:right w:val="nil"/>
            </w:tcBorders>
          </w:tcPr>
          <w:p w:rsidR="009D4EEB" w:rsidRPr="009D4EEB" w:rsidRDefault="009D4EEB" w:rsidP="00B64E9C">
            <w:pPr>
              <w:spacing w:after="160" w:line="259" w:lineRule="auto"/>
            </w:pPr>
          </w:p>
        </w:tc>
        <w:tc>
          <w:tcPr>
            <w:tcW w:w="7613" w:type="dxa"/>
            <w:gridSpan w:val="4"/>
            <w:tcBorders>
              <w:top w:val="single" w:sz="2" w:space="0" w:color="000000"/>
              <w:left w:val="nil"/>
              <w:bottom w:val="single" w:sz="2" w:space="0" w:color="000000"/>
              <w:right w:val="nil"/>
            </w:tcBorders>
            <w:vAlign w:val="center"/>
          </w:tcPr>
          <w:p w:rsidR="009D4EEB" w:rsidRPr="009D4EEB" w:rsidRDefault="009D4EEB" w:rsidP="00B64E9C">
            <w:pPr>
              <w:spacing w:line="259" w:lineRule="auto"/>
              <w:ind w:left="725"/>
              <w:jc w:val="center"/>
            </w:pPr>
            <w:r w:rsidRPr="009D4EEB">
              <w:t>VII. Кабинет психолога</w:t>
            </w:r>
          </w:p>
        </w:tc>
        <w:tc>
          <w:tcPr>
            <w:tcW w:w="1187" w:type="dxa"/>
            <w:tcBorders>
              <w:top w:val="single" w:sz="2" w:space="0" w:color="000000"/>
              <w:left w:val="nil"/>
              <w:bottom w:val="single" w:sz="2" w:space="0" w:color="000000"/>
              <w:right w:val="single" w:sz="2" w:space="0" w:color="000000"/>
            </w:tcBorders>
          </w:tcPr>
          <w:p w:rsidR="009D4EEB" w:rsidRPr="009D4EEB" w:rsidRDefault="009D4EEB" w:rsidP="00B64E9C">
            <w:pPr>
              <w:spacing w:after="160" w:line="259" w:lineRule="auto"/>
            </w:pPr>
          </w:p>
        </w:tc>
      </w:tr>
      <w:tr w:rsidR="009D4EEB" w:rsidRPr="009D4EEB" w:rsidTr="00B64E9C">
        <w:trPr>
          <w:trHeight w:val="456"/>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8"/>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15"/>
              <w:rPr>
                <w:lang w:val="ru-RU"/>
              </w:rPr>
            </w:pPr>
            <w:r w:rsidRPr="009D4EEB">
              <w:rPr>
                <w:lang w:val="ru-RU"/>
              </w:rPr>
              <w:t>Измерение относительной влажности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jc w:val="center"/>
            </w:pPr>
            <w:r w:rsidRPr="009D4EEB">
              <w:t>1</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8"/>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4"/>
            </w:pPr>
            <w:r w:rsidRPr="009D4EEB">
              <w:t>Измерение температуры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4"/>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0"/>
              <w:jc w:val="center"/>
            </w:pPr>
            <w:r w:rsidRPr="009D4EEB">
              <w:t>1</w:t>
            </w:r>
          </w:p>
        </w:tc>
      </w:tr>
      <w:tr w:rsidR="009D4EEB" w:rsidRPr="009D4EEB" w:rsidTr="00B64E9C">
        <w:trPr>
          <w:trHeight w:val="444"/>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6"/>
              <w:jc w:val="right"/>
              <w:rPr>
                <w:lang w:val="ru-RU"/>
              </w:rPr>
            </w:pPr>
            <w:r w:rsidRPr="009D4EEB">
              <w:rPr>
                <w:lang w:val="ru-RU"/>
              </w:rPr>
              <w:t>3</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4"/>
            </w:pPr>
            <w:r w:rsidRPr="009D4EEB">
              <w:t>Измерение скорости движения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9"/>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4"/>
              <w:jc w:val="center"/>
            </w:pPr>
            <w:r w:rsidRPr="009D4EEB">
              <w:t>1</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19"/>
              <w:rPr>
                <w:lang w:val="ru-RU"/>
              </w:rPr>
            </w:pPr>
            <w:r w:rsidRPr="009D4EEB">
              <w:rPr>
                <w:lang w:val="ru-RU"/>
              </w:rPr>
              <w:t>Измерение искусственной освещенности в диапазоне от 0,1 до 300 000 Лк</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4"/>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4"/>
              <w:jc w:val="center"/>
            </w:pPr>
            <w:r w:rsidRPr="009D4EEB">
              <w:t>1</w:t>
            </w:r>
          </w:p>
        </w:tc>
      </w:tr>
      <w:tr w:rsidR="009D4EEB" w:rsidRPr="009D4EEB" w:rsidTr="00B64E9C">
        <w:trPr>
          <w:trHeight w:val="450"/>
        </w:trPr>
        <w:tc>
          <w:tcPr>
            <w:tcW w:w="9614" w:type="dxa"/>
            <w:gridSpan w:val="6"/>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4"/>
              <w:jc w:val="center"/>
              <w:rPr>
                <w:lang w:val="ru-RU"/>
              </w:rPr>
            </w:pPr>
            <w:r w:rsidRPr="009D4EEB">
              <w:t>VIII</w:t>
            </w:r>
            <w:r w:rsidRPr="009D4EEB">
              <w:rPr>
                <w:lang w:val="ru-RU"/>
              </w:rPr>
              <w:t>. Отделение реабилитации детей и подростков с ограниченными физическими и умственными возможностями.</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5"/>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firstLine="5"/>
              <w:rPr>
                <w:lang w:val="ru-RU"/>
              </w:rPr>
            </w:pPr>
            <w:r w:rsidRPr="009D4EEB">
              <w:rPr>
                <w:lang w:val="ru-RU"/>
              </w:rPr>
              <w:t>Измерение относительной влажности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after="160" w:line="259" w:lineRule="auto"/>
              <w:jc w:val="right"/>
              <w:rPr>
                <w:lang w:val="ru-RU"/>
              </w:rPr>
            </w:pPr>
          </w:p>
          <w:p w:rsidR="009D4EEB" w:rsidRPr="009D4EEB" w:rsidRDefault="009D4EEB" w:rsidP="00B64E9C">
            <w:pPr>
              <w:spacing w:after="160" w:line="259" w:lineRule="auto"/>
              <w:jc w:val="right"/>
              <w:rPr>
                <w:lang w:val="ru-RU"/>
              </w:rPr>
            </w:pPr>
            <w:r w:rsidRPr="009D4EEB">
              <w:rPr>
                <w:lang w:val="ru-RU"/>
              </w:rPr>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5"/>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Измерение температуры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8"/>
              <w:jc w:val="right"/>
              <w:rPr>
                <w:lang w:val="ru-RU"/>
              </w:rPr>
            </w:pPr>
            <w:r w:rsidRPr="009D4EEB">
              <w:rPr>
                <w:lang w:val="ru-RU"/>
              </w:rPr>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5"/>
              <w:jc w:val="right"/>
              <w:rPr>
                <w:lang w:val="ru-RU"/>
              </w:rPr>
            </w:pPr>
            <w:r w:rsidRPr="009D4EEB">
              <w:rPr>
                <w:lang w:val="ru-RU"/>
              </w:rPr>
              <w:lastRenderedPageBreak/>
              <w:t>3</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Измерение скорости движения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8"/>
              <w:jc w:val="right"/>
              <w:rPr>
                <w:lang w:val="ru-RU"/>
              </w:rPr>
            </w:pPr>
            <w:r w:rsidRPr="009D4EEB">
              <w:rPr>
                <w:lang w:val="ru-RU"/>
              </w:rPr>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5"/>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rPr>
                <w:lang w:val="ru-RU"/>
              </w:rPr>
            </w:pPr>
            <w:r w:rsidRPr="009D4EEB">
              <w:rPr>
                <w:lang w:val="ru-RU"/>
              </w:rPr>
              <w:t>Измерение искусственной освещённости в диапазоне от 0,1 до 300000 лк</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8"/>
              <w:jc w:val="right"/>
              <w:rPr>
                <w:lang w:val="ru-RU"/>
              </w:rPr>
            </w:pPr>
            <w:r w:rsidRPr="009D4EEB">
              <w:rPr>
                <w:lang w:val="ru-RU"/>
              </w:rPr>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29"/>
              <w:jc w:val="right"/>
              <w:rPr>
                <w:lang w:val="ru-RU"/>
              </w:rPr>
            </w:pPr>
            <w:r w:rsidRPr="009D4EEB">
              <w:rPr>
                <w:lang w:val="ru-RU"/>
              </w:rPr>
              <w:t>5</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Исследование воды на ОМЧ</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8"/>
              <w:jc w:val="right"/>
            </w:pPr>
            <w:r w:rsidRPr="009D4EEB">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after="160" w:line="259" w:lineRule="auto"/>
              <w:jc w:val="right"/>
              <w:rPr>
                <w:lang w:val="ru-RU"/>
              </w:rPr>
            </w:pPr>
            <w:r w:rsidRPr="009D4EEB">
              <w:rPr>
                <w:lang w:val="ru-RU"/>
              </w:rPr>
              <w:t>6</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rPr>
                <w:lang w:val="ru-RU"/>
              </w:rPr>
            </w:pPr>
            <w:r w:rsidRPr="009D4EEB">
              <w:rPr>
                <w:lang w:val="ru-RU"/>
              </w:rPr>
              <w:t>Исследование воды на ОКБ, Т КБ</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3"/>
              <w:jc w:val="right"/>
            </w:pPr>
            <w:r w:rsidRPr="009D4EEB">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5"/>
              <w:jc w:val="right"/>
              <w:rPr>
                <w:lang w:val="ru-RU"/>
              </w:rPr>
            </w:pPr>
            <w:r w:rsidRPr="009D4EEB">
              <w:rPr>
                <w:lang w:val="ru-RU"/>
              </w:rPr>
              <w:t>7</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pPr>
            <w:r w:rsidRPr="009D4EEB">
              <w:t>Вода. Определение мутности</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3"/>
              <w:jc w:val="right"/>
            </w:pPr>
            <w:r w:rsidRPr="009D4EEB">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right"/>
              <w:rPr>
                <w:lang w:val="ru-RU"/>
              </w:rPr>
            </w:pPr>
            <w:r w:rsidRPr="009D4EEB">
              <w:rPr>
                <w:lang w:val="ru-RU"/>
              </w:rPr>
              <w:t>8</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Вода. Определение цветности</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2"/>
              <w:jc w:val="right"/>
            </w:pPr>
            <w:r w:rsidRPr="009D4EEB">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5"/>
              <w:jc w:val="right"/>
              <w:rPr>
                <w:lang w:val="ru-RU"/>
              </w:rPr>
            </w:pPr>
            <w:r w:rsidRPr="009D4EEB">
              <w:rPr>
                <w:lang w:val="ru-RU"/>
              </w:rPr>
              <w:t>9</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Вода. Определение вкуса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2"/>
              <w:jc w:val="right"/>
            </w:pPr>
            <w:r w:rsidRPr="009D4EEB">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right"/>
              <w:rPr>
                <w:lang w:val="ru-RU"/>
              </w:rPr>
            </w:pPr>
            <w:r w:rsidRPr="009D4EEB">
              <w:rPr>
                <w:lang w:val="ru-RU"/>
              </w:rPr>
              <w:t>10</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0"/>
            </w:pPr>
            <w:r w:rsidRPr="009D4EEB">
              <w:t>Вода. Определение запаха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right"/>
            </w:pPr>
            <w:r w:rsidRPr="009D4EEB">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right"/>
              <w:rPr>
                <w:lang w:val="ru-RU"/>
              </w:rPr>
            </w:pPr>
            <w:r w:rsidRPr="009D4EEB">
              <w:rPr>
                <w:lang w:val="ru-RU"/>
              </w:rPr>
              <w:t>11</w:t>
            </w:r>
          </w:p>
        </w:tc>
        <w:tc>
          <w:tcPr>
            <w:tcW w:w="4558" w:type="dxa"/>
            <w:tcBorders>
              <w:top w:val="single" w:sz="2" w:space="0" w:color="000000"/>
              <w:left w:val="single" w:sz="2" w:space="0" w:color="000000"/>
              <w:bottom w:val="single" w:sz="2" w:space="0" w:color="000000"/>
              <w:right w:val="single" w:sz="2" w:space="0" w:color="000000"/>
            </w:tcBorders>
          </w:tcPr>
          <w:p w:rsidR="009D4EEB" w:rsidRPr="009D4EEB" w:rsidRDefault="009D4EEB" w:rsidP="00B64E9C">
            <w:pPr>
              <w:spacing w:line="259" w:lineRule="auto"/>
              <w:ind w:left="5" w:right="298"/>
              <w:rPr>
                <w:lang w:val="ru-RU"/>
              </w:rPr>
            </w:pPr>
            <w:r w:rsidRPr="009D4EEB">
              <w:rPr>
                <w:lang w:val="ru-RU"/>
              </w:rPr>
              <w:t>Опред</w:t>
            </w:r>
            <w:r>
              <w:rPr>
                <w:lang w:val="ru-RU"/>
              </w:rPr>
              <w:t>еление общего железа в воде с сульфосалициловой</w:t>
            </w:r>
            <w:r w:rsidRPr="009D4EEB">
              <w:rPr>
                <w:lang w:val="ru-RU"/>
              </w:rPr>
              <w:t xml:space="preserve"> кислотой</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right"/>
            </w:pPr>
            <w:r w:rsidRPr="009D4EEB">
              <w:t>10</w:t>
            </w:r>
          </w:p>
        </w:tc>
      </w:tr>
      <w:tr w:rsidR="009D4EEB" w:rsidRPr="009D4EEB" w:rsidTr="00B64E9C">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1"/>
              <w:jc w:val="right"/>
              <w:rPr>
                <w:lang w:val="ru-RU"/>
              </w:rPr>
            </w:pPr>
            <w:r w:rsidRPr="009D4EEB">
              <w:rPr>
                <w:lang w:val="ru-RU"/>
              </w:rPr>
              <w:t>12</w:t>
            </w:r>
          </w:p>
        </w:tc>
        <w:tc>
          <w:tcPr>
            <w:tcW w:w="4558"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5"/>
            </w:pPr>
            <w:r w:rsidRPr="009D4EEB">
              <w:t>Вода. Определение РН</w:t>
            </w:r>
          </w:p>
        </w:tc>
        <w:tc>
          <w:tcPr>
            <w:tcW w:w="2129" w:type="dxa"/>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right="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9D4EEB" w:rsidRPr="009D4EEB" w:rsidRDefault="009D4EEB" w:rsidP="00B64E9C">
            <w:pPr>
              <w:spacing w:line="259" w:lineRule="auto"/>
              <w:ind w:left="11"/>
              <w:jc w:val="right"/>
            </w:pPr>
            <w:r w:rsidRPr="009D4EEB">
              <w:t>10</w:t>
            </w:r>
          </w:p>
        </w:tc>
      </w:tr>
    </w:tbl>
    <w:p w:rsidR="007F2D99" w:rsidRPr="004661AC" w:rsidRDefault="007F2D99" w:rsidP="00334954">
      <w:pPr>
        <w:suppressAutoHyphens w:val="0"/>
        <w:autoSpaceDE w:val="0"/>
        <w:autoSpaceDN w:val="0"/>
        <w:adjustRightInd w:val="0"/>
        <w:spacing w:before="5"/>
        <w:contextualSpacing/>
        <w:rPr>
          <w:b/>
          <w:lang w:eastAsia="ru-RU"/>
        </w:rPr>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F70B27" w:rsidRPr="004661AC" w:rsidRDefault="00F70B27" w:rsidP="0036306C">
      <w:pPr>
        <w:jc w:val="both"/>
      </w:pPr>
    </w:p>
    <w:p w:rsidR="00BD24C2" w:rsidRPr="004661AC" w:rsidRDefault="00BD24C2" w:rsidP="0036306C">
      <w:pPr>
        <w:jc w:val="both"/>
        <w:rPr>
          <w:i/>
        </w:rPr>
      </w:pPr>
      <w:r w:rsidRPr="004661AC">
        <w:t xml:space="preserve"> </w:t>
      </w:r>
      <w:r w:rsidRPr="004661AC">
        <w:rPr>
          <w:i/>
        </w:rPr>
        <w:t xml:space="preserve">Руководитель </w:t>
      </w:r>
      <w:r w:rsidR="00E52538" w:rsidRPr="004661AC">
        <w:rPr>
          <w:i/>
        </w:rPr>
        <w:t>исполнителя</w:t>
      </w:r>
    </w:p>
    <w:p w:rsidR="00225F2C" w:rsidRPr="004661AC" w:rsidRDefault="00BD24C2" w:rsidP="00AF5A51">
      <w:pPr>
        <w:rPr>
          <w:b/>
          <w:i/>
        </w:rPr>
      </w:pPr>
      <w:r w:rsidRPr="004661AC">
        <w:rPr>
          <w:b/>
          <w:i/>
        </w:rPr>
        <w:t>__________________________________ /__________________/</w:t>
      </w:r>
    </w:p>
    <w:p w:rsidR="00BD24C2" w:rsidRPr="004661AC" w:rsidRDefault="00BD24C2" w:rsidP="00AF5A51">
      <w:pPr>
        <w:rPr>
          <w:i/>
        </w:rPr>
      </w:pPr>
      <w:r w:rsidRPr="004661AC">
        <w:rPr>
          <w:i/>
        </w:rPr>
        <w:t>М.П.                     подпись                                                                   расшифровка</w:t>
      </w:r>
    </w:p>
    <w:p w:rsidR="00EB7620" w:rsidRPr="004661AC" w:rsidRDefault="00EB7620" w:rsidP="00E23BA8">
      <w:pPr>
        <w:pStyle w:val="ConsPlusNormal"/>
        <w:widowControl/>
        <w:tabs>
          <w:tab w:val="left" w:pos="360"/>
        </w:tabs>
        <w:spacing w:before="120" w:after="120"/>
        <w:ind w:firstLine="0"/>
        <w:jc w:val="right"/>
        <w:rPr>
          <w:rFonts w:ascii="Times New Roman" w:hAnsi="Times New Roman" w:cs="Times New Roman"/>
          <w:b/>
          <w:bCs/>
          <w:sz w:val="24"/>
          <w:szCs w:val="24"/>
        </w:rPr>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9D0A2C" w:rsidRPr="004661AC" w:rsidRDefault="009D0A2C"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Pr="004661AC" w:rsidRDefault="00F70B27" w:rsidP="005945CE">
      <w:pPr>
        <w:jc w:val="right"/>
      </w:pPr>
    </w:p>
    <w:p w:rsidR="00F70B27" w:rsidRDefault="00F70B27" w:rsidP="005945CE">
      <w:pPr>
        <w:jc w:val="right"/>
      </w:pPr>
    </w:p>
    <w:p w:rsidR="004A2DA3" w:rsidRDefault="004A2DA3" w:rsidP="005945CE">
      <w:pPr>
        <w:jc w:val="right"/>
      </w:pPr>
    </w:p>
    <w:p w:rsidR="004A2DA3" w:rsidRDefault="004A2DA3" w:rsidP="005945CE">
      <w:pPr>
        <w:jc w:val="right"/>
      </w:pPr>
    </w:p>
    <w:p w:rsidR="004A2DA3" w:rsidRPr="004661AC" w:rsidRDefault="004A2DA3" w:rsidP="005945CE">
      <w:pPr>
        <w:jc w:val="right"/>
      </w:pPr>
    </w:p>
    <w:p w:rsidR="00334954" w:rsidRPr="004661AC" w:rsidRDefault="00334954" w:rsidP="009D4EEB"/>
    <w:p w:rsidR="009D0A2C" w:rsidRPr="004661AC" w:rsidRDefault="009D0A2C" w:rsidP="004661AC"/>
    <w:p w:rsidR="00C46C70" w:rsidRPr="004661AC" w:rsidRDefault="00E23BA8" w:rsidP="00E23BA8">
      <w:pPr>
        <w:pStyle w:val="ConsPlusNormal"/>
        <w:widowControl/>
        <w:tabs>
          <w:tab w:val="left" w:pos="360"/>
        </w:tabs>
        <w:spacing w:before="120" w:after="120"/>
        <w:ind w:firstLine="0"/>
        <w:jc w:val="right"/>
        <w:rPr>
          <w:rFonts w:ascii="Times New Roman" w:hAnsi="Times New Roman" w:cs="Times New Roman"/>
          <w:bCs/>
          <w:sz w:val="24"/>
          <w:szCs w:val="24"/>
        </w:rPr>
      </w:pPr>
      <w:r w:rsidRPr="004661AC">
        <w:rPr>
          <w:rFonts w:ascii="Times New Roman" w:hAnsi="Times New Roman" w:cs="Times New Roman"/>
          <w:bCs/>
          <w:sz w:val="24"/>
          <w:szCs w:val="24"/>
        </w:rPr>
        <w:t>Приложение № 3 к извещению</w:t>
      </w:r>
      <w:r w:rsidR="006C6BC7" w:rsidRPr="004661AC">
        <w:rPr>
          <w:rFonts w:ascii="Times New Roman" w:hAnsi="Times New Roman" w:cs="Times New Roman"/>
          <w:bCs/>
          <w:sz w:val="24"/>
          <w:szCs w:val="24"/>
        </w:rPr>
        <w:t xml:space="preserve"> о проведении запроса котировок</w:t>
      </w:r>
      <w:r w:rsidR="009D4EEB">
        <w:rPr>
          <w:rFonts w:ascii="Times New Roman" w:hAnsi="Times New Roman" w:cs="Times New Roman"/>
          <w:bCs/>
          <w:sz w:val="24"/>
          <w:szCs w:val="24"/>
        </w:rPr>
        <w:t xml:space="preserve"> в электронной форме</w:t>
      </w:r>
    </w:p>
    <w:p w:rsidR="009D4EEB" w:rsidRPr="008D14B7" w:rsidRDefault="00C46C70" w:rsidP="009D4EEB">
      <w:pPr>
        <w:spacing w:after="293" w:line="265" w:lineRule="auto"/>
        <w:jc w:val="center"/>
        <w:rPr>
          <w:b/>
        </w:rPr>
      </w:pPr>
      <w:r w:rsidRPr="004661AC">
        <w:rPr>
          <w:b/>
          <w:bCs/>
        </w:rPr>
        <w:t xml:space="preserve">ПРОЕКТ </w:t>
      </w:r>
      <w:r w:rsidR="00F70B27" w:rsidRPr="004661AC">
        <w:rPr>
          <w:b/>
          <w:bCs/>
        </w:rPr>
        <w:t xml:space="preserve"> </w:t>
      </w:r>
      <w:r w:rsidRPr="004661AC">
        <w:rPr>
          <w:b/>
          <w:bCs/>
        </w:rPr>
        <w:t>Договора на</w:t>
      </w:r>
      <w:r w:rsidR="00733B31" w:rsidRPr="004661AC">
        <w:rPr>
          <w:b/>
          <w:bCs/>
        </w:rPr>
        <w:t xml:space="preserve"> </w:t>
      </w:r>
      <w:r w:rsidR="00F70B27" w:rsidRPr="004661AC">
        <w:rPr>
          <w:b/>
          <w:lang w:eastAsia="ru-RU"/>
        </w:rPr>
        <w:t xml:space="preserve">оказание услуг </w:t>
      </w:r>
      <w:r w:rsidR="009D4EEB">
        <w:rPr>
          <w:b/>
          <w:lang w:eastAsia="ru-RU"/>
        </w:rPr>
        <w:t>по</w:t>
      </w:r>
      <w:r w:rsidR="009D4EEB" w:rsidRPr="004661AC">
        <w:rPr>
          <w:b/>
          <w:lang w:eastAsia="ru-RU"/>
        </w:rPr>
        <w:t xml:space="preserve"> </w:t>
      </w:r>
      <w:r w:rsidR="009D4EEB" w:rsidRPr="008D14B7">
        <w:rPr>
          <w:b/>
        </w:rPr>
        <w:t>проведени</w:t>
      </w:r>
      <w:r w:rsidR="009D4EEB">
        <w:rPr>
          <w:b/>
        </w:rPr>
        <w:t>ю</w:t>
      </w:r>
      <w:r w:rsidR="009D4EEB" w:rsidRPr="008D14B7">
        <w:rPr>
          <w:b/>
        </w:rPr>
        <w:t xml:space="preserve"> лабораторно-инструментальных исследований в рамках выполнения программы производственного контроля.</w:t>
      </w:r>
    </w:p>
    <w:p w:rsidR="00C46C70" w:rsidRPr="004661AC" w:rsidRDefault="00C46C70" w:rsidP="009D4EEB">
      <w:pPr>
        <w:jc w:val="center"/>
      </w:pPr>
      <w:r w:rsidRPr="004661AC">
        <w:t>г. Североморск</w:t>
      </w:r>
      <w:r w:rsidRPr="004661AC">
        <w:tab/>
      </w:r>
      <w:r w:rsidRPr="004661AC">
        <w:tab/>
      </w:r>
      <w:r w:rsidR="00F70B27" w:rsidRPr="004661AC">
        <w:t xml:space="preserve">                                                                      </w:t>
      </w:r>
      <w:r w:rsidRPr="004661AC">
        <w:t xml:space="preserve">   «___» ___________ 201</w:t>
      </w:r>
      <w:r w:rsidR="00334954" w:rsidRPr="004661AC">
        <w:t>8</w:t>
      </w:r>
      <w:r w:rsidRPr="004661AC">
        <w:t xml:space="preserve"> г.</w:t>
      </w:r>
    </w:p>
    <w:tbl>
      <w:tblPr>
        <w:tblW w:w="0" w:type="auto"/>
        <w:tblLook w:val="04A0" w:firstRow="1" w:lastRow="0" w:firstColumn="1" w:lastColumn="0" w:noHBand="0" w:noVBand="1"/>
      </w:tblPr>
      <w:tblGrid>
        <w:gridCol w:w="4785"/>
        <w:gridCol w:w="4786"/>
      </w:tblGrid>
      <w:tr w:rsidR="00C46C70" w:rsidRPr="004661AC" w:rsidTr="00797C2C">
        <w:tc>
          <w:tcPr>
            <w:tcW w:w="4785" w:type="dxa"/>
          </w:tcPr>
          <w:p w:rsidR="00C46C70" w:rsidRPr="004661AC" w:rsidRDefault="00C46C70" w:rsidP="00744333">
            <w:pPr>
              <w:rPr>
                <w:b/>
                <w:bCs/>
              </w:rPr>
            </w:pPr>
          </w:p>
        </w:tc>
        <w:tc>
          <w:tcPr>
            <w:tcW w:w="4786" w:type="dxa"/>
          </w:tcPr>
          <w:p w:rsidR="00C46C70" w:rsidRPr="004661AC" w:rsidRDefault="00C46C70" w:rsidP="00744333">
            <w:pPr>
              <w:jc w:val="center"/>
              <w:rPr>
                <w:b/>
                <w:bCs/>
              </w:rPr>
            </w:pPr>
          </w:p>
        </w:tc>
      </w:tr>
    </w:tbl>
    <w:p w:rsidR="00797C2C" w:rsidRPr="004661AC" w:rsidRDefault="0071453D" w:rsidP="004A2DA3">
      <w:pPr>
        <w:spacing w:line="200" w:lineRule="atLeast"/>
        <w:jc w:val="both"/>
      </w:pPr>
      <w:r w:rsidRPr="004661AC">
        <w:rPr>
          <w:b/>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w:t>
      </w:r>
      <w:r w:rsidR="00CB2DAC">
        <w:rPr>
          <w:b/>
        </w:rPr>
        <w:t xml:space="preserve">СОН «КЦСОН ЗАТО г.Североморск»), </w:t>
      </w:r>
      <w:r w:rsidRPr="004661AC">
        <w:t xml:space="preserve">именуемое в дальнейшем «Заказчик», в лице </w:t>
      </w:r>
      <w:r w:rsidR="009B1AFB">
        <w:t xml:space="preserve">и.о. </w:t>
      </w:r>
      <w:r w:rsidRPr="004661AC">
        <w:t xml:space="preserve">директора </w:t>
      </w:r>
      <w:r w:rsidR="009B1AFB">
        <w:t>Рыбаченко Богданы Валериевны</w:t>
      </w:r>
      <w:r w:rsidR="00797C2C" w:rsidRPr="004661AC">
        <w:t xml:space="preserve">, действующего на основании </w:t>
      </w:r>
      <w:r w:rsidR="009B1AFB">
        <w:t>приказа МСР от __.__.2018 № __</w:t>
      </w:r>
      <w:r w:rsidR="00797C2C" w:rsidRPr="004661AC">
        <w:t>, с одной стороны</w:t>
      </w:r>
      <w:r w:rsidR="00CB2DAC">
        <w:t>,</w:t>
      </w:r>
      <w:r w:rsidR="00797C2C" w:rsidRPr="004661AC">
        <w:t xml:space="preserve"> и ______________________________________________________, именуемое в дальнейшем «</w:t>
      </w:r>
      <w:r w:rsidR="00CC6EBD" w:rsidRPr="004661AC">
        <w:t>Исполнитель</w:t>
      </w:r>
      <w:r w:rsidR="00797C2C" w:rsidRPr="004661AC">
        <w:t xml:space="preserve">», в лице _______________________________________________________________________,  действующего  на основании </w:t>
      </w:r>
      <w:r w:rsidR="00674001" w:rsidRPr="004661AC">
        <w:t>_____</w:t>
      </w:r>
      <w:r w:rsidR="002C616D" w:rsidRPr="004661AC">
        <w:t>________________________________________</w:t>
      </w:r>
      <w:r w:rsidR="00674001" w:rsidRPr="004661AC">
        <w:t>_____</w:t>
      </w:r>
      <w:r w:rsidR="00797C2C" w:rsidRPr="004661AC">
        <w:t>,  с другой стороны</w:t>
      </w:r>
      <w:r w:rsidR="00CB2DAC">
        <w:t xml:space="preserve">, </w:t>
      </w:r>
      <w:r w:rsidR="00797C2C" w:rsidRPr="004661AC">
        <w:t xml:space="preserve">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w:t>
      </w:r>
      <w:r w:rsidR="004A2DA3">
        <w:t xml:space="preserve">го учреждения (далее по тексту </w:t>
      </w:r>
      <w:r w:rsidR="00797C2C" w:rsidRPr="004661AC">
        <w:t>Договор) о нижеследующем:</w:t>
      </w:r>
    </w:p>
    <w:p w:rsidR="00797C2C" w:rsidRPr="004661AC" w:rsidRDefault="00797C2C" w:rsidP="004A2DA3">
      <w:pPr>
        <w:pStyle w:val="ConsPlusNormal"/>
        <w:widowControl/>
        <w:tabs>
          <w:tab w:val="left" w:pos="360"/>
        </w:tabs>
        <w:spacing w:before="120" w:after="120"/>
        <w:ind w:firstLine="0"/>
        <w:jc w:val="both"/>
        <w:rPr>
          <w:rFonts w:ascii="Times New Roman" w:hAnsi="Times New Roman" w:cs="Times New Roman"/>
          <w:sz w:val="24"/>
          <w:szCs w:val="24"/>
        </w:rPr>
      </w:pPr>
      <w:r w:rsidRPr="004661AC">
        <w:rPr>
          <w:rFonts w:ascii="Times New Roman" w:hAnsi="Times New Roman" w:cs="Times New Roman"/>
          <w:sz w:val="24"/>
          <w:szCs w:val="24"/>
        </w:rPr>
        <w:t>Настоящий Договор заключен по итогам проведенного  запроса   котировок № ________________ от «____» ________ 201</w:t>
      </w:r>
      <w:r w:rsidR="00334954" w:rsidRPr="004661AC">
        <w:rPr>
          <w:rFonts w:ascii="Times New Roman" w:hAnsi="Times New Roman" w:cs="Times New Roman"/>
          <w:sz w:val="24"/>
          <w:szCs w:val="24"/>
        </w:rPr>
        <w:t>8</w:t>
      </w:r>
      <w:r w:rsidRPr="004661AC">
        <w:rPr>
          <w:rFonts w:ascii="Times New Roman" w:hAnsi="Times New Roman" w:cs="Times New Roman"/>
          <w:sz w:val="24"/>
          <w:szCs w:val="24"/>
        </w:rPr>
        <w:t xml:space="preserve"> г.,</w:t>
      </w:r>
      <w:r w:rsidR="000D639E" w:rsidRPr="004661AC">
        <w:rPr>
          <w:rFonts w:ascii="Times New Roman" w:hAnsi="Times New Roman" w:cs="Times New Roman"/>
          <w:sz w:val="24"/>
          <w:szCs w:val="24"/>
        </w:rPr>
        <w:t xml:space="preserve"> </w:t>
      </w:r>
      <w:r w:rsidRPr="004661AC">
        <w:rPr>
          <w:rFonts w:ascii="Times New Roman" w:hAnsi="Times New Roman" w:cs="Times New Roman"/>
          <w:sz w:val="24"/>
          <w:szCs w:val="24"/>
        </w:rPr>
        <w:t xml:space="preserve">победителем которого стал </w:t>
      </w:r>
      <w:r w:rsidR="00E52538" w:rsidRPr="004661AC">
        <w:rPr>
          <w:rFonts w:ascii="Times New Roman" w:hAnsi="Times New Roman" w:cs="Times New Roman"/>
          <w:sz w:val="24"/>
          <w:szCs w:val="24"/>
        </w:rPr>
        <w:t>Исполнитель</w:t>
      </w:r>
      <w:r w:rsidRPr="004661AC">
        <w:rPr>
          <w:rFonts w:ascii="Times New Roman" w:hAnsi="Times New Roman" w:cs="Times New Roman"/>
          <w:sz w:val="24"/>
          <w:szCs w:val="24"/>
        </w:rPr>
        <w:t>, на основании протокола рассмотрения и оценки котировочных заявок  № ___ от «_____» _______ 201</w:t>
      </w:r>
      <w:r w:rsidR="00334954" w:rsidRPr="004661AC">
        <w:rPr>
          <w:rFonts w:ascii="Times New Roman" w:hAnsi="Times New Roman" w:cs="Times New Roman"/>
          <w:sz w:val="24"/>
          <w:szCs w:val="24"/>
        </w:rPr>
        <w:t>8</w:t>
      </w:r>
      <w:r w:rsidRPr="004661AC">
        <w:rPr>
          <w:rFonts w:ascii="Times New Roman" w:hAnsi="Times New Roman" w:cs="Times New Roman"/>
          <w:sz w:val="24"/>
          <w:szCs w:val="24"/>
        </w:rPr>
        <w:t xml:space="preserve"> года.</w:t>
      </w:r>
    </w:p>
    <w:p w:rsidR="002C616D" w:rsidRPr="004661AC" w:rsidRDefault="002C616D" w:rsidP="004A2DA3">
      <w:pPr>
        <w:keepNext/>
        <w:tabs>
          <w:tab w:val="left" w:pos="0"/>
          <w:tab w:val="left" w:pos="142"/>
        </w:tabs>
        <w:spacing w:after="120"/>
        <w:jc w:val="both"/>
        <w:outlineLvl w:val="0"/>
        <w:rPr>
          <w:i/>
          <w:iCs/>
        </w:rPr>
      </w:pPr>
    </w:p>
    <w:p w:rsidR="002C616D" w:rsidRPr="004661AC" w:rsidRDefault="002C616D" w:rsidP="004A2DA3">
      <w:pPr>
        <w:keepNext/>
        <w:widowControl w:val="0"/>
        <w:autoSpaceDE w:val="0"/>
        <w:autoSpaceDN w:val="0"/>
        <w:adjustRightInd w:val="0"/>
        <w:spacing w:before="120" w:after="120"/>
        <w:jc w:val="both"/>
        <w:rPr>
          <w:b/>
          <w:bCs/>
        </w:rPr>
      </w:pPr>
      <w:r w:rsidRPr="004661AC">
        <w:rPr>
          <w:b/>
          <w:bCs/>
        </w:rPr>
        <w:t>1. Предмет Договора</w:t>
      </w:r>
    </w:p>
    <w:tbl>
      <w:tblPr>
        <w:tblW w:w="10881" w:type="dxa"/>
        <w:tblLayout w:type="fixed"/>
        <w:tblLook w:val="0000" w:firstRow="0" w:lastRow="0" w:firstColumn="0" w:lastColumn="0" w:noHBand="0" w:noVBand="0"/>
      </w:tblPr>
      <w:tblGrid>
        <w:gridCol w:w="10881"/>
      </w:tblGrid>
      <w:tr w:rsidR="00BC2CCE" w:rsidRPr="004661AC" w:rsidTr="00F318B3">
        <w:tc>
          <w:tcPr>
            <w:tcW w:w="10881" w:type="dxa"/>
          </w:tcPr>
          <w:p w:rsidR="00BC2CCE" w:rsidRPr="00E027B4" w:rsidRDefault="00BC2CCE" w:rsidP="004A2DA3">
            <w:pPr>
              <w:spacing w:after="293" w:line="265" w:lineRule="auto"/>
              <w:jc w:val="both"/>
            </w:pPr>
            <w:r w:rsidRPr="00E027B4">
              <w:t xml:space="preserve">1.1. По настоящему договору Исполнитель обязуется по заданию Заказчика оказать услуги (выполнить работы </w:t>
            </w:r>
            <w:r>
              <w:rPr>
                <w:b/>
                <w:lang w:eastAsia="ru-RU"/>
              </w:rPr>
              <w:t>по</w:t>
            </w:r>
            <w:r w:rsidRPr="004661AC">
              <w:rPr>
                <w:b/>
                <w:lang w:eastAsia="ru-RU"/>
              </w:rPr>
              <w:t xml:space="preserve"> </w:t>
            </w:r>
            <w:r w:rsidRPr="008D14B7">
              <w:rPr>
                <w:b/>
              </w:rPr>
              <w:t>проведени</w:t>
            </w:r>
            <w:r>
              <w:rPr>
                <w:b/>
              </w:rPr>
              <w:t>ю</w:t>
            </w:r>
            <w:r w:rsidRPr="008D14B7">
              <w:rPr>
                <w:b/>
              </w:rPr>
              <w:t xml:space="preserve"> лабораторно-инструментальных исследований в рамках выполнения прогр</w:t>
            </w:r>
            <w:r>
              <w:rPr>
                <w:b/>
              </w:rPr>
              <w:t xml:space="preserve">аммы производственного контроля, согласно </w:t>
            </w:r>
            <w:r w:rsidRPr="00BC2CCE">
              <w:t>техническому заданию</w:t>
            </w:r>
            <w:r w:rsidRPr="00E027B4">
              <w:t xml:space="preserve"> (Приложение № 1 к договору) на объектах:</w:t>
            </w:r>
          </w:p>
        </w:tc>
      </w:tr>
      <w:tr w:rsidR="00BC2CCE" w:rsidRPr="004661AC" w:rsidTr="00F318B3">
        <w:tc>
          <w:tcPr>
            <w:tcW w:w="10881" w:type="dxa"/>
          </w:tcPr>
          <w:tbl>
            <w:tblPr>
              <w:tblStyle w:val="TableGrid"/>
              <w:tblW w:w="103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3" w:type="dxa"/>
                <w:left w:w="93" w:type="dxa"/>
                <w:right w:w="149" w:type="dxa"/>
              </w:tblCellMar>
              <w:tblLook w:val="04A0" w:firstRow="1" w:lastRow="0" w:firstColumn="1" w:lastColumn="0" w:noHBand="0" w:noVBand="1"/>
            </w:tblPr>
            <w:tblGrid>
              <w:gridCol w:w="704"/>
              <w:gridCol w:w="4574"/>
              <w:gridCol w:w="5065"/>
            </w:tblGrid>
            <w:tr w:rsidR="00BC2CCE" w:rsidRPr="00E027B4" w:rsidTr="00B64E9C">
              <w:trPr>
                <w:trHeight w:val="480"/>
              </w:trPr>
              <w:tc>
                <w:tcPr>
                  <w:tcW w:w="704" w:type="dxa"/>
                </w:tcPr>
                <w:p w:rsidR="00BC2CCE" w:rsidRPr="00E027B4" w:rsidRDefault="00BC2CCE" w:rsidP="004A2DA3">
                  <w:pPr>
                    <w:spacing w:after="160" w:line="259" w:lineRule="auto"/>
                    <w:jc w:val="both"/>
                    <w:rPr>
                      <w:lang w:val="ru-RU"/>
                    </w:rPr>
                  </w:pPr>
                </w:p>
              </w:tc>
              <w:tc>
                <w:tcPr>
                  <w:tcW w:w="4574" w:type="dxa"/>
                  <w:vAlign w:val="center"/>
                </w:tcPr>
                <w:p w:rsidR="00BC2CCE" w:rsidRPr="00E027B4" w:rsidRDefault="00BC2CCE" w:rsidP="004A2DA3">
                  <w:pPr>
                    <w:spacing w:line="259" w:lineRule="auto"/>
                    <w:ind w:left="75"/>
                    <w:jc w:val="both"/>
                  </w:pPr>
                  <w:r w:rsidRPr="00E027B4">
                    <w:rPr>
                      <w:sz w:val="22"/>
                    </w:rPr>
                    <w:t>Наименование объекта</w:t>
                  </w:r>
                </w:p>
              </w:tc>
              <w:tc>
                <w:tcPr>
                  <w:tcW w:w="5065" w:type="dxa"/>
                  <w:vAlign w:val="center"/>
                </w:tcPr>
                <w:p w:rsidR="00BC2CCE" w:rsidRPr="00E027B4" w:rsidRDefault="00BC2CCE" w:rsidP="004A2DA3">
                  <w:pPr>
                    <w:spacing w:line="259" w:lineRule="auto"/>
                    <w:ind w:left="53"/>
                    <w:jc w:val="both"/>
                    <w:rPr>
                      <w:lang w:val="ru-RU"/>
                    </w:rPr>
                  </w:pPr>
                  <w:r w:rsidRPr="00E027B4">
                    <w:rPr>
                      <w:sz w:val="22"/>
                      <w:lang w:val="ru-RU"/>
                    </w:rPr>
                    <w:t>Адрес (фактическое место нахождения) объекта</w:t>
                  </w:r>
                </w:p>
              </w:tc>
            </w:tr>
            <w:tr w:rsidR="00BC2CCE" w:rsidRPr="00E027B4" w:rsidTr="00B64E9C">
              <w:trPr>
                <w:trHeight w:val="482"/>
              </w:trPr>
              <w:tc>
                <w:tcPr>
                  <w:tcW w:w="704" w:type="dxa"/>
                </w:tcPr>
                <w:p w:rsidR="00BC2CCE" w:rsidRPr="00E027B4" w:rsidRDefault="00BC2CCE" w:rsidP="004A2DA3">
                  <w:pPr>
                    <w:spacing w:after="160" w:line="259" w:lineRule="auto"/>
                    <w:jc w:val="both"/>
                    <w:rPr>
                      <w:lang w:val="ru-RU"/>
                    </w:rPr>
                  </w:pPr>
                </w:p>
              </w:tc>
              <w:tc>
                <w:tcPr>
                  <w:tcW w:w="4574" w:type="dxa"/>
                </w:tcPr>
                <w:p w:rsidR="00BC2CCE" w:rsidRPr="00E027B4" w:rsidRDefault="00BC2CCE" w:rsidP="004A2DA3">
                  <w:pPr>
                    <w:spacing w:line="259" w:lineRule="auto"/>
                    <w:ind w:left="11" w:firstLine="10"/>
                    <w:jc w:val="both"/>
                    <w:rPr>
                      <w:lang w:val="ru-RU"/>
                    </w:rPr>
                  </w:pPr>
                  <w:r w:rsidRPr="00E027B4">
                    <w:rPr>
                      <w:lang w:val="ru-RU"/>
                    </w:rPr>
                    <w:t>ГОАУСОН «</w:t>
                  </w:r>
                  <w:r w:rsidR="004A2DA3">
                    <w:rPr>
                      <w:lang w:val="ru-RU"/>
                    </w:rPr>
                    <w:t>КЦСОН ЗАТО г.Североморск</w:t>
                  </w:r>
                  <w:r w:rsidRPr="00E027B4">
                    <w:rPr>
                      <w:lang w:val="ru-RU"/>
                    </w:rPr>
                    <w:t>»</w:t>
                  </w:r>
                </w:p>
              </w:tc>
              <w:tc>
                <w:tcPr>
                  <w:tcW w:w="5065" w:type="dxa"/>
                  <w:vAlign w:val="center"/>
                </w:tcPr>
                <w:p w:rsidR="00BC2CCE" w:rsidRPr="00E027B4" w:rsidRDefault="00BC2CCE" w:rsidP="004A2DA3">
                  <w:pPr>
                    <w:spacing w:line="259" w:lineRule="auto"/>
                    <w:jc w:val="both"/>
                    <w:rPr>
                      <w:lang w:val="ru-RU"/>
                    </w:rPr>
                  </w:pPr>
                  <w:r w:rsidRPr="00E027B4">
                    <w:rPr>
                      <w:lang w:val="ru-RU"/>
                    </w:rPr>
                    <w:t>г. Североморск, ул. Гвардейская, д. 5</w:t>
                  </w:r>
                </w:p>
              </w:tc>
            </w:tr>
          </w:tbl>
          <w:p w:rsidR="00BC2CCE" w:rsidRDefault="00BC2CCE" w:rsidP="004A2DA3">
            <w:pPr>
              <w:spacing w:after="249"/>
              <w:jc w:val="both"/>
            </w:pPr>
            <w:r w:rsidRPr="00E027B4">
              <w:t>1</w:t>
            </w:r>
            <w:r w:rsidR="00B64E9C">
              <w:t>.</w:t>
            </w:r>
            <w:r w:rsidRPr="00E027B4">
              <w:t xml:space="preserve">2. </w:t>
            </w:r>
            <w:r w:rsidR="004A2DA3">
              <w:t xml:space="preserve">  </w:t>
            </w:r>
            <w:r w:rsidRPr="00E027B4">
              <w:t>Объем оказываемых услуг (выполняемых работ), указанных в Приложении № 1 к настоящему договору, может быть изменен по заявке Заказчика после согласования с Исполнителем.</w:t>
            </w:r>
          </w:p>
          <w:p w:rsidR="00F318B3" w:rsidRPr="00EA615B" w:rsidRDefault="00F318B3" w:rsidP="004A2DA3">
            <w:pPr>
              <w:jc w:val="both"/>
            </w:pPr>
            <w:r>
              <w:t xml:space="preserve">1.3. </w:t>
            </w:r>
            <w:r w:rsidR="004A2DA3">
              <w:t xml:space="preserve">   </w:t>
            </w:r>
            <w:r w:rsidRPr="00EA615B">
              <w:t>Оказание услуг (выполнение работ) Исполнитель осуществляет на основании:</w:t>
            </w:r>
          </w:p>
          <w:p w:rsidR="00F318B3" w:rsidRPr="00EA615B" w:rsidRDefault="00F318B3" w:rsidP="004A2DA3">
            <w:pPr>
              <w:numPr>
                <w:ilvl w:val="2"/>
                <w:numId w:val="28"/>
              </w:numPr>
              <w:suppressAutoHyphens w:val="0"/>
              <w:spacing w:after="5" w:line="248" w:lineRule="auto"/>
              <w:ind w:left="0"/>
              <w:jc w:val="both"/>
            </w:pPr>
            <w:r w:rsidRPr="00EA615B">
              <w:t>главы 39 части второй Гражданско</w:t>
            </w:r>
            <w:r w:rsidR="004A2DA3">
              <w:t xml:space="preserve">го Кодекса Российской Федерации </w:t>
            </w:r>
            <w:r w:rsidRPr="00EA615B">
              <w:t>федеральный закон</w:t>
            </w:r>
            <w:r w:rsidR="004A2DA3" w:rsidRPr="00EA615B">
              <w:t xml:space="preserve"> от 26.01.1996 г</w:t>
            </w:r>
            <w:r w:rsidRPr="00EA615B">
              <w:t xml:space="preserve"> № 14ФЗ;</w:t>
            </w:r>
          </w:p>
          <w:p w:rsidR="004A2DA3" w:rsidRDefault="00F318B3" w:rsidP="004A2DA3">
            <w:pPr>
              <w:numPr>
                <w:ilvl w:val="2"/>
                <w:numId w:val="28"/>
              </w:numPr>
              <w:suppressAutoHyphens w:val="0"/>
              <w:spacing w:line="259" w:lineRule="auto"/>
              <w:ind w:left="0"/>
              <w:jc w:val="both"/>
            </w:pPr>
            <w:r w:rsidRPr="00EA615B">
              <w:t>Федерального Закона «О санитарно-эпидемиологическом благополучии населения</w:t>
            </w:r>
            <w:r w:rsidR="004A2DA3" w:rsidRPr="00EA615B">
              <w:t xml:space="preserve"> от</w:t>
            </w:r>
            <w:r w:rsidR="004A2DA3">
              <w:t xml:space="preserve"> </w:t>
            </w:r>
            <w:r w:rsidR="004A2DA3" w:rsidRPr="00EA615B">
              <w:t>30.03.1999 г</w:t>
            </w:r>
            <w:r w:rsidR="004A2DA3">
              <w:t xml:space="preserve">  </w:t>
            </w:r>
            <w:r w:rsidRPr="00EA615B">
              <w:t xml:space="preserve"> № 52-ФЗ </w:t>
            </w:r>
          </w:p>
          <w:p w:rsidR="00F318B3" w:rsidRPr="00E027B4" w:rsidRDefault="00F318B3" w:rsidP="004A2DA3">
            <w:pPr>
              <w:numPr>
                <w:ilvl w:val="2"/>
                <w:numId w:val="28"/>
              </w:numPr>
              <w:suppressAutoHyphens w:val="0"/>
              <w:spacing w:line="259" w:lineRule="auto"/>
              <w:ind w:left="0"/>
              <w:jc w:val="both"/>
            </w:pPr>
            <w:r w:rsidRPr="00EA615B">
              <w:t xml:space="preserve"> приказа Министерства Здравоохранения Российской Федерации № 85 от 18.03.2002 г. «О работах и услугах, оказываемых учреждениями госсанэпидслужбы России по договорам с гражданами, индивидуальными предприни</w:t>
            </w:r>
            <w:r>
              <w:t>мателями и юридическими лицами».</w:t>
            </w:r>
          </w:p>
        </w:tc>
      </w:tr>
    </w:tbl>
    <w:p w:rsidR="002C616D" w:rsidRPr="004661AC" w:rsidRDefault="00046DD8" w:rsidP="004A2DA3">
      <w:pPr>
        <w:keepNext/>
        <w:widowControl w:val="0"/>
        <w:autoSpaceDE w:val="0"/>
        <w:autoSpaceDN w:val="0"/>
        <w:adjustRightInd w:val="0"/>
        <w:spacing w:before="120" w:after="120"/>
        <w:jc w:val="both"/>
        <w:rPr>
          <w:b/>
          <w:bCs/>
        </w:rPr>
      </w:pPr>
      <w:r w:rsidRPr="004661AC">
        <w:rPr>
          <w:b/>
          <w:bCs/>
        </w:rPr>
        <w:t>2</w:t>
      </w:r>
      <w:r w:rsidR="002C616D" w:rsidRPr="004661AC">
        <w:rPr>
          <w:b/>
          <w:bCs/>
        </w:rPr>
        <w:t>. Цена договора и порядок оплаты услуг</w:t>
      </w:r>
    </w:p>
    <w:tbl>
      <w:tblPr>
        <w:tblW w:w="10740" w:type="dxa"/>
        <w:tblLayout w:type="fixed"/>
        <w:tblLook w:val="0000" w:firstRow="0" w:lastRow="0" w:firstColumn="0" w:lastColumn="0" w:noHBand="0" w:noVBand="0"/>
      </w:tblPr>
      <w:tblGrid>
        <w:gridCol w:w="10740"/>
      </w:tblGrid>
      <w:tr w:rsidR="00D21196" w:rsidRPr="004661AC" w:rsidTr="00F318B3">
        <w:trPr>
          <w:trHeight w:val="592"/>
        </w:trPr>
        <w:tc>
          <w:tcPr>
            <w:tcW w:w="10740" w:type="dxa"/>
          </w:tcPr>
          <w:p w:rsidR="00D21196" w:rsidRPr="004661AC" w:rsidRDefault="00D21196" w:rsidP="004A2DA3">
            <w:pPr>
              <w:widowControl w:val="0"/>
              <w:autoSpaceDE w:val="0"/>
              <w:autoSpaceDN w:val="0"/>
              <w:adjustRightInd w:val="0"/>
              <w:ind w:right="-108"/>
              <w:jc w:val="both"/>
              <w:rPr>
                <w:color w:val="000000"/>
              </w:rPr>
            </w:pPr>
            <w:r w:rsidRPr="004661AC">
              <w:rPr>
                <w:color w:val="000000"/>
              </w:rPr>
              <w:t xml:space="preserve">2.1. </w:t>
            </w:r>
            <w:r w:rsidRPr="004661AC">
              <w:t>Стоимость оказываемых</w:t>
            </w:r>
            <w:r w:rsidR="00CB2DAC">
              <w:t xml:space="preserve"> услуг</w:t>
            </w:r>
            <w:r w:rsidRPr="004661AC">
              <w:t xml:space="preserve"> по настоящему договору составляет __________ (_______________________) рублей ______ копеек.</w:t>
            </w:r>
          </w:p>
        </w:tc>
      </w:tr>
      <w:tr w:rsidR="00D21196" w:rsidRPr="004661AC" w:rsidTr="00F318B3">
        <w:trPr>
          <w:trHeight w:val="572"/>
        </w:trPr>
        <w:tc>
          <w:tcPr>
            <w:tcW w:w="10740" w:type="dxa"/>
          </w:tcPr>
          <w:p w:rsidR="00F318B3" w:rsidRPr="00294FEB" w:rsidRDefault="00D21196" w:rsidP="004A2DA3">
            <w:pPr>
              <w:jc w:val="both"/>
            </w:pPr>
            <w:r w:rsidRPr="004661AC">
              <w:rPr>
                <w:color w:val="000000"/>
              </w:rPr>
              <w:t xml:space="preserve">2.2. </w:t>
            </w:r>
            <w:r w:rsidR="00F318B3" w:rsidRPr="00294FEB">
              <w:t xml:space="preserve">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не позднее чем через пять рабочих дней с момента оказания услуг оригиналов счета, (счета-фактуры), УПД, </w:t>
            </w:r>
            <w:r w:rsidR="00F318B3" w:rsidRPr="00294FEB">
              <w:lastRenderedPageBreak/>
              <w:t>подписанного Сторонами акта оказанных услуг</w:t>
            </w:r>
            <w:r w:rsidR="004A2DA3">
              <w:t>,</w:t>
            </w:r>
            <w:r w:rsidR="00F318B3" w:rsidRPr="00294FEB">
              <w:t xml:space="preserve"> в течение 15 (пятнадцати) календарных дней с момента представления Исполнителем вышеуказанных документов.</w:t>
            </w:r>
          </w:p>
          <w:p w:rsidR="00D21196" w:rsidRPr="004661AC" w:rsidRDefault="00D21196" w:rsidP="004A2DA3">
            <w:pPr>
              <w:widowControl w:val="0"/>
              <w:autoSpaceDE w:val="0"/>
              <w:autoSpaceDN w:val="0"/>
              <w:adjustRightInd w:val="0"/>
              <w:ind w:right="-108"/>
              <w:jc w:val="both"/>
              <w:rPr>
                <w:color w:val="000000"/>
              </w:rPr>
            </w:pPr>
            <w:r w:rsidRPr="004661AC">
              <w:t xml:space="preserve"> Авансирование не предусмотрено.</w:t>
            </w:r>
          </w:p>
        </w:tc>
      </w:tr>
      <w:tr w:rsidR="00D21196" w:rsidRPr="004661AC" w:rsidTr="00F318B3">
        <w:trPr>
          <w:trHeight w:val="619"/>
        </w:trPr>
        <w:tc>
          <w:tcPr>
            <w:tcW w:w="10740" w:type="dxa"/>
          </w:tcPr>
          <w:p w:rsidR="00D21196" w:rsidRPr="004661AC" w:rsidRDefault="00D21196" w:rsidP="004A2DA3">
            <w:pPr>
              <w:widowControl w:val="0"/>
              <w:autoSpaceDE w:val="0"/>
              <w:autoSpaceDN w:val="0"/>
              <w:adjustRightInd w:val="0"/>
              <w:ind w:right="-108"/>
              <w:jc w:val="both"/>
            </w:pPr>
            <w:r w:rsidRPr="004661AC">
              <w:rPr>
                <w:color w:val="000000"/>
              </w:rPr>
              <w:lastRenderedPageBreak/>
              <w:t xml:space="preserve">2.3. </w:t>
            </w:r>
            <w:r w:rsidRPr="004661AC">
              <w:t>Стоимость услуг определяется по фактическому объему оказанных услуг согласно Актам оказанных услуг, подписанным сторонами.</w:t>
            </w:r>
          </w:p>
          <w:p w:rsidR="00F318B3" w:rsidRDefault="00A65BDF" w:rsidP="004A2DA3">
            <w:pPr>
              <w:tabs>
                <w:tab w:val="left" w:pos="851"/>
                <w:tab w:val="left" w:pos="1134"/>
              </w:tabs>
              <w:contextualSpacing/>
              <w:jc w:val="both"/>
              <w:rPr>
                <w:lang w:eastAsia="en-US"/>
              </w:rPr>
            </w:pPr>
            <w:r w:rsidRPr="004661AC">
              <w:t xml:space="preserve">2.4. </w:t>
            </w:r>
            <w:r w:rsidR="00F318B3" w:rsidRPr="00294FEB">
              <w:t xml:space="preserve">Цена включает в себя </w:t>
            </w:r>
            <w:r w:rsidR="00F318B3" w:rsidRPr="00294FEB">
              <w:rPr>
                <w:rFonts w:eastAsia="Calibri"/>
                <w:lang w:eastAsia="en-US"/>
              </w:rPr>
              <w:t xml:space="preserve">все затраты Исполнителя,  связанные с выполнением работ, транспортные расходы для доставки специалистов  на объект, </w:t>
            </w:r>
            <w:r w:rsidR="00F318B3" w:rsidRPr="00294FEB">
              <w:rPr>
                <w:lang w:eastAsia="en-US"/>
              </w:rPr>
              <w:t xml:space="preserve">оформление направлений на исследование, отбор проб для проведения исследований, определение физико-химических показателей, подготовка заключений по результатам лабораторных исследований, </w:t>
            </w:r>
            <w:r w:rsidR="00F318B3" w:rsidRPr="00294FEB">
              <w:rPr>
                <w:rFonts w:eastAsia="Calibri"/>
                <w:lang w:eastAsia="en-US"/>
              </w:rPr>
              <w:t>стоимость расходных материалов, оборудования, а также уплату налогов, сборы, пошлины и другие обязательные платежи, которые</w:t>
            </w:r>
            <w:r w:rsidR="00F318B3" w:rsidRPr="00294FEB">
              <w:rPr>
                <w:lang w:eastAsia="en-US"/>
              </w:rPr>
              <w:t xml:space="preserve"> Исполнитель должен выплатить в связи с выполнением обязательств по Контракту в соответствии с законодательством Российской Федерации. </w:t>
            </w:r>
          </w:p>
          <w:p w:rsidR="008810A0" w:rsidRPr="008810A0" w:rsidRDefault="008810A0" w:rsidP="004A2DA3">
            <w:pPr>
              <w:jc w:val="both"/>
              <w:rPr>
                <w:rFonts w:eastAsia="Arial Unicode MS"/>
                <w:color w:val="000000"/>
              </w:rPr>
            </w:pPr>
            <w:r>
              <w:rPr>
                <w:lang w:eastAsia="en-US"/>
              </w:rPr>
              <w:t>2.5</w:t>
            </w:r>
            <w:r w:rsidRPr="008810A0">
              <w:rPr>
                <w:lang w:eastAsia="en-US"/>
              </w:rPr>
              <w:t xml:space="preserve"> </w:t>
            </w:r>
            <w:r w:rsidR="004A2DA3">
              <w:rPr>
                <w:lang w:eastAsia="en-US"/>
              </w:rPr>
              <w:t>И</w:t>
            </w:r>
            <w:r w:rsidRPr="008810A0">
              <w:rPr>
                <w:rFonts w:eastAsia="Arial Unicode MS"/>
                <w:color w:val="000000"/>
              </w:rPr>
              <w:t>зменени</w:t>
            </w:r>
            <w:r w:rsidR="004A2DA3">
              <w:rPr>
                <w:rFonts w:eastAsia="Arial Unicode MS"/>
                <w:color w:val="000000"/>
              </w:rPr>
              <w:t>я</w:t>
            </w:r>
            <w:r w:rsidRPr="008810A0">
              <w:rPr>
                <w:rFonts w:eastAsia="Arial Unicode MS"/>
                <w:color w:val="000000"/>
              </w:rPr>
              <w:t xml:space="preserve"> существенных условий Договора при его исполнении не допускается, за исключением изменени</w:t>
            </w:r>
            <w:r w:rsidR="004A2DA3">
              <w:rPr>
                <w:rFonts w:eastAsia="Arial Unicode MS"/>
                <w:color w:val="000000"/>
              </w:rPr>
              <w:t>й</w:t>
            </w:r>
            <w:r w:rsidRPr="008810A0">
              <w:rPr>
                <w:rFonts w:eastAsia="Arial Unicode MS"/>
                <w:color w:val="000000"/>
              </w:rPr>
              <w:t xml:space="preserve"> по соглашению Сторон в следующих случаях:</w:t>
            </w:r>
          </w:p>
          <w:p w:rsidR="008810A0" w:rsidRPr="008810A0" w:rsidRDefault="008810A0" w:rsidP="004A2DA3">
            <w:pPr>
              <w:jc w:val="both"/>
              <w:rPr>
                <w:color w:val="000000"/>
              </w:rPr>
            </w:pPr>
            <w:r w:rsidRPr="008810A0">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8810A0" w:rsidRPr="008810A0" w:rsidRDefault="008810A0" w:rsidP="004A2DA3">
            <w:pPr>
              <w:jc w:val="both"/>
              <w:rPr>
                <w:color w:val="000000"/>
              </w:rPr>
            </w:pPr>
            <w:r w:rsidRPr="008810A0">
              <w:rPr>
                <w:color w:val="000000"/>
              </w:rPr>
              <w:t xml:space="preserve">2) </w:t>
            </w:r>
            <w:r w:rsidR="004A2DA3">
              <w:rPr>
                <w:color w:val="000000"/>
              </w:rPr>
              <w:t xml:space="preserve">при </w:t>
            </w:r>
            <w:r w:rsidRPr="008810A0">
              <w:rPr>
                <w:color w:val="000000"/>
              </w:rPr>
              <w:t>изменение в соответствии с законодательством Российской Федерации регулируемых государством цен (тарифов) на Товар.</w:t>
            </w:r>
          </w:p>
          <w:p w:rsidR="008810A0" w:rsidRPr="008810A0" w:rsidRDefault="008810A0" w:rsidP="004A2DA3">
            <w:pPr>
              <w:jc w:val="both"/>
              <w:rPr>
                <w:color w:val="000000"/>
              </w:rPr>
            </w:pPr>
            <w:r w:rsidRPr="008810A0">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8810A0" w:rsidRPr="008810A0" w:rsidRDefault="008810A0" w:rsidP="004A2DA3">
            <w:pPr>
              <w:jc w:val="both"/>
              <w:rPr>
                <w:rFonts w:eastAsia="Calibri"/>
                <w:lang w:eastAsia="en-US"/>
              </w:rPr>
            </w:pPr>
            <w:r w:rsidRPr="008810A0">
              <w:rPr>
                <w:color w:val="000000"/>
              </w:rPr>
              <w:t>3)  п</w:t>
            </w:r>
            <w:r w:rsidRPr="008810A0">
              <w:rPr>
                <w:rFonts w:eastAsia="Calibri"/>
                <w:lang w:eastAsia="en-US"/>
              </w:rPr>
              <w:t>ри изменении по согласованию с исполнительным органом государственной власти Мурманской области</w:t>
            </w:r>
            <w:r w:rsidR="0078096B">
              <w:rPr>
                <w:rFonts w:eastAsia="Calibri"/>
                <w:lang w:eastAsia="en-US"/>
              </w:rPr>
              <w:t>,</w:t>
            </w:r>
            <w:r w:rsidRPr="008810A0">
              <w:rPr>
                <w:rFonts w:eastAsia="Calibri"/>
                <w:lang w:eastAsia="en-US"/>
              </w:rPr>
              <w:t xml:space="preserve">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w:t>
            </w:r>
            <w:r w:rsidR="0078096B">
              <w:rPr>
                <w:rFonts w:eastAsia="Calibri"/>
                <w:lang w:eastAsia="en-US"/>
              </w:rPr>
              <w:t>овором. При этом по соглашению С</w:t>
            </w:r>
            <w:r w:rsidRPr="008810A0">
              <w:rPr>
                <w:rFonts w:eastAsia="Calibri"/>
                <w:lang w:eastAsia="en-US"/>
              </w:rPr>
              <w:t xml:space="preserve">торон допускается </w:t>
            </w:r>
            <w:r>
              <w:rPr>
                <w:rFonts w:eastAsia="Calibri"/>
                <w:lang w:eastAsia="en-US"/>
              </w:rPr>
              <w:t>изменени</w:t>
            </w:r>
            <w:r w:rsidR="0078096B">
              <w:rPr>
                <w:rFonts w:eastAsia="Calibri"/>
                <w:lang w:eastAsia="en-US"/>
              </w:rPr>
              <w:t>е</w:t>
            </w:r>
            <w:r w:rsidRPr="008810A0">
              <w:rPr>
                <w:rFonts w:eastAsia="Calibri"/>
                <w:lang w:eastAsia="en-US"/>
              </w:rPr>
              <w:t xml:space="preserve">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8810A0" w:rsidRPr="008810A0" w:rsidRDefault="008810A0" w:rsidP="004A2DA3">
            <w:pPr>
              <w:jc w:val="both"/>
              <w:rPr>
                <w:color w:val="000000"/>
              </w:rPr>
            </w:pPr>
            <w:r w:rsidRPr="008810A0">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w:t>
            </w:r>
            <w:r w:rsidR="0078096B">
              <w:rPr>
                <w:color w:val="000000"/>
              </w:rPr>
              <w:t>,</w:t>
            </w:r>
            <w:r w:rsidRPr="008810A0">
              <w:rPr>
                <w:color w:val="000000"/>
              </w:rPr>
              <w:t xml:space="preserve"> чем на 30 процентов, Дополнительное соглашение оформляется после согласованием </w:t>
            </w:r>
            <w:r w:rsidRPr="008810A0">
              <w:rPr>
                <w:rFonts w:eastAsia="Calibri"/>
                <w:lang w:eastAsia="en-US"/>
              </w:rPr>
              <w:t>с исполнительным органом государственной власти Мурманской области</w:t>
            </w:r>
            <w:r w:rsidR="0078096B">
              <w:rPr>
                <w:rFonts w:eastAsia="Calibri"/>
                <w:lang w:eastAsia="en-US"/>
              </w:rPr>
              <w:t>,</w:t>
            </w:r>
            <w:r w:rsidRPr="008810A0">
              <w:rPr>
                <w:rFonts w:eastAsia="Calibri"/>
                <w:lang w:eastAsia="en-US"/>
              </w:rPr>
              <w:t xml:space="preserve"> в ведомственном подчинении которого находится Заказчик.</w:t>
            </w:r>
          </w:p>
          <w:p w:rsidR="00A65BDF" w:rsidRPr="004661AC" w:rsidRDefault="00A65BDF" w:rsidP="004A2DA3">
            <w:pPr>
              <w:widowControl w:val="0"/>
              <w:autoSpaceDE w:val="0"/>
              <w:autoSpaceDN w:val="0"/>
              <w:adjustRightInd w:val="0"/>
              <w:ind w:right="-108"/>
              <w:jc w:val="both"/>
              <w:rPr>
                <w:color w:val="000000"/>
              </w:rPr>
            </w:pPr>
          </w:p>
        </w:tc>
      </w:tr>
    </w:tbl>
    <w:p w:rsidR="000E4A92" w:rsidRDefault="00C872D0" w:rsidP="004A2DA3">
      <w:pPr>
        <w:ind w:left="360"/>
        <w:jc w:val="both"/>
        <w:rPr>
          <w:b/>
          <w:sz w:val="23"/>
          <w:lang w:eastAsia="ru-RU"/>
        </w:rPr>
      </w:pPr>
      <w:r w:rsidRPr="004661AC">
        <w:rPr>
          <w:b/>
          <w:bCs/>
          <w:iCs/>
        </w:rPr>
        <w:t>3</w:t>
      </w:r>
      <w:r w:rsidR="000E4A92" w:rsidRPr="004661AC">
        <w:rPr>
          <w:b/>
          <w:bCs/>
          <w:iCs/>
        </w:rPr>
        <w:t xml:space="preserve">. </w:t>
      </w:r>
      <w:r w:rsidR="00AA4232" w:rsidRPr="00AA4232">
        <w:rPr>
          <w:b/>
          <w:sz w:val="23"/>
          <w:lang w:eastAsia="ru-RU"/>
        </w:rPr>
        <w:t>Порядок и сроки оформления результатов выполнения работ</w:t>
      </w:r>
    </w:p>
    <w:p w:rsidR="00D70F79" w:rsidRPr="004661AC" w:rsidRDefault="00D70F79" w:rsidP="004A2DA3">
      <w:pPr>
        <w:ind w:left="360"/>
        <w:jc w:val="both"/>
        <w:rPr>
          <w:b/>
          <w:bCs/>
          <w:iCs/>
        </w:rPr>
      </w:pPr>
    </w:p>
    <w:p w:rsidR="00AA4232" w:rsidRPr="00081800" w:rsidRDefault="00AA4232" w:rsidP="004A2DA3">
      <w:pPr>
        <w:jc w:val="both"/>
        <w:rPr>
          <w:b/>
        </w:rPr>
      </w:pPr>
      <w:r>
        <w:t>3.1.</w:t>
      </w:r>
      <w:r w:rsidRPr="00081800">
        <w:t xml:space="preserve"> Работы выполняются в соответствии с Техническим заданием (Приложение №1) и со сроками, </w:t>
      </w:r>
      <w:r w:rsidR="0078096B">
        <w:t>согласованными</w:t>
      </w:r>
      <w:r w:rsidRPr="00AA4232">
        <w:t xml:space="preserve"> с Исполнителем</w:t>
      </w:r>
      <w:r>
        <w:t>.</w:t>
      </w:r>
      <w:r w:rsidRPr="00081800">
        <w:rPr>
          <w:b/>
        </w:rPr>
        <w:t xml:space="preserve">   </w:t>
      </w:r>
    </w:p>
    <w:p w:rsidR="00AA4232" w:rsidRPr="00081800" w:rsidRDefault="00AA4232" w:rsidP="004A2DA3">
      <w:pPr>
        <w:jc w:val="both"/>
      </w:pPr>
      <w:r>
        <w:t xml:space="preserve">3.2. </w:t>
      </w:r>
      <w:r w:rsidRPr="00081800">
        <w:t>Приемка выполненных работ осуществляется в присутствии представителя Исполнителя с надлежаще оформленной доверенностью. Исполнитель обязан обеспечить присутствие своего представителя при приемке выполненных работ.</w:t>
      </w:r>
    </w:p>
    <w:p w:rsidR="00AA4232" w:rsidRPr="00081800" w:rsidRDefault="00AA4232" w:rsidP="004A2DA3">
      <w:pPr>
        <w:jc w:val="both"/>
        <w:rPr>
          <w:rFonts w:eastAsia="MS Mincho"/>
        </w:rPr>
      </w:pPr>
      <w:r>
        <w:rPr>
          <w:color w:val="000000"/>
        </w:rPr>
        <w:t>3</w:t>
      </w:r>
      <w:r w:rsidRPr="00081800">
        <w:rPr>
          <w:color w:val="000000"/>
        </w:rPr>
        <w:t>.3.</w:t>
      </w:r>
      <w:r w:rsidRPr="00081800">
        <w:rPr>
          <w:rFonts w:eastAsia="MS Mincho"/>
        </w:rPr>
        <w:t xml:space="preserve"> </w:t>
      </w:r>
      <w:r>
        <w:rPr>
          <w:rFonts w:eastAsia="MS Mincho"/>
        </w:rPr>
        <w:t xml:space="preserve">  </w:t>
      </w:r>
      <w:r w:rsidRPr="00081800">
        <w:t xml:space="preserve">Приемка результатов выполнения работ оформляется актом сдачи-приемки выполненных работ. </w:t>
      </w:r>
    </w:p>
    <w:p w:rsidR="00AA4232" w:rsidRPr="00081800" w:rsidRDefault="00AA4232" w:rsidP="004A2DA3">
      <w:pPr>
        <w:jc w:val="both"/>
      </w:pPr>
      <w:r>
        <w:t xml:space="preserve">3.4. </w:t>
      </w:r>
      <w:r w:rsidRPr="00081800">
        <w:t xml:space="preserve">По факту выполнения работ в течение 2-х рабочих дней Исполнитель обязан предоставить </w:t>
      </w:r>
      <w:r>
        <w:t>З</w:t>
      </w:r>
      <w:r w:rsidRPr="00081800">
        <w:t xml:space="preserve">аказчику подписанный Исполнителем акт сдачи-приемки выполненных работ в 2-х экземплярах. </w:t>
      </w:r>
    </w:p>
    <w:p w:rsidR="00603DEE" w:rsidRPr="00603DEE" w:rsidRDefault="00AA4232" w:rsidP="004A2DA3">
      <w:pPr>
        <w:jc w:val="both"/>
      </w:pPr>
      <w:r>
        <w:t>3</w:t>
      </w:r>
      <w:r w:rsidRPr="00081800">
        <w:t xml:space="preserve">.5. </w:t>
      </w:r>
      <w:r w:rsidR="00603DEE" w:rsidRPr="00603DEE">
        <w:t>Заказчик в течение 5 (пяти)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w:t>
      </w:r>
    </w:p>
    <w:p w:rsidR="00603DEE" w:rsidRPr="00603DEE" w:rsidRDefault="00603DEE" w:rsidP="004A2DA3">
      <w:pPr>
        <w:jc w:val="both"/>
      </w:pPr>
      <w:r w:rsidRPr="00603DEE">
        <w:t>3</w:t>
      </w:r>
      <w:r>
        <w:t>.6</w:t>
      </w:r>
      <w:r w:rsidRPr="00603DEE">
        <w:t>. В случае мотивированного отказа Заказчика от приемки Услуг он вправе по своему выбору потребовать:</w:t>
      </w:r>
    </w:p>
    <w:p w:rsidR="00603DEE" w:rsidRPr="00603DEE" w:rsidRDefault="00603DEE" w:rsidP="004A2DA3">
      <w:pPr>
        <w:jc w:val="both"/>
      </w:pPr>
      <w:r w:rsidRPr="00603DEE">
        <w:t>устранение недостатков за счет Исполнителя с указанием сроков их устранения,</w:t>
      </w:r>
    </w:p>
    <w:p w:rsidR="00603DEE" w:rsidRPr="00603DEE" w:rsidRDefault="00603DEE" w:rsidP="004A2DA3">
      <w:pPr>
        <w:jc w:val="both"/>
      </w:pPr>
      <w:r w:rsidRPr="00603DEE">
        <w:t>возмещение своих расходов на устранение недостатков,</w:t>
      </w:r>
    </w:p>
    <w:p w:rsidR="00603DEE" w:rsidRDefault="00603DEE" w:rsidP="004A2DA3">
      <w:pPr>
        <w:jc w:val="both"/>
      </w:pPr>
      <w:r w:rsidRPr="00603DEE">
        <w:lastRenderedPageBreak/>
        <w:t>соразмерного уменьшения цены настоящего Договора, указав требование и сроки его выполнения в мотивированном отказе</w:t>
      </w:r>
      <w:r>
        <w:t>.</w:t>
      </w:r>
    </w:p>
    <w:p w:rsidR="00AA4232" w:rsidRDefault="00AA4232" w:rsidP="004A2DA3">
      <w:pPr>
        <w:widowControl w:val="0"/>
        <w:jc w:val="both"/>
      </w:pPr>
      <w:r>
        <w:t>3</w:t>
      </w:r>
      <w:r w:rsidRPr="00081800">
        <w:t>.</w:t>
      </w:r>
      <w:r w:rsidR="00603DEE">
        <w:t>7</w:t>
      </w:r>
      <w:r w:rsidRPr="00081800">
        <w:t xml:space="preserve">. Исправление недостатков, допущенных Исполнителем и выявленных при приемке результата исполнения </w:t>
      </w:r>
      <w:r w:rsidR="00603DEE">
        <w:t>Договора</w:t>
      </w:r>
      <w:r w:rsidRPr="00081800">
        <w:t xml:space="preserve">, осуществляется в срок, согласованный с </w:t>
      </w:r>
      <w:r w:rsidR="00603DEE">
        <w:t>З</w:t>
      </w:r>
      <w:r w:rsidRPr="00081800">
        <w:t>аказчиком, и за счет Исполнителя.</w:t>
      </w:r>
    </w:p>
    <w:p w:rsidR="00603DEE" w:rsidRPr="00081800" w:rsidRDefault="00603DEE" w:rsidP="004A2DA3">
      <w:pPr>
        <w:widowControl w:val="0"/>
        <w:jc w:val="both"/>
      </w:pPr>
    </w:p>
    <w:p w:rsidR="000E4A92" w:rsidRPr="004661AC" w:rsidRDefault="000E4A92" w:rsidP="004A2DA3">
      <w:pPr>
        <w:pStyle w:val="a6"/>
        <w:numPr>
          <w:ilvl w:val="0"/>
          <w:numId w:val="19"/>
        </w:numPr>
        <w:jc w:val="both"/>
        <w:rPr>
          <w:rFonts w:cs="Times New Roman"/>
          <w:b/>
          <w:bCs/>
          <w:sz w:val="24"/>
          <w:szCs w:val="24"/>
        </w:rPr>
      </w:pPr>
      <w:r w:rsidRPr="004661AC">
        <w:rPr>
          <w:rFonts w:cs="Times New Roman"/>
          <w:b/>
          <w:bCs/>
          <w:sz w:val="24"/>
          <w:szCs w:val="24"/>
        </w:rPr>
        <w:t xml:space="preserve">Права </w:t>
      </w:r>
      <w:r w:rsidR="00C872D0" w:rsidRPr="004661AC">
        <w:rPr>
          <w:rFonts w:cs="Times New Roman"/>
          <w:b/>
          <w:bCs/>
          <w:sz w:val="24"/>
          <w:szCs w:val="24"/>
        </w:rPr>
        <w:t xml:space="preserve">и обязанности </w:t>
      </w:r>
      <w:r w:rsidRPr="004661AC">
        <w:rPr>
          <w:rFonts w:cs="Times New Roman"/>
          <w:b/>
          <w:bCs/>
          <w:sz w:val="24"/>
          <w:szCs w:val="24"/>
        </w:rPr>
        <w:t>сторон.</w:t>
      </w:r>
    </w:p>
    <w:p w:rsidR="00046DD8" w:rsidRPr="004661AC" w:rsidRDefault="00C872D0" w:rsidP="004A2DA3">
      <w:pPr>
        <w:keepNext/>
        <w:widowControl w:val="0"/>
        <w:autoSpaceDE w:val="0"/>
        <w:autoSpaceDN w:val="0"/>
        <w:adjustRightInd w:val="0"/>
        <w:jc w:val="both"/>
        <w:rPr>
          <w:b/>
          <w:bCs/>
        </w:rPr>
      </w:pPr>
      <w:r w:rsidRPr="004661AC">
        <w:rPr>
          <w:b/>
          <w:bCs/>
        </w:rPr>
        <w:t>4.1.</w:t>
      </w:r>
      <w:r w:rsidR="00046DD8" w:rsidRPr="004661AC">
        <w:rPr>
          <w:b/>
          <w:bCs/>
        </w:rPr>
        <w:t xml:space="preserve"> </w:t>
      </w:r>
      <w:r w:rsidR="00E52538" w:rsidRPr="004661AC">
        <w:rPr>
          <w:b/>
          <w:bCs/>
        </w:rPr>
        <w:t xml:space="preserve">Исполнитель </w:t>
      </w:r>
      <w:r w:rsidR="00046DD8" w:rsidRPr="004661AC">
        <w:rPr>
          <w:b/>
          <w:bCs/>
        </w:rPr>
        <w:t>обязан:</w:t>
      </w:r>
    </w:p>
    <w:p w:rsidR="00AA4232" w:rsidRPr="00AA4232" w:rsidRDefault="00C872D0" w:rsidP="004A2DA3">
      <w:pPr>
        <w:keepNext/>
        <w:widowControl w:val="0"/>
        <w:autoSpaceDE w:val="0"/>
        <w:autoSpaceDN w:val="0"/>
        <w:adjustRightInd w:val="0"/>
        <w:jc w:val="both"/>
      </w:pPr>
      <w:r w:rsidRPr="004661AC">
        <w:t xml:space="preserve">4.1.1. </w:t>
      </w:r>
      <w:r w:rsidR="0078096B">
        <w:t>В</w:t>
      </w:r>
      <w:r w:rsidR="008E12DF" w:rsidRPr="008E12DF">
        <w:t xml:space="preserve">ыполнить работы в соответствии с </w:t>
      </w:r>
      <w:r w:rsidR="00AA4232">
        <w:t>р</w:t>
      </w:r>
      <w:r w:rsidR="00AA4232" w:rsidRPr="00AA4232">
        <w:rPr>
          <w:iCs/>
        </w:rPr>
        <w:t>ежим</w:t>
      </w:r>
      <w:r w:rsidR="00AA4232">
        <w:rPr>
          <w:iCs/>
        </w:rPr>
        <w:t>ом</w:t>
      </w:r>
      <w:r w:rsidR="00AA4232" w:rsidRPr="00AA4232">
        <w:rPr>
          <w:iCs/>
        </w:rPr>
        <w:t xml:space="preserve"> рабочего времени</w:t>
      </w:r>
      <w:r w:rsidR="00AA4232">
        <w:rPr>
          <w:iCs/>
        </w:rPr>
        <w:t xml:space="preserve"> Заказчика</w:t>
      </w:r>
      <w:r w:rsidR="00AA4232" w:rsidRPr="00AA4232">
        <w:rPr>
          <w:iCs/>
        </w:rPr>
        <w:t xml:space="preserve">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8E12DF" w:rsidRPr="008E12DF" w:rsidRDefault="00603DEE" w:rsidP="004A2DA3">
      <w:pPr>
        <w:keepNext/>
        <w:widowControl w:val="0"/>
        <w:autoSpaceDE w:val="0"/>
        <w:autoSpaceDN w:val="0"/>
        <w:adjustRightInd w:val="0"/>
        <w:jc w:val="both"/>
        <w:rPr>
          <w:bCs/>
        </w:rPr>
      </w:pPr>
      <w:r>
        <w:t>4.1.</w:t>
      </w:r>
      <w:r w:rsidR="008E12DF" w:rsidRPr="008E12DF">
        <w:t xml:space="preserve">2. </w:t>
      </w:r>
      <w:r w:rsidR="0078096B">
        <w:t>С</w:t>
      </w:r>
      <w:r w:rsidR="008E12DF" w:rsidRPr="008E12DF">
        <w:rPr>
          <w:bCs/>
        </w:rPr>
        <w:t>огла</w:t>
      </w:r>
      <w:r w:rsidR="0078096B">
        <w:rPr>
          <w:bCs/>
        </w:rPr>
        <w:t>совывать</w:t>
      </w:r>
      <w:r w:rsidR="008E12DF" w:rsidRPr="008E12DF">
        <w:rPr>
          <w:bCs/>
        </w:rPr>
        <w:t xml:space="preserve"> с Заказчиком дни и время выполнения работ. Работники Исполнителя прибывают по адресу Заказчика в согласованный день (дни) и время для отбора проб.</w:t>
      </w:r>
    </w:p>
    <w:p w:rsidR="008E12DF" w:rsidRPr="008E12DF" w:rsidRDefault="00603DEE" w:rsidP="004A2DA3">
      <w:pPr>
        <w:keepNext/>
        <w:widowControl w:val="0"/>
        <w:autoSpaceDE w:val="0"/>
        <w:autoSpaceDN w:val="0"/>
        <w:adjustRightInd w:val="0"/>
        <w:jc w:val="both"/>
        <w:rPr>
          <w:bCs/>
        </w:rPr>
      </w:pPr>
      <w:r>
        <w:rPr>
          <w:bCs/>
        </w:rPr>
        <w:t>4.1.</w:t>
      </w:r>
      <w:r w:rsidR="008E12DF" w:rsidRPr="008E12DF">
        <w:rPr>
          <w:bCs/>
        </w:rPr>
        <w:t>3.</w:t>
      </w:r>
      <w:r w:rsidR="008E12DF" w:rsidRPr="008E12DF">
        <w:t xml:space="preserve"> </w:t>
      </w:r>
      <w:r w:rsidR="008E12DF" w:rsidRPr="008E12DF">
        <w:rPr>
          <w:bCs/>
        </w:rPr>
        <w:t xml:space="preserve">По результатам каждого из лабораторных испытаний Исполнитель </w:t>
      </w:r>
      <w:r w:rsidR="0078096B">
        <w:t>оформлять</w:t>
      </w:r>
      <w:r w:rsidR="008E12DF" w:rsidRPr="008E12DF">
        <w:t xml:space="preserve"> протокол и да</w:t>
      </w:r>
      <w:r w:rsidR="0078096B">
        <w:t>ть</w:t>
      </w:r>
      <w:r w:rsidR="008E12DF" w:rsidRPr="008E12DF">
        <w:t xml:space="preserve"> заключение аккредитованного испытательного центра</w:t>
      </w:r>
      <w:r w:rsidR="008E12DF" w:rsidRPr="008E12DF">
        <w:rPr>
          <w:bCs/>
        </w:rPr>
        <w:t>.</w:t>
      </w:r>
    </w:p>
    <w:p w:rsidR="008E12DF" w:rsidRPr="008E12DF" w:rsidRDefault="00603DEE" w:rsidP="004A2DA3">
      <w:pPr>
        <w:keepNext/>
        <w:widowControl w:val="0"/>
        <w:autoSpaceDE w:val="0"/>
        <w:autoSpaceDN w:val="0"/>
        <w:adjustRightInd w:val="0"/>
        <w:jc w:val="both"/>
        <w:rPr>
          <w:bCs/>
        </w:rPr>
      </w:pPr>
      <w:r>
        <w:rPr>
          <w:bCs/>
        </w:rPr>
        <w:t>4.1.</w:t>
      </w:r>
      <w:r w:rsidR="008E12DF" w:rsidRPr="008E12DF">
        <w:rPr>
          <w:bCs/>
        </w:rPr>
        <w:t xml:space="preserve">4. </w:t>
      </w:r>
      <w:r w:rsidR="008E12DF" w:rsidRPr="008E12DF">
        <w:t xml:space="preserve">По факту выполнения работ </w:t>
      </w:r>
      <w:r w:rsidR="0078096B">
        <w:t>представлять</w:t>
      </w:r>
      <w:r w:rsidR="008E12DF" w:rsidRPr="008E12DF">
        <w:t xml:space="preserve"> </w:t>
      </w:r>
      <w:r w:rsidR="0078096B">
        <w:t>З</w:t>
      </w:r>
      <w:r w:rsidR="008E12DF" w:rsidRPr="008E12DF">
        <w:t>аказчику следующие документы:</w:t>
      </w:r>
    </w:p>
    <w:p w:rsidR="008E12DF" w:rsidRPr="008E12DF" w:rsidRDefault="008E12DF" w:rsidP="004A2DA3">
      <w:pPr>
        <w:keepNext/>
        <w:widowControl w:val="0"/>
        <w:autoSpaceDE w:val="0"/>
        <w:autoSpaceDN w:val="0"/>
        <w:adjustRightInd w:val="0"/>
        <w:jc w:val="both"/>
      </w:pPr>
      <w:r w:rsidRPr="008E12DF">
        <w:t>а) счет на оплату;</w:t>
      </w:r>
    </w:p>
    <w:p w:rsidR="008E12DF" w:rsidRDefault="008E12DF" w:rsidP="004A2DA3">
      <w:pPr>
        <w:keepNext/>
        <w:widowControl w:val="0"/>
        <w:autoSpaceDE w:val="0"/>
        <w:autoSpaceDN w:val="0"/>
        <w:adjustRightInd w:val="0"/>
        <w:jc w:val="both"/>
      </w:pPr>
      <w:r w:rsidRPr="008E12DF">
        <w:t>б) счет-фактуру;</w:t>
      </w:r>
    </w:p>
    <w:p w:rsidR="00AA4232" w:rsidRPr="008E12DF" w:rsidRDefault="00AA4232" w:rsidP="004A2DA3">
      <w:pPr>
        <w:keepNext/>
        <w:widowControl w:val="0"/>
        <w:autoSpaceDE w:val="0"/>
        <w:autoSpaceDN w:val="0"/>
        <w:adjustRightInd w:val="0"/>
        <w:jc w:val="both"/>
      </w:pPr>
      <w:r>
        <w:t>в) УПД</w:t>
      </w:r>
    </w:p>
    <w:p w:rsidR="008E12DF" w:rsidRPr="008E12DF" w:rsidRDefault="00AA4232" w:rsidP="004A2DA3">
      <w:pPr>
        <w:keepNext/>
        <w:widowControl w:val="0"/>
        <w:autoSpaceDE w:val="0"/>
        <w:autoSpaceDN w:val="0"/>
        <w:adjustRightInd w:val="0"/>
        <w:jc w:val="both"/>
      </w:pPr>
      <w:r>
        <w:t>г</w:t>
      </w:r>
      <w:r w:rsidR="008E12DF" w:rsidRPr="008E12DF">
        <w:t xml:space="preserve">) акт выполненных работ (один экземпляр для </w:t>
      </w:r>
      <w:r w:rsidR="0078096B">
        <w:t>З</w:t>
      </w:r>
      <w:r w:rsidR="008E12DF" w:rsidRPr="008E12DF">
        <w:t>аказчика, один экземпляр для  Исполнителя);</w:t>
      </w:r>
    </w:p>
    <w:p w:rsidR="008E12DF" w:rsidRPr="008E12DF" w:rsidRDefault="00AA4232" w:rsidP="004A2DA3">
      <w:pPr>
        <w:keepNext/>
        <w:widowControl w:val="0"/>
        <w:autoSpaceDE w:val="0"/>
        <w:autoSpaceDN w:val="0"/>
        <w:adjustRightInd w:val="0"/>
        <w:jc w:val="both"/>
      </w:pPr>
      <w:r>
        <w:t>д</w:t>
      </w:r>
      <w:r w:rsidR="008E12DF" w:rsidRPr="008E12DF">
        <w:t>) протоколы лабораторных испытаний на каждое из исследований.</w:t>
      </w:r>
    </w:p>
    <w:p w:rsidR="00603DEE" w:rsidRDefault="008E12DF" w:rsidP="004A2DA3">
      <w:pPr>
        <w:keepNext/>
        <w:widowControl w:val="0"/>
        <w:autoSpaceDE w:val="0"/>
        <w:autoSpaceDN w:val="0"/>
        <w:adjustRightInd w:val="0"/>
        <w:jc w:val="both"/>
      </w:pPr>
      <w:r w:rsidRPr="008E12DF">
        <w:t xml:space="preserve">Моментом исполнения обязательства Исполнителя  по </w:t>
      </w:r>
      <w:r w:rsidR="00AA4232">
        <w:t>Договору</w:t>
      </w:r>
      <w:r w:rsidRPr="008E12DF">
        <w:t xml:space="preserve"> считается факт передачи протоколов лабораторных испытаний Государственному заказчику. Факт выполненных работ подтверждается актом выполненных работ, подписанных уполномоченными представителями Исполнителя и </w:t>
      </w:r>
      <w:r w:rsidR="00AA4232">
        <w:t>З</w:t>
      </w:r>
      <w:r w:rsidRPr="008E12DF">
        <w:t>аказчика.</w:t>
      </w:r>
    </w:p>
    <w:p w:rsidR="00603DEE" w:rsidRDefault="0078096B" w:rsidP="004A2DA3">
      <w:pPr>
        <w:keepNext/>
        <w:widowControl w:val="0"/>
        <w:autoSpaceDE w:val="0"/>
        <w:autoSpaceDN w:val="0"/>
        <w:adjustRightInd w:val="0"/>
        <w:jc w:val="both"/>
      </w:pPr>
      <w:r>
        <w:t>4.1.5</w:t>
      </w:r>
      <w:r w:rsidR="00603DEE">
        <w:t>. Организовать и выполнить работы силами своих специалистов, оборудования, из собственных материалов.</w:t>
      </w:r>
    </w:p>
    <w:p w:rsidR="00603DEE" w:rsidRDefault="0078096B" w:rsidP="004A2DA3">
      <w:pPr>
        <w:keepNext/>
        <w:widowControl w:val="0"/>
        <w:autoSpaceDE w:val="0"/>
        <w:autoSpaceDN w:val="0"/>
        <w:adjustRightInd w:val="0"/>
        <w:jc w:val="both"/>
      </w:pPr>
      <w:r>
        <w:t>4.1.6</w:t>
      </w:r>
      <w:r w:rsidR="00603DEE">
        <w:t>. В случае изменения своего расчетного счета Исполнитель обязан в однодневный срок в письменной форме сообщить об этом Заказчику с указанием новых реквизитов расчетного счета.</w:t>
      </w:r>
    </w:p>
    <w:p w:rsidR="00603DEE" w:rsidRDefault="00603DEE" w:rsidP="004A2DA3">
      <w:pPr>
        <w:keepNext/>
        <w:widowControl w:val="0"/>
        <w:autoSpaceDE w:val="0"/>
        <w:autoSpaceDN w:val="0"/>
        <w:adjustRightInd w:val="0"/>
        <w:jc w:val="both"/>
        <w:rPr>
          <w:b/>
        </w:rPr>
      </w:pPr>
      <w:r w:rsidRPr="00603DEE">
        <w:rPr>
          <w:b/>
        </w:rPr>
        <w:t>4.2.  Исполнитель</w:t>
      </w:r>
      <w:r w:rsidRPr="004661AC">
        <w:rPr>
          <w:b/>
        </w:rPr>
        <w:t xml:space="preserve"> вправе:</w:t>
      </w:r>
    </w:p>
    <w:p w:rsidR="00E46CC0" w:rsidRPr="004661AC" w:rsidRDefault="000D639E" w:rsidP="004A2DA3">
      <w:pPr>
        <w:tabs>
          <w:tab w:val="left" w:pos="1404"/>
          <w:tab w:val="left" w:pos="1620"/>
        </w:tabs>
        <w:jc w:val="both"/>
      </w:pPr>
      <w:r w:rsidRPr="004661AC">
        <w:t>4.2.1.</w:t>
      </w:r>
      <w:r w:rsidR="00E46CC0" w:rsidRPr="004661AC">
        <w:t xml:space="preserve"> Требовать своевременного подписания Заказчиком акта </w:t>
      </w:r>
      <w:r w:rsidRPr="004661AC">
        <w:t>оказанных услуг</w:t>
      </w:r>
      <w:r w:rsidR="00E46CC0" w:rsidRPr="004661AC">
        <w:t>.</w:t>
      </w:r>
    </w:p>
    <w:p w:rsidR="00046DD8" w:rsidRDefault="00C872D0" w:rsidP="004A2DA3">
      <w:pPr>
        <w:keepNext/>
        <w:widowControl w:val="0"/>
        <w:autoSpaceDE w:val="0"/>
        <w:autoSpaceDN w:val="0"/>
        <w:adjustRightInd w:val="0"/>
        <w:jc w:val="both"/>
        <w:rPr>
          <w:b/>
          <w:bCs/>
        </w:rPr>
      </w:pPr>
      <w:r w:rsidRPr="004661AC">
        <w:rPr>
          <w:b/>
          <w:bCs/>
        </w:rPr>
        <w:t>4</w:t>
      </w:r>
      <w:r w:rsidR="00046DD8" w:rsidRPr="004661AC">
        <w:rPr>
          <w:b/>
          <w:bCs/>
        </w:rPr>
        <w:t>.</w:t>
      </w:r>
      <w:r w:rsidR="000D639E" w:rsidRPr="004661AC">
        <w:rPr>
          <w:b/>
          <w:bCs/>
        </w:rPr>
        <w:t>3</w:t>
      </w:r>
      <w:r w:rsidR="00046DD8" w:rsidRPr="004661AC">
        <w:rPr>
          <w:b/>
          <w:bCs/>
        </w:rPr>
        <w:t>. Заказчик обязан:</w:t>
      </w:r>
    </w:p>
    <w:p w:rsidR="000B2AFE" w:rsidRDefault="0078096B" w:rsidP="0078096B">
      <w:pPr>
        <w:pStyle w:val="a6"/>
        <w:widowControl w:val="0"/>
        <w:numPr>
          <w:ilvl w:val="2"/>
          <w:numId w:val="23"/>
        </w:numPr>
        <w:suppressAutoHyphens w:val="0"/>
        <w:autoSpaceDE w:val="0"/>
        <w:autoSpaceDN w:val="0"/>
        <w:adjustRightInd w:val="0"/>
        <w:jc w:val="both"/>
        <w:rPr>
          <w:rFonts w:cs="Times New Roman"/>
          <w:sz w:val="24"/>
          <w:szCs w:val="24"/>
        </w:rPr>
      </w:pPr>
      <w:r w:rsidRPr="00A74C1C">
        <w:rPr>
          <w:bCs/>
        </w:rPr>
        <w:t>Согласовать с Исполнителем дату и время выполнения работ.</w:t>
      </w:r>
      <w:r>
        <w:rPr>
          <w:bCs/>
        </w:rPr>
        <w:t xml:space="preserve"> </w:t>
      </w:r>
      <w:r w:rsidR="00046DD8" w:rsidRPr="004661AC">
        <w:rPr>
          <w:rFonts w:cs="Times New Roman"/>
          <w:sz w:val="24"/>
          <w:szCs w:val="24"/>
        </w:rPr>
        <w:t xml:space="preserve">Оказывать </w:t>
      </w:r>
      <w:r w:rsidR="00E52538" w:rsidRPr="004661AC">
        <w:rPr>
          <w:rFonts w:cs="Times New Roman"/>
          <w:sz w:val="24"/>
          <w:szCs w:val="24"/>
        </w:rPr>
        <w:t>Исполнителю</w:t>
      </w:r>
    </w:p>
    <w:p w:rsidR="00046DD8" w:rsidRPr="004661AC" w:rsidRDefault="00046DD8" w:rsidP="004A2DA3">
      <w:pPr>
        <w:pStyle w:val="a6"/>
        <w:widowControl w:val="0"/>
        <w:suppressAutoHyphens w:val="0"/>
        <w:autoSpaceDE w:val="0"/>
        <w:autoSpaceDN w:val="0"/>
        <w:adjustRightInd w:val="0"/>
        <w:ind w:left="0"/>
        <w:jc w:val="both"/>
        <w:rPr>
          <w:rFonts w:cs="Times New Roman"/>
          <w:sz w:val="24"/>
          <w:szCs w:val="24"/>
        </w:rPr>
      </w:pPr>
      <w:r w:rsidRPr="004661AC">
        <w:rPr>
          <w:rFonts w:cs="Times New Roman"/>
          <w:sz w:val="24"/>
          <w:szCs w:val="24"/>
        </w:rPr>
        <w:t>необходимое в соот</w:t>
      </w:r>
      <w:r w:rsidR="00D21196" w:rsidRPr="004661AC">
        <w:rPr>
          <w:rFonts w:cs="Times New Roman"/>
          <w:sz w:val="24"/>
          <w:szCs w:val="24"/>
        </w:rPr>
        <w:t>ветствии с условиями настоящего</w:t>
      </w:r>
      <w:r w:rsidR="000B2AFE">
        <w:rPr>
          <w:rFonts w:cs="Times New Roman"/>
          <w:sz w:val="24"/>
          <w:szCs w:val="24"/>
        </w:rPr>
        <w:t xml:space="preserve"> </w:t>
      </w:r>
      <w:r w:rsidRPr="004661AC">
        <w:rPr>
          <w:rFonts w:cs="Times New Roman"/>
          <w:sz w:val="24"/>
          <w:szCs w:val="24"/>
        </w:rPr>
        <w:t>договора содействие в оказании Услуг, согласовывать порядок оказания Услуг.</w:t>
      </w:r>
    </w:p>
    <w:p w:rsidR="00046DD8" w:rsidRPr="004661AC" w:rsidRDefault="00046DD8" w:rsidP="004A2DA3">
      <w:pPr>
        <w:pStyle w:val="a6"/>
        <w:widowControl w:val="0"/>
        <w:numPr>
          <w:ilvl w:val="2"/>
          <w:numId w:val="23"/>
        </w:numPr>
        <w:suppressAutoHyphens w:val="0"/>
        <w:autoSpaceDE w:val="0"/>
        <w:autoSpaceDN w:val="0"/>
        <w:adjustRightInd w:val="0"/>
        <w:ind w:left="11" w:hanging="11"/>
        <w:jc w:val="both"/>
        <w:rPr>
          <w:rFonts w:cs="Times New Roman"/>
          <w:sz w:val="24"/>
          <w:szCs w:val="24"/>
        </w:rPr>
      </w:pPr>
      <w:r w:rsidRPr="004661AC">
        <w:rPr>
          <w:rFonts w:cs="Times New Roman"/>
          <w:sz w:val="24"/>
          <w:szCs w:val="24"/>
        </w:rPr>
        <w:t xml:space="preserve">Принять результат Услуг и подписать акт оказанных Услуг в течение пяти рабочих дней с момента получения акта от </w:t>
      </w:r>
      <w:r w:rsidR="00097F6F" w:rsidRPr="004661AC">
        <w:rPr>
          <w:rFonts w:cs="Times New Roman"/>
          <w:sz w:val="24"/>
          <w:szCs w:val="24"/>
        </w:rPr>
        <w:t>Исполнителя</w:t>
      </w:r>
      <w:r w:rsidRPr="004661AC">
        <w:rPr>
          <w:rFonts w:cs="Times New Roman"/>
          <w:sz w:val="24"/>
          <w:szCs w:val="24"/>
        </w:rPr>
        <w:t xml:space="preserve"> или дать мотивированный отказ от подписания.</w:t>
      </w:r>
    </w:p>
    <w:p w:rsidR="00046DD8" w:rsidRPr="004661AC" w:rsidRDefault="00046DD8" w:rsidP="004A2DA3">
      <w:pPr>
        <w:pStyle w:val="a6"/>
        <w:widowControl w:val="0"/>
        <w:numPr>
          <w:ilvl w:val="2"/>
          <w:numId w:val="23"/>
        </w:numPr>
        <w:suppressAutoHyphens w:val="0"/>
        <w:autoSpaceDE w:val="0"/>
        <w:autoSpaceDN w:val="0"/>
        <w:adjustRightInd w:val="0"/>
        <w:jc w:val="both"/>
        <w:rPr>
          <w:rFonts w:cs="Times New Roman"/>
          <w:sz w:val="24"/>
          <w:szCs w:val="24"/>
        </w:rPr>
      </w:pPr>
      <w:r w:rsidRPr="004661AC">
        <w:rPr>
          <w:rFonts w:cs="Times New Roman"/>
          <w:sz w:val="24"/>
          <w:szCs w:val="24"/>
        </w:rPr>
        <w:t>Оплатить оказанные Услуги в соответствии с условиями настоящего Договора.</w:t>
      </w:r>
    </w:p>
    <w:p w:rsidR="000E4A92" w:rsidRPr="004661AC" w:rsidRDefault="000E4A92" w:rsidP="004A2DA3">
      <w:pPr>
        <w:pStyle w:val="a6"/>
        <w:numPr>
          <w:ilvl w:val="1"/>
          <w:numId w:val="23"/>
        </w:numPr>
        <w:tabs>
          <w:tab w:val="left" w:pos="1332"/>
          <w:tab w:val="left" w:pos="1440"/>
        </w:tabs>
        <w:jc w:val="both"/>
        <w:rPr>
          <w:rFonts w:cs="Times New Roman"/>
          <w:b/>
          <w:sz w:val="24"/>
          <w:szCs w:val="24"/>
        </w:rPr>
      </w:pPr>
      <w:r w:rsidRPr="004661AC">
        <w:rPr>
          <w:rFonts w:cs="Times New Roman"/>
          <w:b/>
          <w:sz w:val="24"/>
          <w:szCs w:val="24"/>
        </w:rPr>
        <w:t>Заказчик вправе:</w:t>
      </w:r>
    </w:p>
    <w:p w:rsidR="000E4A92" w:rsidRPr="004661AC" w:rsidRDefault="000E4A92" w:rsidP="004A2DA3">
      <w:pPr>
        <w:numPr>
          <w:ilvl w:val="2"/>
          <w:numId w:val="23"/>
        </w:numPr>
        <w:tabs>
          <w:tab w:val="left" w:pos="0"/>
        </w:tabs>
        <w:ind w:left="0" w:firstLine="0"/>
        <w:jc w:val="both"/>
      </w:pPr>
      <w:r w:rsidRPr="004661AC">
        <w:t xml:space="preserve">Требовать от </w:t>
      </w:r>
      <w:r w:rsidR="00074C24" w:rsidRPr="004661AC">
        <w:t>Исполнителя</w:t>
      </w:r>
      <w:r w:rsidRPr="004661AC">
        <w:t xml:space="preserve"> надлежащего исполнения условий договора</w:t>
      </w:r>
      <w:r w:rsidR="00177B15" w:rsidRPr="004661AC">
        <w:t>,</w:t>
      </w:r>
      <w:r w:rsidRPr="004661AC">
        <w:t xml:space="preserve"> срок</w:t>
      </w:r>
      <w:r w:rsidR="00177B15" w:rsidRPr="004661AC">
        <w:t>ов</w:t>
      </w:r>
      <w:r w:rsidR="00A670C2" w:rsidRPr="004661AC">
        <w:t xml:space="preserve"> </w:t>
      </w:r>
      <w:r w:rsidR="00177B15" w:rsidRPr="004661AC">
        <w:t xml:space="preserve">оказания </w:t>
      </w:r>
      <w:r w:rsidRPr="004661AC">
        <w:t xml:space="preserve"> и ины</w:t>
      </w:r>
      <w:r w:rsidR="009A6FE1" w:rsidRPr="004661AC">
        <w:t>х</w:t>
      </w:r>
      <w:r w:rsidRPr="004661AC">
        <w:t xml:space="preserve"> требовани</w:t>
      </w:r>
      <w:r w:rsidR="009A6FE1" w:rsidRPr="004661AC">
        <w:t>й</w:t>
      </w:r>
      <w:r w:rsidRPr="004661AC">
        <w:t>, предусмотренны</w:t>
      </w:r>
      <w:r w:rsidR="009A6FE1" w:rsidRPr="004661AC">
        <w:t>х</w:t>
      </w:r>
      <w:r w:rsidRPr="004661AC">
        <w:t xml:space="preserve"> настоящим Договором.</w:t>
      </w:r>
    </w:p>
    <w:p w:rsidR="00A74C1C" w:rsidRPr="000B2AFE" w:rsidRDefault="000B2AFE" w:rsidP="000B2AFE">
      <w:pPr>
        <w:pStyle w:val="a6"/>
        <w:numPr>
          <w:ilvl w:val="2"/>
          <w:numId w:val="23"/>
        </w:numPr>
        <w:tabs>
          <w:tab w:val="left" w:pos="1260"/>
          <w:tab w:val="left" w:pos="1620"/>
        </w:tabs>
        <w:ind w:left="0" w:firstLine="0"/>
        <w:jc w:val="both"/>
        <w:rPr>
          <w:rFonts w:eastAsia="Arial Unicode MS"/>
          <w:bCs/>
          <w:iCs/>
        </w:rPr>
      </w:pPr>
      <w:r>
        <w:rPr>
          <w:rFonts w:eastAsia="Arial Unicode MS"/>
          <w:bCs/>
          <w:iCs/>
        </w:rPr>
        <w:t>О</w:t>
      </w:r>
      <w:r w:rsidR="00A74C1C" w:rsidRPr="00A74C1C">
        <w:rPr>
          <w:rFonts w:eastAsia="Arial Unicode MS"/>
          <w:bCs/>
          <w:iCs/>
        </w:rPr>
        <w:t>тказаться от принятия исполнения и</w:t>
      </w:r>
      <w:r w:rsidR="00A74C1C">
        <w:rPr>
          <w:rFonts w:eastAsia="Arial Unicode MS"/>
          <w:bCs/>
          <w:iCs/>
        </w:rPr>
        <w:t xml:space="preserve"> требовать возмещения убытков в</w:t>
      </w:r>
      <w:r>
        <w:rPr>
          <w:rFonts w:eastAsia="Arial Unicode MS"/>
          <w:bCs/>
          <w:iCs/>
        </w:rPr>
        <w:t xml:space="preserve"> </w:t>
      </w:r>
      <w:r w:rsidR="00A74C1C" w:rsidRPr="000B2AFE">
        <w:rPr>
          <w:rFonts w:eastAsia="Arial Unicode MS"/>
          <w:bCs/>
          <w:iCs/>
        </w:rPr>
        <w:t>случае, если в результате просрочки сроков оказания Услуг Исполнителем оказание Услуг утратило интерес для Заказчика.</w:t>
      </w:r>
    </w:p>
    <w:p w:rsidR="00A74C1C" w:rsidRPr="00A74C1C" w:rsidRDefault="00A74C1C" w:rsidP="004A2DA3">
      <w:pPr>
        <w:pStyle w:val="a6"/>
        <w:tabs>
          <w:tab w:val="left" w:pos="1260"/>
          <w:tab w:val="left" w:pos="1620"/>
        </w:tabs>
        <w:ind w:left="0"/>
        <w:jc w:val="both"/>
        <w:rPr>
          <w:rFonts w:eastAsia="Arial Unicode MS"/>
          <w:bCs/>
          <w:iCs/>
        </w:rPr>
      </w:pPr>
    </w:p>
    <w:p w:rsidR="000E4A92" w:rsidRPr="004661AC" w:rsidRDefault="000E4A92" w:rsidP="004A2DA3">
      <w:pPr>
        <w:pStyle w:val="a6"/>
        <w:numPr>
          <w:ilvl w:val="0"/>
          <w:numId w:val="23"/>
        </w:numPr>
        <w:tabs>
          <w:tab w:val="left" w:pos="1260"/>
          <w:tab w:val="left" w:pos="1620"/>
        </w:tabs>
        <w:jc w:val="both"/>
        <w:rPr>
          <w:rFonts w:cs="Times New Roman"/>
          <w:b/>
          <w:bCs/>
          <w:sz w:val="24"/>
          <w:szCs w:val="24"/>
        </w:rPr>
      </w:pPr>
      <w:r w:rsidRPr="004661AC">
        <w:rPr>
          <w:rFonts w:cs="Times New Roman"/>
          <w:b/>
          <w:bCs/>
          <w:sz w:val="24"/>
          <w:szCs w:val="24"/>
        </w:rPr>
        <w:t>Ответственность сторон.</w:t>
      </w:r>
    </w:p>
    <w:p w:rsidR="00A74C1C" w:rsidRPr="00337A98" w:rsidRDefault="00A74C1C" w:rsidP="004A2DA3">
      <w:pPr>
        <w:jc w:val="both"/>
        <w:rPr>
          <w:rFonts w:eastAsia="Calibri"/>
        </w:rPr>
      </w:pPr>
      <w:r>
        <w:rPr>
          <w:rFonts w:eastAsia="Calibri"/>
        </w:rPr>
        <w:t>5.1.</w:t>
      </w:r>
      <w:r w:rsidR="000B2AFE">
        <w:rPr>
          <w:rFonts w:eastAsia="Calibri"/>
        </w:rPr>
        <w:t xml:space="preserve"> </w:t>
      </w:r>
      <w:r w:rsidRPr="00337A98">
        <w:rPr>
          <w:rFonts w:eastAsia="Calibri"/>
        </w:rPr>
        <w:t xml:space="preserve">В случае просрочки исполнения, неисполнения или ненадлежащего исполнения своих обязательств по </w:t>
      </w:r>
      <w:r>
        <w:rPr>
          <w:rFonts w:eastAsia="Calibri"/>
        </w:rPr>
        <w:t>Договору</w:t>
      </w:r>
      <w:r w:rsidRPr="00337A98">
        <w:rPr>
          <w:rFonts w:eastAsia="Calibri"/>
        </w:rPr>
        <w:t xml:space="preserve"> стороны несут ответственность в соответствии с действующим законодательством Российской Федерации.</w:t>
      </w:r>
    </w:p>
    <w:p w:rsidR="00A74C1C" w:rsidRPr="00337A98" w:rsidRDefault="00A74C1C" w:rsidP="004A2DA3">
      <w:pPr>
        <w:jc w:val="both"/>
      </w:pPr>
      <w:r>
        <w:t>5</w:t>
      </w:r>
      <w:r w:rsidRPr="00337A98">
        <w:t xml:space="preserve">.2. </w:t>
      </w:r>
      <w:r w:rsidR="000B2AFE">
        <w:t xml:space="preserve">  </w:t>
      </w:r>
      <w:r w:rsidRPr="00337A98">
        <w:t xml:space="preserve">В случае просрочки исполнения </w:t>
      </w:r>
      <w:r>
        <w:t>З</w:t>
      </w:r>
      <w:r w:rsidRPr="00337A98">
        <w:t>ак</w:t>
      </w:r>
      <w:r>
        <w:t>азчиком обязательств, предусмот</w:t>
      </w:r>
      <w:r w:rsidRPr="00337A98">
        <w:t xml:space="preserve">ренных </w:t>
      </w:r>
      <w:r w:rsidR="00CB51C3">
        <w:t>Договором</w:t>
      </w:r>
      <w:r w:rsidRPr="00337A98">
        <w:t xml:space="preserve">, а также в иных случаях неисполнения или ненадлежащего исполнения Государственным заказчиком обязательств, предусмотренных </w:t>
      </w:r>
      <w:r>
        <w:t>Договором</w:t>
      </w:r>
      <w:r w:rsidRPr="00337A98">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t>Договором</w:t>
      </w:r>
      <w:r w:rsidRPr="00337A98">
        <w:t xml:space="preserve">, начиная со дня, следующего после дня истечения установленного </w:t>
      </w:r>
      <w:r>
        <w:t>Договором</w:t>
      </w:r>
      <w:r w:rsidRPr="00337A98">
        <w:t xml:space="preserve"> срока исполнения обязательства. Такая пеня устанавливается </w:t>
      </w:r>
      <w:r>
        <w:t>Договором</w:t>
      </w:r>
      <w:r w:rsidRPr="00337A98">
        <w:t xml:space="preserve"> в размере одной </w:t>
      </w:r>
      <w:r w:rsidRPr="00337A98">
        <w:lastRenderedPageBreak/>
        <w:t xml:space="preserve">трехсотой действующей на дату уплаты пеней ставки рефинансирования Центрального банка Российской Федерации </w:t>
      </w:r>
      <w:r>
        <w:t>от не</w:t>
      </w:r>
      <w:r w:rsidRPr="00337A98">
        <w:t xml:space="preserve">уплаченной в срок суммы. </w:t>
      </w:r>
    </w:p>
    <w:p w:rsidR="00A74C1C" w:rsidRPr="00337A98" w:rsidRDefault="00A74C1C" w:rsidP="004A2DA3">
      <w:pPr>
        <w:jc w:val="both"/>
      </w:pPr>
      <w:r w:rsidRPr="00337A98">
        <w:t xml:space="preserve">Размер штрафа устанавливается </w:t>
      </w:r>
      <w:r>
        <w:t>Договором</w:t>
      </w:r>
      <w:r w:rsidRPr="00337A98">
        <w:t xml:space="preserve"> в виде фиксированной суммы, определенной в </w:t>
      </w:r>
      <w:r>
        <w:t>размере 10% от цены договора______(прописью) рублей 00 копеек.</w:t>
      </w:r>
      <w:r w:rsidRPr="00337A98">
        <w:t xml:space="preserve"> </w:t>
      </w:r>
      <w:bookmarkStart w:id="1" w:name="dst100046"/>
      <w:bookmarkEnd w:id="1"/>
    </w:p>
    <w:p w:rsidR="00CB51C3" w:rsidRDefault="00CB51C3" w:rsidP="004A2DA3">
      <w:pPr>
        <w:jc w:val="both"/>
      </w:pPr>
      <w:r>
        <w:t>5</w:t>
      </w:r>
      <w:r w:rsidR="00A74C1C" w:rsidRPr="00337A98">
        <w:t xml:space="preserve">.3. Общая сумма начисленной неустойки (штрафов, пени) за неисполнение или ненадлежащее исполнение </w:t>
      </w:r>
      <w:r>
        <w:t>З</w:t>
      </w:r>
      <w:r w:rsidR="00A74C1C" w:rsidRPr="00337A98">
        <w:t xml:space="preserve">аказчиком обязательств, предусмотренных </w:t>
      </w:r>
      <w:r>
        <w:t>Договором</w:t>
      </w:r>
      <w:r w:rsidR="00A74C1C" w:rsidRPr="00337A98">
        <w:t>, не может превышать цену Контракта.</w:t>
      </w:r>
      <w:bookmarkStart w:id="2" w:name="dst100047"/>
      <w:bookmarkEnd w:id="2"/>
    </w:p>
    <w:p w:rsidR="00A74C1C" w:rsidRPr="00CB51C3" w:rsidRDefault="00CB51C3" w:rsidP="004A2DA3">
      <w:pPr>
        <w:jc w:val="both"/>
        <w:rPr>
          <w:b/>
        </w:rPr>
      </w:pPr>
      <w:r>
        <w:t>5</w:t>
      </w:r>
      <w:r w:rsidR="00A74C1C" w:rsidRPr="00EA0291">
        <w:t xml:space="preserve">.4. В случае просрочки исполнения Исполнителем обязательств, а также в иных случаях неисполнения или ненадлежащего исполнения Исполнителем обязательств, предусмотренных </w:t>
      </w:r>
      <w:r>
        <w:t>Договором</w:t>
      </w:r>
      <w:r w:rsidR="00A74C1C" w:rsidRPr="00EA0291">
        <w:t xml:space="preserve">, </w:t>
      </w:r>
      <w:r>
        <w:t>З</w:t>
      </w:r>
      <w:r w:rsidR="00A74C1C" w:rsidRPr="00EA0291">
        <w:t xml:space="preserve">аказчик направляет Исполнителю требование об уплате неустоек (штрафов, пеней). </w:t>
      </w:r>
    </w:p>
    <w:p w:rsidR="00A74C1C" w:rsidRPr="00EA0291" w:rsidRDefault="00A74C1C" w:rsidP="004A2DA3">
      <w:pPr>
        <w:autoSpaceDE w:val="0"/>
        <w:autoSpaceDN w:val="0"/>
        <w:adjustRightInd w:val="0"/>
        <w:jc w:val="both"/>
      </w:pPr>
      <w:r w:rsidRPr="00EA0291">
        <w:t xml:space="preserve">Пеня начисляется за каждый день просрочки исполнения Исполнителем обязательства, предусмотренного </w:t>
      </w:r>
      <w:r w:rsidR="00CB51C3">
        <w:t>Договором</w:t>
      </w:r>
      <w:r w:rsidRPr="00EA0291">
        <w:t xml:space="preserve">, начиная со дня, следующего после дня истечения установленного </w:t>
      </w:r>
      <w:r w:rsidR="00CB51C3">
        <w:t>договором</w:t>
      </w:r>
      <w:r w:rsidRPr="00EA0291">
        <w:t xml:space="preserve"> срока исполнения указанного обязательства, в порядке,  установленном Постановлением Правительства Российской Федерации от 30.08.2017г. №1042,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Уплата пени не освобождает Исполнителя от неисполнения или ненадлежащего исполнения обязательств по настоящему </w:t>
      </w:r>
      <w:r w:rsidR="00CB51C3">
        <w:t>Договору</w:t>
      </w:r>
      <w:r w:rsidRPr="00EA0291">
        <w:t>.</w:t>
      </w:r>
      <w:r>
        <w:t xml:space="preserve"> </w:t>
      </w:r>
      <w:r w:rsidRPr="00EA0291">
        <w:t xml:space="preserve">Уплата пени не освобождает Исполнителя от обязанности выплатить предусмотренный настоящим </w:t>
      </w:r>
      <w:r w:rsidR="00CB51C3">
        <w:t>Договором</w:t>
      </w:r>
      <w:r w:rsidRPr="00EA0291">
        <w:t xml:space="preserve"> штраф за ненадлежащее исполнение своих обязательств.</w:t>
      </w:r>
    </w:p>
    <w:p w:rsidR="00A74C1C" w:rsidRPr="00CB51C3" w:rsidRDefault="00A74C1C" w:rsidP="004A2DA3">
      <w:pPr>
        <w:jc w:val="both"/>
      </w:pPr>
      <w:r w:rsidRPr="00EA0291">
        <w:t xml:space="preserve">За каждый факт неисполнения или ненадлежащего исполнения Исполнителем обязательств, предусмотренных </w:t>
      </w:r>
      <w:r w:rsidR="00CB51C3">
        <w:t>Договором</w:t>
      </w:r>
      <w:r w:rsidRPr="00EA0291">
        <w:t>, за исключением пр</w:t>
      </w:r>
      <w:r w:rsidR="00CB51C3">
        <w:t>осрочки исполнения обязательств,</w:t>
      </w:r>
      <w:r w:rsidRPr="00EA0291">
        <w:t xml:space="preserve"> устанавливается размер штрафа в виде фиксированной </w:t>
      </w:r>
      <w:r w:rsidR="00CB51C3" w:rsidRPr="00337A98">
        <w:t xml:space="preserve">суммы, определенной в </w:t>
      </w:r>
      <w:r w:rsidR="00CB51C3">
        <w:t>размере 10% от цены договора______(прописью) рублей 00 копеек.</w:t>
      </w:r>
      <w:r w:rsidR="00CB51C3" w:rsidRPr="00337A98">
        <w:t xml:space="preserve"> </w:t>
      </w:r>
      <w:r w:rsidRPr="00EA0291">
        <w:t xml:space="preserve"> </w:t>
      </w:r>
    </w:p>
    <w:p w:rsidR="00A74C1C" w:rsidRPr="005B1B0C" w:rsidRDefault="00CB51C3" w:rsidP="004A2DA3">
      <w:pPr>
        <w:jc w:val="both"/>
      </w:pPr>
      <w:r>
        <w:t>5</w:t>
      </w:r>
      <w:r w:rsidR="00A74C1C" w:rsidRPr="00EA0291">
        <w:t xml:space="preserve">.5. Общая сумма </w:t>
      </w:r>
      <w:r w:rsidR="00A74C1C" w:rsidRPr="005B1B0C">
        <w:t xml:space="preserve">начисленной неустойки (штрафов, пени) за неисполнение или ненадлежащее исполнение Исполнителем обязательств, предусмотренных </w:t>
      </w:r>
      <w:r>
        <w:t>Договором</w:t>
      </w:r>
      <w:r w:rsidR="00A74C1C" w:rsidRPr="005B1B0C">
        <w:t xml:space="preserve">, не может превышать цену </w:t>
      </w:r>
      <w:r>
        <w:t>Договора</w:t>
      </w:r>
      <w:r w:rsidR="00A74C1C" w:rsidRPr="005B1B0C">
        <w:t>.</w:t>
      </w:r>
    </w:p>
    <w:p w:rsidR="00A74C1C" w:rsidRPr="005B1B0C" w:rsidRDefault="00CB51C3" w:rsidP="004A2DA3">
      <w:pPr>
        <w:jc w:val="both"/>
      </w:pPr>
      <w:bookmarkStart w:id="3" w:name="dst100022"/>
      <w:bookmarkEnd w:id="3"/>
      <w:r>
        <w:t>5</w:t>
      </w:r>
      <w:r w:rsidR="00A74C1C" w:rsidRPr="005B1B0C">
        <w:t xml:space="preserve">.6. Уплата штрафа по </w:t>
      </w:r>
      <w:r>
        <w:t>договору</w:t>
      </w:r>
      <w:r w:rsidR="00A74C1C" w:rsidRPr="005B1B0C">
        <w:t xml:space="preserve"> не освобождает Исполнителя от исполнения обязательств, предусмотренных настоящим </w:t>
      </w:r>
      <w:r>
        <w:t>Договором</w:t>
      </w:r>
      <w:r w:rsidR="00A74C1C" w:rsidRPr="005B1B0C">
        <w:t>.</w:t>
      </w:r>
    </w:p>
    <w:p w:rsidR="00A74C1C" w:rsidRDefault="00D70F79" w:rsidP="004A2DA3">
      <w:pPr>
        <w:spacing w:before="60"/>
        <w:jc w:val="both"/>
      </w:pPr>
      <w:r>
        <w:t>5</w:t>
      </w:r>
      <w:r w:rsidR="00A74C1C" w:rsidRPr="005B1B0C">
        <w:t xml:space="preserve">.8.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Договором</w:t>
      </w:r>
      <w:r w:rsidR="00A74C1C" w:rsidRPr="005B1B0C">
        <w:t>, произошло вследствие непреодолимой силы или по вине другой стороны.</w:t>
      </w:r>
    </w:p>
    <w:p w:rsidR="00D70F79" w:rsidRPr="005B1B0C" w:rsidRDefault="00D70F79" w:rsidP="004A2DA3">
      <w:pPr>
        <w:spacing w:before="60"/>
        <w:jc w:val="both"/>
      </w:pPr>
    </w:p>
    <w:p w:rsidR="00D70F79" w:rsidRDefault="000E4A92" w:rsidP="004A2DA3">
      <w:pPr>
        <w:pStyle w:val="a6"/>
        <w:numPr>
          <w:ilvl w:val="0"/>
          <w:numId w:val="23"/>
        </w:numPr>
        <w:tabs>
          <w:tab w:val="left" w:pos="0"/>
        </w:tabs>
        <w:jc w:val="both"/>
        <w:rPr>
          <w:rFonts w:eastAsia="Arial Unicode MS"/>
          <w:b/>
        </w:rPr>
      </w:pPr>
      <w:r w:rsidRPr="00D70F79">
        <w:rPr>
          <w:rFonts w:eastAsia="Arial Unicode MS"/>
          <w:b/>
        </w:rPr>
        <w:t>Условия освобождения Сторон от ответственности:</w:t>
      </w:r>
    </w:p>
    <w:p w:rsidR="00D70F79" w:rsidRPr="00D70F79" w:rsidRDefault="00D70F79" w:rsidP="004A2DA3">
      <w:pPr>
        <w:pStyle w:val="a6"/>
        <w:tabs>
          <w:tab w:val="left" w:pos="0"/>
        </w:tabs>
        <w:ind w:left="540"/>
        <w:jc w:val="both"/>
        <w:rPr>
          <w:rFonts w:eastAsia="Arial Unicode MS"/>
          <w:b/>
        </w:rPr>
      </w:pPr>
    </w:p>
    <w:p w:rsidR="000E4A92" w:rsidRPr="004661AC" w:rsidRDefault="000E4A92" w:rsidP="004A2DA3">
      <w:pPr>
        <w:tabs>
          <w:tab w:val="left" w:pos="0"/>
        </w:tabs>
        <w:jc w:val="both"/>
        <w:rPr>
          <w:color w:val="000000"/>
        </w:rPr>
      </w:pPr>
      <w:r w:rsidRPr="004661AC">
        <w:rPr>
          <w:color w:val="000000"/>
        </w:rPr>
        <w:t>6.</w:t>
      </w:r>
      <w:r w:rsidR="00FC242A" w:rsidRPr="004661AC">
        <w:rPr>
          <w:color w:val="000000"/>
        </w:rPr>
        <w:t>1</w:t>
      </w:r>
      <w:r w:rsidRPr="004661AC">
        <w:rPr>
          <w:color w:val="000000"/>
        </w:rPr>
        <w:t>.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исполнение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или другие события в промышленности (за исключением тех случаев, когда такие забастовки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0E4A92" w:rsidRPr="004661AC" w:rsidRDefault="00FC242A" w:rsidP="004A2DA3">
      <w:pPr>
        <w:tabs>
          <w:tab w:val="left" w:pos="0"/>
        </w:tabs>
        <w:jc w:val="both"/>
        <w:rPr>
          <w:color w:val="000000"/>
        </w:rPr>
      </w:pPr>
      <w:r w:rsidRPr="004661AC">
        <w:rPr>
          <w:color w:val="000000"/>
        </w:rPr>
        <w:t>6.</w:t>
      </w:r>
      <w:r w:rsidR="000E4A92" w:rsidRPr="004661AC">
        <w:rPr>
          <w:color w:val="000000"/>
        </w:rPr>
        <w:t>2. Форс-мажором не являются события, вызванные небрежностью или преднамеренным действием Сторон или соисполнителей, агентов или сотрудников Стороны,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0E4A92" w:rsidRPr="004661AC" w:rsidRDefault="000E4A92" w:rsidP="004A2DA3">
      <w:pPr>
        <w:tabs>
          <w:tab w:val="left" w:pos="0"/>
        </w:tabs>
        <w:jc w:val="both"/>
        <w:rPr>
          <w:color w:val="000000"/>
        </w:rPr>
      </w:pPr>
      <w:r w:rsidRPr="004661AC">
        <w:rPr>
          <w:color w:val="000000"/>
        </w:rPr>
        <w:t>6.3.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0E4A92" w:rsidRPr="004661AC" w:rsidRDefault="000E4A92" w:rsidP="004A2DA3">
      <w:pPr>
        <w:tabs>
          <w:tab w:val="left" w:pos="0"/>
        </w:tabs>
        <w:jc w:val="both"/>
        <w:rPr>
          <w:color w:val="000000"/>
        </w:rPr>
      </w:pPr>
      <w:r w:rsidRPr="004661AC">
        <w:rPr>
          <w:color w:val="000000"/>
        </w:rPr>
        <w:lastRenderedPageBreak/>
        <w:t>6.4. Сторона, пострадавшая от события форс-мажора, должна предпринять все разумные меры, чтобы в кратчайшие сроки преодолеть невозможность исполнения своих обязательств по настоящему Договору, а также уведомить другую Сторону о восстановлении нормальных условий.</w:t>
      </w:r>
    </w:p>
    <w:p w:rsidR="000E4A92" w:rsidRPr="004661AC" w:rsidRDefault="000E4A92" w:rsidP="004A2DA3">
      <w:pPr>
        <w:tabs>
          <w:tab w:val="left" w:pos="0"/>
        </w:tabs>
        <w:jc w:val="both"/>
        <w:rPr>
          <w:color w:val="000000"/>
        </w:rPr>
      </w:pPr>
      <w:r w:rsidRPr="004661AC">
        <w:rPr>
          <w:color w:val="000000"/>
        </w:rPr>
        <w:t>6.5. Стороны должны принять все разумные меры для сведения к минимуму последствий любого форс-мажора.</w:t>
      </w:r>
    </w:p>
    <w:p w:rsidR="000E4A92" w:rsidRPr="004661AC" w:rsidRDefault="006102EC" w:rsidP="004A2DA3">
      <w:pPr>
        <w:pStyle w:val="a6"/>
        <w:tabs>
          <w:tab w:val="left" w:pos="360"/>
        </w:tabs>
        <w:ind w:left="1637"/>
        <w:jc w:val="both"/>
        <w:rPr>
          <w:rFonts w:cs="Times New Roman"/>
          <w:b/>
          <w:bCs/>
          <w:iCs/>
          <w:sz w:val="24"/>
          <w:szCs w:val="24"/>
        </w:rPr>
      </w:pPr>
      <w:r w:rsidRPr="004661AC">
        <w:rPr>
          <w:rFonts w:cs="Times New Roman"/>
          <w:b/>
          <w:bCs/>
          <w:iCs/>
          <w:sz w:val="24"/>
          <w:szCs w:val="24"/>
        </w:rPr>
        <w:t>7.</w:t>
      </w:r>
      <w:r w:rsidR="000E4A92" w:rsidRPr="004661AC">
        <w:rPr>
          <w:rFonts w:cs="Times New Roman"/>
          <w:b/>
          <w:bCs/>
          <w:iCs/>
          <w:sz w:val="24"/>
          <w:szCs w:val="24"/>
        </w:rPr>
        <w:t>Срок действия  договора, изменение и расторжение договора.</w:t>
      </w:r>
    </w:p>
    <w:p w:rsidR="000E4A92" w:rsidRPr="004661AC" w:rsidRDefault="000E4A92" w:rsidP="004A2DA3">
      <w:pPr>
        <w:numPr>
          <w:ilvl w:val="1"/>
          <w:numId w:val="9"/>
        </w:numPr>
        <w:suppressAutoHyphens w:val="0"/>
        <w:ind w:left="0" w:firstLine="0"/>
        <w:jc w:val="both"/>
        <w:rPr>
          <w:rFonts w:eastAsia="Arial Unicode MS"/>
          <w:color w:val="000000"/>
        </w:rPr>
      </w:pPr>
      <w:r w:rsidRPr="004661AC">
        <w:rPr>
          <w:rFonts w:eastAsia="Arial Unicode MS"/>
          <w:color w:val="000000"/>
        </w:rPr>
        <w:t>Договор считается заключенным с момента подписания</w:t>
      </w:r>
      <w:r w:rsidRPr="004661AC">
        <w:t xml:space="preserve">. </w:t>
      </w:r>
    </w:p>
    <w:p w:rsidR="00F24A52" w:rsidRPr="004661AC" w:rsidRDefault="000E4A92" w:rsidP="004A2DA3">
      <w:pPr>
        <w:numPr>
          <w:ilvl w:val="1"/>
          <w:numId w:val="9"/>
        </w:numPr>
        <w:suppressAutoHyphens w:val="0"/>
        <w:ind w:left="0" w:firstLine="0"/>
        <w:jc w:val="both"/>
        <w:rPr>
          <w:rFonts w:eastAsia="Arial Unicode MS"/>
          <w:color w:val="000000"/>
        </w:rPr>
      </w:pPr>
      <w:r w:rsidRPr="004661AC">
        <w:rPr>
          <w:rFonts w:eastAsia="Arial Unicode MS"/>
          <w:color w:val="000000"/>
        </w:rPr>
        <w:t xml:space="preserve">Договор действует </w:t>
      </w:r>
      <w:r w:rsidR="00D70F79">
        <w:rPr>
          <w:rFonts w:eastAsia="Arial Unicode MS"/>
          <w:color w:val="000000"/>
        </w:rPr>
        <w:t>до 09.06</w:t>
      </w:r>
      <w:r w:rsidR="00F24A52" w:rsidRPr="004661AC">
        <w:rPr>
          <w:rFonts w:eastAsia="Arial Unicode MS"/>
          <w:color w:val="000000"/>
        </w:rPr>
        <w:t>.201</w:t>
      </w:r>
      <w:r w:rsidR="000B1F65" w:rsidRPr="004661AC">
        <w:rPr>
          <w:rFonts w:eastAsia="Arial Unicode MS"/>
          <w:color w:val="000000"/>
        </w:rPr>
        <w:t>8</w:t>
      </w:r>
      <w:r w:rsidR="00F24A52" w:rsidRPr="004661AC">
        <w:rPr>
          <w:rFonts w:eastAsia="Arial Unicode MS"/>
          <w:color w:val="000000"/>
        </w:rPr>
        <w:t xml:space="preserve">года, </w:t>
      </w:r>
      <w:r w:rsidR="00F24A52" w:rsidRPr="004661AC">
        <w:rPr>
          <w:lang w:eastAsia="ru-RU"/>
        </w:rPr>
        <w:t>в части расчетов - до полного выполнения Сторонами сво</w:t>
      </w:r>
      <w:r w:rsidR="00D70F79">
        <w:rPr>
          <w:lang w:eastAsia="ru-RU"/>
        </w:rPr>
        <w:t>их обязательств, но не позднее 25.06</w:t>
      </w:r>
      <w:r w:rsidR="00F24A52" w:rsidRPr="004661AC">
        <w:rPr>
          <w:lang w:eastAsia="ru-RU"/>
        </w:rPr>
        <w:t>.201</w:t>
      </w:r>
      <w:r w:rsidR="000B1F65" w:rsidRPr="004661AC">
        <w:rPr>
          <w:lang w:eastAsia="ru-RU"/>
        </w:rPr>
        <w:t>8</w:t>
      </w:r>
      <w:r w:rsidR="00F24A52" w:rsidRPr="004661AC">
        <w:rPr>
          <w:lang w:eastAsia="ru-RU"/>
        </w:rPr>
        <w:t>г..</w:t>
      </w:r>
    </w:p>
    <w:p w:rsidR="000E4A92" w:rsidRPr="004661AC" w:rsidRDefault="000E4A92" w:rsidP="004A2DA3">
      <w:pPr>
        <w:numPr>
          <w:ilvl w:val="1"/>
          <w:numId w:val="9"/>
        </w:numPr>
        <w:suppressAutoHyphens w:val="0"/>
        <w:ind w:left="0" w:firstLine="0"/>
        <w:jc w:val="both"/>
        <w:rPr>
          <w:color w:val="000000"/>
        </w:rPr>
      </w:pPr>
      <w:r w:rsidRPr="004661AC">
        <w:rPr>
          <w:color w:val="000000"/>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0E4A92" w:rsidRPr="004661AC" w:rsidRDefault="000E4A92" w:rsidP="004A2DA3">
      <w:pPr>
        <w:numPr>
          <w:ilvl w:val="1"/>
          <w:numId w:val="9"/>
        </w:numPr>
        <w:suppressAutoHyphens w:val="0"/>
        <w:ind w:left="0" w:firstLine="0"/>
        <w:jc w:val="both"/>
        <w:rPr>
          <w:color w:val="000000"/>
        </w:rPr>
      </w:pPr>
      <w:r w:rsidRPr="004661AC">
        <w:rPr>
          <w:color w:val="000000"/>
        </w:rPr>
        <w:t xml:space="preserve">Заказчик вправе принять решение об одностороннем отказе от исполнения Договора, в случае не выполнения </w:t>
      </w:r>
      <w:r w:rsidR="00074C24" w:rsidRPr="004661AC">
        <w:t>Исполнителем</w:t>
      </w:r>
      <w:r w:rsidRPr="004661AC">
        <w:rPr>
          <w:color w:val="000000"/>
        </w:rPr>
        <w:t xml:space="preserve"> условий Договора, а так же, если в ходе исполнения Договора установлено, что </w:t>
      </w:r>
      <w:r w:rsidR="00074C24" w:rsidRPr="004661AC">
        <w:t>Исполнитель</w:t>
      </w:r>
      <w:r w:rsidRPr="004661AC">
        <w:rPr>
          <w:color w:val="000000"/>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0E4A92" w:rsidRPr="004661AC" w:rsidRDefault="000E4A92" w:rsidP="004A2DA3">
      <w:pPr>
        <w:numPr>
          <w:ilvl w:val="1"/>
          <w:numId w:val="9"/>
        </w:numPr>
        <w:suppressAutoHyphens w:val="0"/>
        <w:ind w:left="0" w:firstLine="0"/>
        <w:jc w:val="both"/>
        <w:rPr>
          <w:color w:val="000000"/>
        </w:rPr>
      </w:pPr>
      <w:r w:rsidRPr="004661AC">
        <w:rPr>
          <w:color w:val="00000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0E4A92" w:rsidRPr="004661AC" w:rsidRDefault="000E4A92" w:rsidP="004A2DA3">
      <w:pPr>
        <w:numPr>
          <w:ilvl w:val="1"/>
          <w:numId w:val="9"/>
        </w:numPr>
        <w:suppressAutoHyphens w:val="0"/>
        <w:ind w:left="0" w:firstLine="0"/>
        <w:jc w:val="both"/>
        <w:rPr>
          <w:color w:val="000000"/>
        </w:rPr>
      </w:pPr>
      <w:r w:rsidRPr="004661AC">
        <w:rPr>
          <w:color w:val="000000"/>
        </w:rPr>
        <w:t>Расторжение Договора производится Сторонами путем подписания соответствующего соглашения о расторжении.</w:t>
      </w:r>
    </w:p>
    <w:p w:rsidR="000E4A92" w:rsidRPr="004661AC" w:rsidRDefault="000E4A92" w:rsidP="004A2DA3">
      <w:pPr>
        <w:numPr>
          <w:ilvl w:val="1"/>
          <w:numId w:val="9"/>
        </w:numPr>
        <w:suppressAutoHyphens w:val="0"/>
        <w:ind w:left="0" w:firstLine="0"/>
        <w:jc w:val="both"/>
        <w:rPr>
          <w:color w:val="000000"/>
        </w:rPr>
      </w:pPr>
      <w:r w:rsidRPr="004661AC">
        <w:rPr>
          <w:color w:val="000000"/>
        </w:rPr>
        <w:t>В случае расторжения Договора по инициативе любой из Сторон Стороны производят сверку расчетов</w:t>
      </w:r>
      <w:r w:rsidR="00DF2FCA" w:rsidRPr="004661AC">
        <w:rPr>
          <w:color w:val="000000"/>
        </w:rPr>
        <w:t xml:space="preserve">, которой подтверждается объем оказанных </w:t>
      </w:r>
      <w:r w:rsidR="00074C24" w:rsidRPr="004661AC">
        <w:t>Исполнителем</w:t>
      </w:r>
      <w:r w:rsidR="00DF2FCA" w:rsidRPr="004661AC">
        <w:rPr>
          <w:color w:val="000000"/>
        </w:rPr>
        <w:t xml:space="preserve"> услуг</w:t>
      </w:r>
      <w:r w:rsidRPr="004661AC">
        <w:rPr>
          <w:color w:val="000000"/>
        </w:rPr>
        <w:t>.</w:t>
      </w:r>
    </w:p>
    <w:p w:rsidR="000E4A92" w:rsidRPr="004661AC" w:rsidRDefault="000E4A92" w:rsidP="004A2DA3">
      <w:pPr>
        <w:numPr>
          <w:ilvl w:val="1"/>
          <w:numId w:val="9"/>
        </w:numPr>
        <w:suppressAutoHyphens w:val="0"/>
        <w:ind w:left="0" w:firstLine="0"/>
        <w:jc w:val="both"/>
        <w:rPr>
          <w:color w:val="000000"/>
        </w:rPr>
      </w:pPr>
      <w:r w:rsidRPr="004661AC">
        <w:rPr>
          <w:color w:val="000000"/>
        </w:rPr>
        <w:t>Ни одна из Сторон не имеет права передавать свои права и обязанности третьим лицам без письменного согласия другой Стороны.</w:t>
      </w:r>
    </w:p>
    <w:p w:rsidR="000E4A92" w:rsidRPr="004661AC" w:rsidRDefault="000E4A92" w:rsidP="004A2DA3">
      <w:pPr>
        <w:ind w:firstLine="709"/>
        <w:jc w:val="both"/>
      </w:pPr>
    </w:p>
    <w:p w:rsidR="000E4A92" w:rsidRPr="004661AC" w:rsidRDefault="00DF2FCA" w:rsidP="004A2DA3">
      <w:pPr>
        <w:jc w:val="both"/>
        <w:rPr>
          <w:b/>
          <w:bCs/>
        </w:rPr>
      </w:pPr>
      <w:r w:rsidRPr="004661AC">
        <w:rPr>
          <w:b/>
          <w:bCs/>
        </w:rPr>
        <w:t>8</w:t>
      </w:r>
      <w:r w:rsidR="000E4A92" w:rsidRPr="004661AC">
        <w:rPr>
          <w:b/>
          <w:bCs/>
        </w:rPr>
        <w:t>. Порядок разрешения споров.</w:t>
      </w:r>
    </w:p>
    <w:p w:rsidR="000E4A92" w:rsidRPr="004661AC" w:rsidRDefault="000E4A92" w:rsidP="004A2DA3">
      <w:pPr>
        <w:jc w:val="both"/>
        <w:rPr>
          <w:bCs/>
        </w:rPr>
      </w:pPr>
      <w:r w:rsidRPr="004661AC">
        <w:t>8.1. Все споры и разногласия между Сторонами, возникающие в период действия настоящего Договора, разрешаются Сторонами путем переговоров.</w:t>
      </w:r>
    </w:p>
    <w:p w:rsidR="000E4A92" w:rsidRPr="004661AC" w:rsidRDefault="000E4A92" w:rsidP="004A2DA3">
      <w:pPr>
        <w:jc w:val="both"/>
        <w:rPr>
          <w:bCs/>
        </w:rPr>
      </w:pPr>
      <w:r w:rsidRPr="004661AC">
        <w:t>8.2. Если споры и разногласия не будут урегулированы Сторонами путем переговоров, то они подлежат разрешению в Арбитражном суде в соответствии подсудностью, установленной законодательством Российской Федерации.</w:t>
      </w:r>
    </w:p>
    <w:p w:rsidR="000E4A92" w:rsidRPr="004661AC" w:rsidRDefault="000E4A92" w:rsidP="004A2DA3">
      <w:pPr>
        <w:jc w:val="both"/>
        <w:rPr>
          <w:bCs/>
        </w:rPr>
      </w:pPr>
    </w:p>
    <w:p w:rsidR="000E4A92" w:rsidRPr="004661AC" w:rsidRDefault="00DF2FCA" w:rsidP="004A2DA3">
      <w:pPr>
        <w:tabs>
          <w:tab w:val="left" w:pos="360"/>
        </w:tabs>
        <w:ind w:left="360"/>
        <w:jc w:val="both"/>
        <w:rPr>
          <w:rFonts w:eastAsia="Arial Unicode MS"/>
          <w:b/>
          <w:bCs/>
          <w:iCs/>
          <w:color w:val="000000"/>
        </w:rPr>
      </w:pPr>
      <w:r w:rsidRPr="004661AC">
        <w:rPr>
          <w:b/>
          <w:bCs/>
          <w:iCs/>
          <w:color w:val="000000"/>
        </w:rPr>
        <w:t>9</w:t>
      </w:r>
      <w:r w:rsidR="000E4A92" w:rsidRPr="004661AC">
        <w:rPr>
          <w:b/>
          <w:bCs/>
          <w:iCs/>
          <w:color w:val="000000"/>
        </w:rPr>
        <w:t>. Прочие условия договора.</w:t>
      </w:r>
    </w:p>
    <w:p w:rsidR="000E4A92" w:rsidRPr="004661AC" w:rsidRDefault="000E4A92" w:rsidP="004A2DA3">
      <w:pPr>
        <w:numPr>
          <w:ilvl w:val="1"/>
          <w:numId w:val="10"/>
        </w:numPr>
        <w:suppressAutoHyphens w:val="0"/>
        <w:ind w:left="0" w:firstLine="0"/>
        <w:jc w:val="both"/>
        <w:rPr>
          <w:color w:val="000000"/>
        </w:rPr>
      </w:pPr>
      <w:r w:rsidRPr="004661AC">
        <w:rPr>
          <w:color w:val="000000"/>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w:t>
      </w:r>
      <w:r w:rsidR="00DF2FCA" w:rsidRPr="004661AC">
        <w:rPr>
          <w:color w:val="000000"/>
        </w:rPr>
        <w:t>1</w:t>
      </w:r>
      <w:r w:rsidRPr="004661AC">
        <w:rPr>
          <w:color w:val="000000"/>
        </w:rPr>
        <w:t xml:space="preserve">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если имеется информация об отсутствии Стороны Договора  по  адресу, указанному разделе 1</w:t>
      </w:r>
      <w:r w:rsidR="00DF2FCA" w:rsidRPr="004661AC">
        <w:rPr>
          <w:color w:val="000000"/>
        </w:rPr>
        <w:t>1</w:t>
      </w:r>
      <w:r w:rsidRPr="004661AC">
        <w:rPr>
          <w:color w:val="000000"/>
        </w:rPr>
        <w:t xml:space="preserve"> настоящего Договора или при невозможности получения указанного подтверждения</w:t>
      </w:r>
      <w:r w:rsidR="00C40598" w:rsidRPr="004661AC">
        <w:rPr>
          <w:color w:val="000000"/>
        </w:rPr>
        <w:t>,</w:t>
      </w:r>
      <w:r w:rsidRPr="004661AC">
        <w:rPr>
          <w:color w:val="000000"/>
        </w:rPr>
        <w:t xml:space="preserve"> либо информации, датой такого уведомления признается дата по истечении тридцати дней с даты направления уведомления.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E4A92" w:rsidRPr="004661AC" w:rsidRDefault="000E4A92" w:rsidP="004A2DA3">
      <w:pPr>
        <w:numPr>
          <w:ilvl w:val="1"/>
          <w:numId w:val="10"/>
        </w:numPr>
        <w:ind w:left="0" w:firstLine="0"/>
        <w:jc w:val="both"/>
        <w:rPr>
          <w:color w:val="000000"/>
        </w:rPr>
      </w:pPr>
      <w:r w:rsidRPr="004661AC">
        <w:rPr>
          <w:color w:val="000000"/>
        </w:rPr>
        <w:t>К правоотношениям Сторон в части, не урегулированной Договором, применяются нормы действующего законодательства Российской Федерации.</w:t>
      </w:r>
    </w:p>
    <w:p w:rsidR="000E4A92" w:rsidRPr="004661AC" w:rsidRDefault="000E4A92" w:rsidP="004A2DA3">
      <w:pPr>
        <w:numPr>
          <w:ilvl w:val="1"/>
          <w:numId w:val="10"/>
        </w:numPr>
        <w:ind w:left="0" w:firstLine="0"/>
        <w:jc w:val="both"/>
        <w:rPr>
          <w:color w:val="000000"/>
        </w:rPr>
      </w:pPr>
      <w:r w:rsidRPr="004661AC">
        <w:rPr>
          <w:color w:val="000000"/>
        </w:rPr>
        <w:t xml:space="preserve"> Все указанные в Договоре Приложения являются его неотъемлемой частью.</w:t>
      </w:r>
    </w:p>
    <w:p w:rsidR="002C616D" w:rsidRPr="004661AC" w:rsidRDefault="00161E00" w:rsidP="004A2DA3">
      <w:pPr>
        <w:keepNext/>
        <w:widowControl w:val="0"/>
        <w:autoSpaceDE w:val="0"/>
        <w:autoSpaceDN w:val="0"/>
        <w:adjustRightInd w:val="0"/>
        <w:spacing w:before="120" w:after="120"/>
        <w:jc w:val="both"/>
        <w:rPr>
          <w:b/>
          <w:bCs/>
        </w:rPr>
      </w:pPr>
      <w:r w:rsidRPr="004661AC">
        <w:rPr>
          <w:b/>
          <w:bCs/>
        </w:rPr>
        <w:t>10</w:t>
      </w:r>
      <w:r w:rsidR="002C616D" w:rsidRPr="004661AC">
        <w:rPr>
          <w:b/>
          <w:bCs/>
        </w:rPr>
        <w:t>. Заключительные положения</w:t>
      </w:r>
    </w:p>
    <w:p w:rsidR="002C616D" w:rsidRPr="004661AC" w:rsidRDefault="002C616D" w:rsidP="004A2DA3">
      <w:pPr>
        <w:widowControl w:val="0"/>
        <w:numPr>
          <w:ilvl w:val="0"/>
          <w:numId w:val="18"/>
        </w:numPr>
        <w:tabs>
          <w:tab w:val="clear" w:pos="420"/>
          <w:tab w:val="num" w:pos="567"/>
        </w:tabs>
        <w:suppressAutoHyphens w:val="0"/>
        <w:autoSpaceDE w:val="0"/>
        <w:autoSpaceDN w:val="0"/>
        <w:adjustRightInd w:val="0"/>
        <w:ind w:left="0" w:firstLine="0"/>
        <w:jc w:val="both"/>
      </w:pPr>
      <w:r w:rsidRPr="004661AC">
        <w:t>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2C616D" w:rsidRPr="004661AC" w:rsidRDefault="002C616D" w:rsidP="004A2DA3">
      <w:pPr>
        <w:widowControl w:val="0"/>
        <w:numPr>
          <w:ilvl w:val="0"/>
          <w:numId w:val="18"/>
        </w:numPr>
        <w:tabs>
          <w:tab w:val="clear" w:pos="420"/>
          <w:tab w:val="num" w:pos="-426"/>
        </w:tabs>
        <w:suppressAutoHyphens w:val="0"/>
        <w:autoSpaceDE w:val="0"/>
        <w:autoSpaceDN w:val="0"/>
        <w:adjustRightInd w:val="0"/>
        <w:ind w:left="0" w:firstLine="0"/>
        <w:jc w:val="both"/>
      </w:pPr>
      <w:r w:rsidRPr="004661AC">
        <w:t>В случае если невозможность оказания услуг, возникла по вине Заказчика, либо по обстоятельствам, за которые ни одна из сторон не отвечает, Заказчик возмещает Исполнителю только фактически понесенные им расходы.</w:t>
      </w:r>
    </w:p>
    <w:p w:rsidR="002C616D" w:rsidRPr="004661AC" w:rsidRDefault="002C616D" w:rsidP="004A2DA3">
      <w:pPr>
        <w:widowControl w:val="0"/>
        <w:numPr>
          <w:ilvl w:val="0"/>
          <w:numId w:val="18"/>
        </w:numPr>
        <w:tabs>
          <w:tab w:val="clear" w:pos="420"/>
          <w:tab w:val="num" w:pos="-142"/>
        </w:tabs>
        <w:suppressAutoHyphens w:val="0"/>
        <w:autoSpaceDE w:val="0"/>
        <w:autoSpaceDN w:val="0"/>
        <w:adjustRightInd w:val="0"/>
        <w:ind w:left="0" w:firstLine="0"/>
        <w:jc w:val="both"/>
      </w:pPr>
      <w:r w:rsidRPr="004661AC">
        <w:lastRenderedPageBreak/>
        <w:t>В части не урегулированной настоящим договором, отношения сторон регламентируются действующим законодательством РФ.</w:t>
      </w:r>
    </w:p>
    <w:p w:rsidR="002C616D" w:rsidRPr="004661AC" w:rsidRDefault="002C616D" w:rsidP="004A2DA3">
      <w:pPr>
        <w:widowControl w:val="0"/>
        <w:numPr>
          <w:ilvl w:val="0"/>
          <w:numId w:val="18"/>
        </w:numPr>
        <w:tabs>
          <w:tab w:val="clear" w:pos="420"/>
          <w:tab w:val="num" w:pos="284"/>
        </w:tabs>
        <w:suppressAutoHyphens w:val="0"/>
        <w:autoSpaceDE w:val="0"/>
        <w:autoSpaceDN w:val="0"/>
        <w:adjustRightInd w:val="0"/>
        <w:ind w:left="0" w:firstLine="0"/>
        <w:jc w:val="both"/>
      </w:pPr>
      <w:r w:rsidRPr="004661AC">
        <w:t>Уступка прав требования по настоящему Договору без письменного согласия Заказчика не допускается.</w:t>
      </w:r>
    </w:p>
    <w:tbl>
      <w:tblPr>
        <w:tblW w:w="10421" w:type="dxa"/>
        <w:tblLayout w:type="fixed"/>
        <w:tblLook w:val="0000" w:firstRow="0" w:lastRow="0" w:firstColumn="0" w:lastColumn="0" w:noHBand="0" w:noVBand="0"/>
      </w:tblPr>
      <w:tblGrid>
        <w:gridCol w:w="10421"/>
      </w:tblGrid>
      <w:tr w:rsidR="00224F99" w:rsidRPr="004661AC" w:rsidTr="00224F99">
        <w:trPr>
          <w:trHeight w:val="2832"/>
        </w:trPr>
        <w:tc>
          <w:tcPr>
            <w:tcW w:w="10421" w:type="dxa"/>
          </w:tcPr>
          <w:p w:rsidR="00224F99" w:rsidRPr="004661AC" w:rsidRDefault="00224F99" w:rsidP="004A2DA3">
            <w:pPr>
              <w:widowControl w:val="0"/>
              <w:autoSpaceDE w:val="0"/>
              <w:autoSpaceDN w:val="0"/>
              <w:adjustRightInd w:val="0"/>
              <w:ind w:right="-108"/>
              <w:jc w:val="both"/>
              <w:rPr>
                <w:color w:val="000000"/>
              </w:rPr>
            </w:pPr>
            <w:r w:rsidRPr="004661AC">
              <w:rPr>
                <w:color w:val="000000"/>
              </w:rPr>
              <w:t xml:space="preserve">7.5. </w:t>
            </w:r>
            <w:r w:rsidRPr="004661AC">
              <w:t>Срок действия настоящего договора: с момента заключения договора по «</w:t>
            </w:r>
            <w:r w:rsidR="000B2AFE">
              <w:rPr>
                <w:color w:val="000000"/>
              </w:rPr>
              <w:t>25</w:t>
            </w:r>
            <w:r w:rsidRPr="004661AC">
              <w:rPr>
                <w:color w:val="000000"/>
              </w:rPr>
              <w:t xml:space="preserve">» </w:t>
            </w:r>
            <w:r w:rsidR="000B2AFE">
              <w:rPr>
                <w:color w:val="000000"/>
              </w:rPr>
              <w:t>июня</w:t>
            </w:r>
            <w:r w:rsidRPr="004661AC">
              <w:rPr>
                <w:color w:val="000000"/>
              </w:rPr>
              <w:t xml:space="preserve"> 2018 года включительно</w:t>
            </w:r>
            <w:r w:rsidRPr="004661AC">
              <w:t>, а в части исполнения обязательств, возникших до указанной даты, и устранения последствий нарушения указанных обязательств – до их полного исполнения.</w:t>
            </w:r>
          </w:p>
          <w:p w:rsidR="00224F99" w:rsidRPr="004661AC" w:rsidRDefault="00224F99" w:rsidP="004A2DA3">
            <w:pPr>
              <w:widowControl w:val="0"/>
              <w:autoSpaceDE w:val="0"/>
              <w:autoSpaceDN w:val="0"/>
              <w:adjustRightInd w:val="0"/>
              <w:ind w:left="-108"/>
              <w:jc w:val="both"/>
            </w:pPr>
            <w:r w:rsidRPr="004661AC">
              <w:t xml:space="preserve">  7.6. Настоящий договор составлен в 2-х оригинальных экземплярах, имеющих одинаковую юридическую силу, по одному для каждой из Сторон. Все изменения и дополнения к настоящему договору должны быть оформлены в письменном виде в 2-х оригинальных экземплярах и подписаны уполномоченны</w:t>
            </w:r>
            <w:r w:rsidR="00282176" w:rsidRPr="004661AC">
              <w:t>ми представителями обеих Сторон</w:t>
            </w:r>
          </w:p>
        </w:tc>
      </w:tr>
    </w:tbl>
    <w:p w:rsidR="00C46C70" w:rsidRPr="004661AC" w:rsidRDefault="00176280" w:rsidP="00161E00">
      <w:pPr>
        <w:pStyle w:val="a6"/>
        <w:numPr>
          <w:ilvl w:val="0"/>
          <w:numId w:val="21"/>
        </w:numPr>
        <w:suppressAutoHyphens w:val="0"/>
        <w:jc w:val="center"/>
        <w:rPr>
          <w:rFonts w:cs="Times New Roman"/>
          <w:b/>
          <w:bCs/>
          <w:sz w:val="24"/>
          <w:szCs w:val="24"/>
        </w:rPr>
      </w:pPr>
      <w:r w:rsidRPr="004661AC">
        <w:rPr>
          <w:rFonts w:cs="Times New Roman"/>
          <w:b/>
          <w:bCs/>
          <w:sz w:val="24"/>
          <w:szCs w:val="24"/>
        </w:rPr>
        <w:t>Адреса и реквизиты сторон</w:t>
      </w:r>
    </w:p>
    <w:tbl>
      <w:tblPr>
        <w:tblW w:w="0" w:type="auto"/>
        <w:tblLook w:val="04A0" w:firstRow="1" w:lastRow="0" w:firstColumn="1" w:lastColumn="0" w:noHBand="0" w:noVBand="1"/>
      </w:tblPr>
      <w:tblGrid>
        <w:gridCol w:w="10628"/>
        <w:gridCol w:w="219"/>
      </w:tblGrid>
      <w:tr w:rsidR="00C46C70" w:rsidRPr="004661AC" w:rsidTr="00A81CAA">
        <w:tc>
          <w:tcPr>
            <w:tcW w:w="9350" w:type="dxa"/>
          </w:tcPr>
          <w:p w:rsidR="00C46C70" w:rsidRPr="004661AC" w:rsidRDefault="00C46C70" w:rsidP="00744333">
            <w:pPr>
              <w:jc w:val="center"/>
              <w:rPr>
                <w:b/>
                <w:bCs/>
              </w:rPr>
            </w:pPr>
          </w:p>
        </w:tc>
        <w:tc>
          <w:tcPr>
            <w:tcW w:w="221" w:type="dxa"/>
          </w:tcPr>
          <w:p w:rsidR="00C46C70" w:rsidRPr="004661AC" w:rsidRDefault="00C46C70" w:rsidP="00744333">
            <w:pPr>
              <w:jc w:val="center"/>
              <w:rPr>
                <w:b/>
                <w:bCs/>
              </w:rPr>
            </w:pPr>
          </w:p>
        </w:tc>
      </w:tr>
      <w:tr w:rsidR="00C46C70" w:rsidRPr="004661AC" w:rsidTr="00A81CAA">
        <w:tc>
          <w:tcPr>
            <w:tcW w:w="9350" w:type="dxa"/>
          </w:tcPr>
          <w:tbl>
            <w:tblPr>
              <w:tblW w:w="21500" w:type="dxa"/>
              <w:tblLook w:val="0000" w:firstRow="0" w:lastRow="0" w:firstColumn="0" w:lastColumn="0" w:noHBand="0" w:noVBand="0"/>
            </w:tblPr>
            <w:tblGrid>
              <w:gridCol w:w="5470"/>
              <w:gridCol w:w="5470"/>
              <w:gridCol w:w="5470"/>
              <w:gridCol w:w="5090"/>
            </w:tblGrid>
            <w:tr w:rsidR="00C469FE" w:rsidRPr="004661AC" w:rsidTr="00C469FE">
              <w:trPr>
                <w:trHeight w:val="173"/>
              </w:trPr>
              <w:tc>
                <w:tcPr>
                  <w:tcW w:w="5470" w:type="dxa"/>
                </w:tcPr>
                <w:p w:rsidR="00C469FE" w:rsidRPr="004661AC" w:rsidRDefault="00C469FE" w:rsidP="006B45C5">
                  <w:pPr>
                    <w:snapToGrid w:val="0"/>
                    <w:jc w:val="center"/>
                    <w:rPr>
                      <w:b/>
                    </w:rPr>
                  </w:pPr>
                  <w:r w:rsidRPr="004661AC">
                    <w:rPr>
                      <w:b/>
                    </w:rPr>
                    <w:t xml:space="preserve">Заказчик                                                </w:t>
                  </w:r>
                </w:p>
              </w:tc>
              <w:tc>
                <w:tcPr>
                  <w:tcW w:w="5470" w:type="dxa"/>
                </w:tcPr>
                <w:p w:rsidR="00C469FE" w:rsidRPr="004661AC" w:rsidRDefault="00C469FE" w:rsidP="006B45C5">
                  <w:pPr>
                    <w:snapToGrid w:val="0"/>
                    <w:rPr>
                      <w:b/>
                    </w:rPr>
                  </w:pPr>
                  <w:r w:rsidRPr="004661AC">
                    <w:rPr>
                      <w:b/>
                    </w:rPr>
                    <w:t xml:space="preserve">                  Поставщик</w:t>
                  </w:r>
                </w:p>
              </w:tc>
              <w:tc>
                <w:tcPr>
                  <w:tcW w:w="5470" w:type="dxa"/>
                  <w:shd w:val="clear" w:color="auto" w:fill="auto"/>
                </w:tcPr>
                <w:p w:rsidR="00C469FE" w:rsidRPr="004661AC" w:rsidRDefault="00C469FE" w:rsidP="00744333">
                  <w:pPr>
                    <w:snapToGrid w:val="0"/>
                    <w:jc w:val="center"/>
                    <w:rPr>
                      <w:b/>
                    </w:rPr>
                  </w:pPr>
                  <w:r w:rsidRPr="004661AC">
                    <w:rPr>
                      <w:b/>
                    </w:rPr>
                    <w:t xml:space="preserve">Заказчик                                                </w:t>
                  </w:r>
                </w:p>
              </w:tc>
              <w:tc>
                <w:tcPr>
                  <w:tcW w:w="5090" w:type="dxa"/>
                  <w:shd w:val="clear" w:color="auto" w:fill="auto"/>
                </w:tcPr>
                <w:p w:rsidR="00C469FE" w:rsidRPr="004661AC" w:rsidRDefault="00C469FE" w:rsidP="00A81CAA">
                  <w:pPr>
                    <w:snapToGrid w:val="0"/>
                    <w:rPr>
                      <w:b/>
                    </w:rPr>
                  </w:pPr>
                  <w:r w:rsidRPr="004661AC">
                    <w:rPr>
                      <w:b/>
                    </w:rPr>
                    <w:t xml:space="preserve">                  Исполнитель</w:t>
                  </w:r>
                </w:p>
              </w:tc>
            </w:tr>
            <w:tr w:rsidR="00C469FE" w:rsidRPr="004661AC" w:rsidTr="00C469FE">
              <w:trPr>
                <w:trHeight w:val="256"/>
              </w:trPr>
              <w:tc>
                <w:tcPr>
                  <w:tcW w:w="5470" w:type="dxa"/>
                </w:tcPr>
                <w:p w:rsidR="00C469FE" w:rsidRPr="004661AC" w:rsidRDefault="00C469FE" w:rsidP="006B45C5">
                  <w:pPr>
                    <w:tabs>
                      <w:tab w:val="left" w:pos="-36"/>
                    </w:tabs>
                    <w:autoSpaceDE w:val="0"/>
                    <w:snapToGrid w:val="0"/>
                    <w:spacing w:line="200" w:lineRule="atLeast"/>
                    <w:rPr>
                      <w:bCs/>
                    </w:rPr>
                  </w:pPr>
                  <w:r w:rsidRPr="004661AC">
                    <w:t xml:space="preserve">ГОАУСОН </w:t>
                  </w:r>
                  <w:r w:rsidRPr="004661AC">
                    <w:rPr>
                      <w:bCs/>
                    </w:rPr>
                    <w:t>«</w:t>
                  </w:r>
                  <w:r w:rsidRPr="004661AC">
                    <w:t>КЦСОН ЗАТО г.Североморск</w:t>
                  </w:r>
                  <w:r w:rsidRPr="004661AC">
                    <w:rPr>
                      <w:bCs/>
                    </w:rPr>
                    <w:t>»</w:t>
                  </w:r>
                </w:p>
              </w:tc>
              <w:tc>
                <w:tcPr>
                  <w:tcW w:w="5470" w:type="dxa"/>
                </w:tcPr>
                <w:p w:rsidR="00C469FE" w:rsidRPr="004661AC" w:rsidRDefault="00C469FE" w:rsidP="006B45C5">
                  <w:pPr>
                    <w:snapToGrid w:val="0"/>
                    <w:ind w:right="-567"/>
                  </w:pPr>
                </w:p>
              </w:tc>
              <w:tc>
                <w:tcPr>
                  <w:tcW w:w="5470" w:type="dxa"/>
                  <w:shd w:val="clear" w:color="auto" w:fill="auto"/>
                </w:tcPr>
                <w:p w:rsidR="00C469FE" w:rsidRPr="004661AC" w:rsidRDefault="00C469FE" w:rsidP="00744333">
                  <w:pPr>
                    <w:tabs>
                      <w:tab w:val="left" w:pos="-36"/>
                    </w:tabs>
                    <w:autoSpaceDE w:val="0"/>
                    <w:snapToGrid w:val="0"/>
                    <w:spacing w:line="200" w:lineRule="atLeast"/>
                    <w:rPr>
                      <w:bCs/>
                    </w:rPr>
                  </w:pPr>
                  <w:r w:rsidRPr="004661AC">
                    <w:t xml:space="preserve">ГОАУСОН </w:t>
                  </w:r>
                  <w:r w:rsidRPr="004661AC">
                    <w:rPr>
                      <w:bCs/>
                    </w:rPr>
                    <w:t>«</w:t>
                  </w:r>
                  <w:r w:rsidRPr="004661AC">
                    <w:t>Североморский специальный дом для одиноких престарелых</w:t>
                  </w:r>
                  <w:r w:rsidRPr="004661AC">
                    <w:rPr>
                      <w:bCs/>
                    </w:rPr>
                    <w:t>»</w:t>
                  </w:r>
                </w:p>
              </w:tc>
              <w:tc>
                <w:tcPr>
                  <w:tcW w:w="5090" w:type="dxa"/>
                  <w:shd w:val="clear" w:color="auto" w:fill="auto"/>
                </w:tcPr>
                <w:p w:rsidR="00C469FE" w:rsidRPr="004661AC" w:rsidRDefault="00C469FE" w:rsidP="00744333">
                  <w:pPr>
                    <w:snapToGrid w:val="0"/>
                  </w:pPr>
                </w:p>
              </w:tc>
            </w:tr>
            <w:tr w:rsidR="00C469FE" w:rsidRPr="004661AC" w:rsidTr="00C469FE">
              <w:trPr>
                <w:trHeight w:val="282"/>
              </w:trPr>
              <w:tc>
                <w:tcPr>
                  <w:tcW w:w="5470" w:type="dxa"/>
                </w:tcPr>
                <w:p w:rsidR="00C469FE" w:rsidRPr="004661AC" w:rsidRDefault="00C469FE" w:rsidP="006B45C5">
                  <w:pPr>
                    <w:keepNext/>
                    <w:autoSpaceDE w:val="0"/>
                    <w:spacing w:line="200" w:lineRule="atLeast"/>
                    <w:rPr>
                      <w:spacing w:val="-8"/>
                    </w:rPr>
                  </w:pPr>
                  <w:r w:rsidRPr="004661AC">
                    <w:rPr>
                      <w:spacing w:val="-8"/>
                    </w:rPr>
                    <w:t>место нахождения и почтовый адрес: 184601, Мурманская обл., г. Североморск, ул. Гвардейская, д. 5;</w:t>
                  </w:r>
                </w:p>
              </w:tc>
              <w:tc>
                <w:tcPr>
                  <w:tcW w:w="5470" w:type="dxa"/>
                </w:tcPr>
                <w:p w:rsidR="00C469FE" w:rsidRPr="004661AC" w:rsidRDefault="00C469FE" w:rsidP="006B45C5">
                  <w:pPr>
                    <w:snapToGrid w:val="0"/>
                    <w:ind w:right="-567"/>
                  </w:pPr>
                </w:p>
              </w:tc>
              <w:tc>
                <w:tcPr>
                  <w:tcW w:w="5470" w:type="dxa"/>
                  <w:shd w:val="clear" w:color="auto" w:fill="auto"/>
                </w:tcPr>
                <w:p w:rsidR="00C469FE" w:rsidRPr="004661AC" w:rsidRDefault="00C469FE" w:rsidP="00744333">
                  <w:pPr>
                    <w:keepNext/>
                    <w:autoSpaceDE w:val="0"/>
                    <w:spacing w:line="200" w:lineRule="atLeast"/>
                    <w:rPr>
                      <w:spacing w:val="-8"/>
                    </w:rPr>
                  </w:pPr>
                  <w:r w:rsidRPr="004661AC">
                    <w:rPr>
                      <w:spacing w:val="-8"/>
                    </w:rPr>
                    <w:t>место нахождения и почтовый адрес: 184601, Мурманская обл., г. Североморск, ул. Гвардейская, д. 5;</w:t>
                  </w:r>
                </w:p>
              </w:tc>
              <w:tc>
                <w:tcPr>
                  <w:tcW w:w="5090" w:type="dxa"/>
                  <w:shd w:val="clear" w:color="auto" w:fill="auto"/>
                </w:tcPr>
                <w:p w:rsidR="00C469FE" w:rsidRPr="004661AC" w:rsidRDefault="00C469FE" w:rsidP="00744333">
                  <w:pPr>
                    <w:snapToGrid w:val="0"/>
                  </w:pPr>
                </w:p>
              </w:tc>
            </w:tr>
            <w:tr w:rsidR="00C469FE" w:rsidRPr="004661AC" w:rsidTr="00C469FE">
              <w:trPr>
                <w:trHeight w:val="613"/>
              </w:trPr>
              <w:tc>
                <w:tcPr>
                  <w:tcW w:w="5470" w:type="dxa"/>
                </w:tcPr>
                <w:p w:rsidR="00C469FE" w:rsidRPr="004661AC" w:rsidRDefault="00C469FE" w:rsidP="000B2AFE">
                  <w:pPr>
                    <w:keepNext/>
                    <w:tabs>
                      <w:tab w:val="left" w:pos="5492"/>
                    </w:tabs>
                    <w:autoSpaceDE w:val="0"/>
                    <w:spacing w:line="200" w:lineRule="atLeast"/>
                    <w:ind w:right="-108"/>
                  </w:pPr>
                  <w:r w:rsidRPr="004661AC">
                    <w:t>банковские реквизиты: ИНН/КПП 5110120814 / 511001001, лицевой счет 30496Ш98160</w:t>
                  </w:r>
                  <w:r w:rsidR="000B2AFE">
                    <w:t xml:space="preserve"> </w:t>
                  </w:r>
                  <w:r w:rsidRPr="004661AC">
                    <w:t>в УФК по Мурманской области, расчетный счет 40601810500001000001 в «Отделение Мурманск г. Мурманск» БИК 044705001;</w:t>
                  </w:r>
                </w:p>
              </w:tc>
              <w:tc>
                <w:tcPr>
                  <w:tcW w:w="5470" w:type="dxa"/>
                </w:tcPr>
                <w:p w:rsidR="00C469FE" w:rsidRPr="004661AC" w:rsidRDefault="00C469FE" w:rsidP="006B45C5">
                  <w:pPr>
                    <w:snapToGrid w:val="0"/>
                  </w:pPr>
                </w:p>
              </w:tc>
              <w:tc>
                <w:tcPr>
                  <w:tcW w:w="5470" w:type="dxa"/>
                  <w:shd w:val="clear" w:color="auto" w:fill="auto"/>
                </w:tcPr>
                <w:p w:rsidR="00C469FE" w:rsidRPr="004661AC" w:rsidRDefault="00C469FE" w:rsidP="00744333">
                  <w:pPr>
                    <w:keepNext/>
                    <w:tabs>
                      <w:tab w:val="left" w:pos="5492"/>
                    </w:tabs>
                    <w:autoSpaceDE w:val="0"/>
                    <w:spacing w:line="200" w:lineRule="atLeast"/>
                    <w:ind w:right="-108"/>
                  </w:pPr>
                  <w:r w:rsidRPr="004661AC">
                    <w:t>банковские реквизиты: ИНН/КПП 5110001373 / 511001001, лицевой счет 31496Щ28480 в УФК по Мурманской области, расчетный счет 40601810500001000001 в «Отделение Мурманск г. Мурманск» БИК 044705001;</w:t>
                  </w:r>
                </w:p>
                <w:p w:rsidR="00C469FE" w:rsidRPr="004661AC" w:rsidRDefault="00C469FE" w:rsidP="00744333">
                  <w:pPr>
                    <w:keepNext/>
                    <w:tabs>
                      <w:tab w:val="left" w:pos="5492"/>
                    </w:tabs>
                    <w:autoSpaceDE w:val="0"/>
                    <w:spacing w:line="200" w:lineRule="atLeast"/>
                    <w:ind w:right="-108"/>
                  </w:pPr>
                </w:p>
              </w:tc>
              <w:tc>
                <w:tcPr>
                  <w:tcW w:w="5090" w:type="dxa"/>
                  <w:shd w:val="clear" w:color="auto" w:fill="auto"/>
                </w:tcPr>
                <w:p w:rsidR="00C469FE" w:rsidRPr="004661AC" w:rsidRDefault="00C469FE" w:rsidP="00744333">
                  <w:pPr>
                    <w:snapToGrid w:val="0"/>
                  </w:pPr>
                </w:p>
              </w:tc>
            </w:tr>
            <w:tr w:rsidR="00C469FE" w:rsidRPr="004661AC" w:rsidTr="00C469FE">
              <w:trPr>
                <w:trHeight w:val="296"/>
              </w:trPr>
              <w:tc>
                <w:tcPr>
                  <w:tcW w:w="5470" w:type="dxa"/>
                </w:tcPr>
                <w:p w:rsidR="00C469FE" w:rsidRPr="004661AC" w:rsidRDefault="00C469FE" w:rsidP="006B45C5">
                  <w:pPr>
                    <w:keepNext/>
                    <w:autoSpaceDE w:val="0"/>
                    <w:spacing w:line="200" w:lineRule="atLeast"/>
                  </w:pPr>
                  <w:r w:rsidRPr="004661AC">
                    <w:t>контактный телефон/факс: (815 37) 5-93-69</w:t>
                  </w:r>
                </w:p>
                <w:p w:rsidR="00C469FE" w:rsidRPr="004661AC" w:rsidRDefault="00C469FE" w:rsidP="006B45C5">
                  <w:pPr>
                    <w:keepNext/>
                    <w:autoSpaceDE w:val="0"/>
                    <w:spacing w:line="200" w:lineRule="atLeast"/>
                  </w:pPr>
                  <w:r w:rsidRPr="004661AC">
                    <w:t>5-72-65;</w:t>
                  </w:r>
                </w:p>
              </w:tc>
              <w:tc>
                <w:tcPr>
                  <w:tcW w:w="5470" w:type="dxa"/>
                </w:tcPr>
                <w:p w:rsidR="00C469FE" w:rsidRPr="004661AC" w:rsidRDefault="00C469FE" w:rsidP="006B45C5">
                  <w:pPr>
                    <w:snapToGrid w:val="0"/>
                  </w:pPr>
                </w:p>
              </w:tc>
              <w:tc>
                <w:tcPr>
                  <w:tcW w:w="5470" w:type="dxa"/>
                  <w:shd w:val="clear" w:color="auto" w:fill="auto"/>
                </w:tcPr>
                <w:p w:rsidR="00C469FE" w:rsidRPr="004661AC" w:rsidRDefault="00C469FE" w:rsidP="00744333">
                  <w:pPr>
                    <w:keepNext/>
                    <w:autoSpaceDE w:val="0"/>
                    <w:spacing w:line="200" w:lineRule="atLeast"/>
                  </w:pPr>
                  <w:r w:rsidRPr="004661AC">
                    <w:t>контактный телефон/факс: (815 37) 5-93-69</w:t>
                  </w:r>
                </w:p>
                <w:p w:rsidR="00C469FE" w:rsidRPr="004661AC" w:rsidRDefault="00C469FE" w:rsidP="00744333">
                  <w:pPr>
                    <w:keepNext/>
                    <w:autoSpaceDE w:val="0"/>
                    <w:spacing w:line="200" w:lineRule="atLeast"/>
                  </w:pPr>
                  <w:r w:rsidRPr="004661AC">
                    <w:t>5-73-88;</w:t>
                  </w:r>
                </w:p>
              </w:tc>
              <w:tc>
                <w:tcPr>
                  <w:tcW w:w="5090" w:type="dxa"/>
                  <w:shd w:val="clear" w:color="auto" w:fill="auto"/>
                </w:tcPr>
                <w:p w:rsidR="00C469FE" w:rsidRPr="004661AC" w:rsidRDefault="00C469FE" w:rsidP="00744333">
                  <w:pPr>
                    <w:snapToGrid w:val="0"/>
                  </w:pPr>
                </w:p>
              </w:tc>
            </w:tr>
            <w:tr w:rsidR="00C469FE" w:rsidRPr="004661AC" w:rsidTr="00C469FE">
              <w:trPr>
                <w:trHeight w:val="401"/>
              </w:trPr>
              <w:tc>
                <w:tcPr>
                  <w:tcW w:w="5470" w:type="dxa"/>
                </w:tcPr>
                <w:p w:rsidR="00C469FE" w:rsidRPr="004661AC" w:rsidRDefault="00C469FE" w:rsidP="006B45C5">
                  <w:r w:rsidRPr="004661AC">
                    <w:t xml:space="preserve">адрес электронной почты: </w:t>
                  </w:r>
                  <w:r w:rsidRPr="004661AC">
                    <w:rPr>
                      <w:lang w:val="en-US"/>
                    </w:rPr>
                    <w:t>mu</w:t>
                  </w:r>
                  <w:r w:rsidRPr="004661AC">
                    <w:t>_</w:t>
                  </w:r>
                  <w:r w:rsidRPr="004661AC">
                    <w:rPr>
                      <w:lang w:val="en-US"/>
                    </w:rPr>
                    <w:t>kcson</w:t>
                  </w:r>
                  <w:r w:rsidRPr="004661AC">
                    <w:t>@</w:t>
                  </w:r>
                  <w:r w:rsidRPr="004661AC">
                    <w:rPr>
                      <w:lang w:val="en-US"/>
                    </w:rPr>
                    <w:t>bk</w:t>
                  </w:r>
                  <w:r w:rsidRPr="004661AC">
                    <w:t>.</w:t>
                  </w:r>
                  <w:r w:rsidRPr="004661AC">
                    <w:rPr>
                      <w:lang w:val="en-US"/>
                    </w:rPr>
                    <w:t>ru</w:t>
                  </w:r>
                </w:p>
              </w:tc>
              <w:tc>
                <w:tcPr>
                  <w:tcW w:w="5470" w:type="dxa"/>
                </w:tcPr>
                <w:p w:rsidR="00C469FE" w:rsidRPr="004661AC" w:rsidRDefault="00C469FE" w:rsidP="006B45C5">
                  <w:pPr>
                    <w:snapToGrid w:val="0"/>
                  </w:pPr>
                </w:p>
              </w:tc>
              <w:tc>
                <w:tcPr>
                  <w:tcW w:w="5470" w:type="dxa"/>
                  <w:shd w:val="clear" w:color="auto" w:fill="auto"/>
                </w:tcPr>
                <w:p w:rsidR="00C469FE" w:rsidRPr="004661AC" w:rsidRDefault="00C469FE" w:rsidP="00744333">
                  <w:r w:rsidRPr="004661AC">
                    <w:t>адрес электронной почты: SpecDom-Sever@yandex.ru</w:t>
                  </w:r>
                </w:p>
              </w:tc>
              <w:tc>
                <w:tcPr>
                  <w:tcW w:w="5090" w:type="dxa"/>
                  <w:shd w:val="clear" w:color="auto" w:fill="auto"/>
                </w:tcPr>
                <w:p w:rsidR="00C469FE" w:rsidRPr="004661AC" w:rsidRDefault="00C469FE" w:rsidP="00744333">
                  <w:pPr>
                    <w:snapToGrid w:val="0"/>
                  </w:pPr>
                </w:p>
              </w:tc>
            </w:tr>
            <w:tr w:rsidR="00C469FE" w:rsidRPr="004661AC" w:rsidTr="00C469FE">
              <w:trPr>
                <w:trHeight w:val="195"/>
              </w:trPr>
              <w:tc>
                <w:tcPr>
                  <w:tcW w:w="5470" w:type="dxa"/>
                </w:tcPr>
                <w:p w:rsidR="00C469FE" w:rsidRPr="004661AC" w:rsidRDefault="00C469FE" w:rsidP="006B45C5">
                  <w:pPr>
                    <w:tabs>
                      <w:tab w:val="left" w:pos="1134"/>
                    </w:tabs>
                    <w:autoSpaceDE w:val="0"/>
                    <w:snapToGrid w:val="0"/>
                    <w:spacing w:line="200" w:lineRule="atLeast"/>
                    <w:rPr>
                      <w:bCs/>
                    </w:rPr>
                  </w:pPr>
                </w:p>
              </w:tc>
              <w:tc>
                <w:tcPr>
                  <w:tcW w:w="5470" w:type="dxa"/>
                </w:tcPr>
                <w:p w:rsidR="00C469FE" w:rsidRPr="004661AC" w:rsidRDefault="00C469FE" w:rsidP="006B45C5">
                  <w:pPr>
                    <w:snapToGrid w:val="0"/>
                  </w:pPr>
                </w:p>
              </w:tc>
              <w:tc>
                <w:tcPr>
                  <w:tcW w:w="5470" w:type="dxa"/>
                  <w:shd w:val="clear" w:color="auto" w:fill="auto"/>
                </w:tcPr>
                <w:p w:rsidR="00C469FE" w:rsidRPr="004661AC" w:rsidRDefault="00C469FE" w:rsidP="00744333">
                  <w:pPr>
                    <w:tabs>
                      <w:tab w:val="left" w:pos="1134"/>
                    </w:tabs>
                    <w:autoSpaceDE w:val="0"/>
                    <w:snapToGrid w:val="0"/>
                    <w:spacing w:line="200" w:lineRule="atLeast"/>
                    <w:rPr>
                      <w:bCs/>
                    </w:rPr>
                  </w:pPr>
                </w:p>
              </w:tc>
              <w:tc>
                <w:tcPr>
                  <w:tcW w:w="5090" w:type="dxa"/>
                  <w:shd w:val="clear" w:color="auto" w:fill="auto"/>
                </w:tcPr>
                <w:p w:rsidR="00C469FE" w:rsidRPr="004661AC" w:rsidRDefault="00C469FE" w:rsidP="00744333">
                  <w:pPr>
                    <w:snapToGrid w:val="0"/>
                  </w:pPr>
                </w:p>
              </w:tc>
            </w:tr>
            <w:tr w:rsidR="00C469FE" w:rsidRPr="004661AC" w:rsidTr="00C469FE">
              <w:trPr>
                <w:trHeight w:val="270"/>
              </w:trPr>
              <w:tc>
                <w:tcPr>
                  <w:tcW w:w="5470" w:type="dxa"/>
                </w:tcPr>
                <w:p w:rsidR="00C469FE" w:rsidRPr="004661AC" w:rsidRDefault="00D80EEB" w:rsidP="00D80EEB">
                  <w:pPr>
                    <w:pStyle w:val="af0"/>
                    <w:snapToGrid w:val="0"/>
                  </w:pPr>
                  <w:r>
                    <w:t>И.о. д</w:t>
                  </w:r>
                  <w:r w:rsidR="00C469FE" w:rsidRPr="004661AC">
                    <w:t>иректор</w:t>
                  </w:r>
                  <w:r>
                    <w:t>а________________Б.В. Рыбаченко</w:t>
                  </w:r>
                  <w:r w:rsidR="00C469FE" w:rsidRPr="004661AC">
                    <w:t xml:space="preserve"> «___»___________________201</w:t>
                  </w:r>
                  <w:r w:rsidR="000B1F65" w:rsidRPr="004661AC">
                    <w:t>8</w:t>
                  </w:r>
                  <w:r w:rsidR="00C469FE" w:rsidRPr="004661AC">
                    <w:t xml:space="preserve"> г.</w:t>
                  </w:r>
                </w:p>
              </w:tc>
              <w:tc>
                <w:tcPr>
                  <w:tcW w:w="5470" w:type="dxa"/>
                </w:tcPr>
                <w:p w:rsidR="00C469FE" w:rsidRPr="004661AC" w:rsidRDefault="00C469FE" w:rsidP="006B45C5">
                  <w:pPr>
                    <w:snapToGrid w:val="0"/>
                  </w:pPr>
                  <w:r w:rsidRPr="004661AC">
                    <w:t>Директор____________</w:t>
                  </w:r>
                </w:p>
                <w:p w:rsidR="00C469FE" w:rsidRPr="004661AC" w:rsidRDefault="00C469FE" w:rsidP="000B1F65">
                  <w:pPr>
                    <w:snapToGrid w:val="0"/>
                  </w:pPr>
                  <w:r w:rsidRPr="004661AC">
                    <w:t>«___»___________________201</w:t>
                  </w:r>
                  <w:r w:rsidR="000B1F65" w:rsidRPr="004661AC">
                    <w:t>8</w:t>
                  </w:r>
                  <w:r w:rsidRPr="004661AC">
                    <w:t xml:space="preserve"> г.</w:t>
                  </w:r>
                </w:p>
              </w:tc>
              <w:tc>
                <w:tcPr>
                  <w:tcW w:w="5470" w:type="dxa"/>
                  <w:shd w:val="clear" w:color="auto" w:fill="auto"/>
                </w:tcPr>
                <w:p w:rsidR="00C469FE" w:rsidRPr="004661AC" w:rsidRDefault="00C469FE" w:rsidP="00744333">
                  <w:pPr>
                    <w:pStyle w:val="af0"/>
                    <w:snapToGrid w:val="0"/>
                  </w:pPr>
                  <w:r w:rsidRPr="004661AC">
                    <w:t>Директор_________________Бердникова Е.В.</w:t>
                  </w:r>
                </w:p>
                <w:p w:rsidR="00C469FE" w:rsidRPr="004661AC" w:rsidRDefault="00C469FE" w:rsidP="00744333">
                  <w:pPr>
                    <w:pStyle w:val="af0"/>
                    <w:snapToGrid w:val="0"/>
                  </w:pPr>
                  <w:r w:rsidRPr="004661AC">
                    <w:t>«___»___________________2015 г.</w:t>
                  </w:r>
                </w:p>
              </w:tc>
              <w:tc>
                <w:tcPr>
                  <w:tcW w:w="5090" w:type="dxa"/>
                  <w:shd w:val="clear" w:color="auto" w:fill="auto"/>
                </w:tcPr>
                <w:p w:rsidR="00C469FE" w:rsidRPr="004661AC" w:rsidRDefault="00C469FE" w:rsidP="00744333">
                  <w:pPr>
                    <w:snapToGrid w:val="0"/>
                  </w:pPr>
                </w:p>
              </w:tc>
            </w:tr>
          </w:tbl>
          <w:p w:rsidR="00C46C70" w:rsidRPr="004661AC" w:rsidRDefault="00C46C70" w:rsidP="00744333">
            <w:pPr>
              <w:jc w:val="center"/>
              <w:rPr>
                <w:b/>
                <w:bCs/>
              </w:rPr>
            </w:pPr>
          </w:p>
        </w:tc>
        <w:tc>
          <w:tcPr>
            <w:tcW w:w="221" w:type="dxa"/>
          </w:tcPr>
          <w:p w:rsidR="00C46C70" w:rsidRPr="004661AC" w:rsidRDefault="00C46C70" w:rsidP="00744333">
            <w:pPr>
              <w:jc w:val="center"/>
              <w:rPr>
                <w:b/>
                <w:bCs/>
              </w:rPr>
            </w:pPr>
          </w:p>
        </w:tc>
      </w:tr>
    </w:tbl>
    <w:p w:rsidR="00F80457" w:rsidRPr="004661AC" w:rsidRDefault="00F80457" w:rsidP="004847FA">
      <w:pPr>
        <w:jc w:val="right"/>
      </w:pPr>
    </w:p>
    <w:p w:rsidR="00C469FE" w:rsidRPr="004661AC" w:rsidRDefault="00C469FE" w:rsidP="004847FA">
      <w:pPr>
        <w:jc w:val="right"/>
      </w:pPr>
    </w:p>
    <w:p w:rsidR="00C469FE" w:rsidRPr="004661AC" w:rsidRDefault="00C469FE" w:rsidP="004847FA">
      <w:pPr>
        <w:jc w:val="right"/>
      </w:pPr>
    </w:p>
    <w:p w:rsidR="00C469FE" w:rsidRPr="004661AC" w:rsidRDefault="00C469FE" w:rsidP="004847FA">
      <w:pPr>
        <w:jc w:val="right"/>
      </w:pPr>
    </w:p>
    <w:p w:rsidR="000B1F65" w:rsidRDefault="000B1F65" w:rsidP="004661AC"/>
    <w:p w:rsidR="00D70F79" w:rsidRDefault="00D70F79" w:rsidP="004661AC">
      <w:r>
        <w:t>Ъ</w:t>
      </w:r>
    </w:p>
    <w:p w:rsidR="00D70F79" w:rsidRDefault="00D70F79" w:rsidP="004661AC"/>
    <w:p w:rsidR="00D70F79" w:rsidRDefault="00D70F79" w:rsidP="004661AC"/>
    <w:p w:rsidR="00D70F79" w:rsidRDefault="00D70F79" w:rsidP="004661AC"/>
    <w:p w:rsidR="00D70F79" w:rsidRDefault="00D70F79" w:rsidP="004661AC"/>
    <w:p w:rsidR="00D70F79" w:rsidRDefault="00D70F79" w:rsidP="004661AC"/>
    <w:p w:rsidR="00D70F79" w:rsidRDefault="00D70F79" w:rsidP="004661AC"/>
    <w:p w:rsidR="00D70F79" w:rsidRDefault="00D70F79" w:rsidP="004661AC"/>
    <w:p w:rsidR="00D70F79" w:rsidRDefault="00D70F79" w:rsidP="004661AC"/>
    <w:p w:rsidR="00D70F79" w:rsidRDefault="00D70F79" w:rsidP="004661AC"/>
    <w:p w:rsidR="000B2AFE" w:rsidRDefault="000B2AFE" w:rsidP="004661AC"/>
    <w:p w:rsidR="000B2AFE" w:rsidRPr="004661AC" w:rsidRDefault="000B2AFE" w:rsidP="004661AC"/>
    <w:p w:rsidR="000B1F65" w:rsidRPr="004661AC" w:rsidRDefault="000B1F65" w:rsidP="004847FA">
      <w:pPr>
        <w:jc w:val="right"/>
      </w:pPr>
    </w:p>
    <w:p w:rsidR="00282176" w:rsidRPr="004661AC" w:rsidRDefault="00282176" w:rsidP="00282176"/>
    <w:p w:rsidR="004847FA" w:rsidRPr="004661AC" w:rsidRDefault="004847FA" w:rsidP="00282176">
      <w:r w:rsidRPr="004661AC">
        <w:lastRenderedPageBreak/>
        <w:t>Приложение №1 к Договору</w:t>
      </w:r>
    </w:p>
    <w:p w:rsidR="004847FA" w:rsidRPr="004661AC" w:rsidRDefault="004847FA" w:rsidP="004847FA"/>
    <w:p w:rsidR="004847FA" w:rsidRPr="004661AC" w:rsidRDefault="004847FA" w:rsidP="004847FA"/>
    <w:p w:rsidR="00D70F79" w:rsidRPr="004661AC" w:rsidRDefault="00D70F79" w:rsidP="00D70F79">
      <w:pPr>
        <w:jc w:val="center"/>
        <w:rPr>
          <w:b/>
        </w:rPr>
      </w:pPr>
      <w:r w:rsidRPr="004661AC">
        <w:rPr>
          <w:b/>
        </w:rPr>
        <w:t xml:space="preserve">Техническое задание </w:t>
      </w:r>
    </w:p>
    <w:p w:rsidR="00D70F79" w:rsidRPr="008D14B7" w:rsidRDefault="00D70F79" w:rsidP="00D70F79">
      <w:pPr>
        <w:spacing w:after="293" w:line="265" w:lineRule="auto"/>
        <w:jc w:val="center"/>
        <w:rPr>
          <w:b/>
        </w:rPr>
      </w:pPr>
      <w:r w:rsidRPr="004661AC">
        <w:rPr>
          <w:b/>
        </w:rPr>
        <w:t xml:space="preserve">на </w:t>
      </w:r>
      <w:r w:rsidRPr="004661AC">
        <w:rPr>
          <w:b/>
          <w:lang w:eastAsia="ru-RU"/>
        </w:rPr>
        <w:t>оказание услуг</w:t>
      </w:r>
      <w:r>
        <w:rPr>
          <w:b/>
          <w:lang w:eastAsia="ru-RU"/>
        </w:rPr>
        <w:t xml:space="preserve"> по</w:t>
      </w:r>
      <w:r w:rsidRPr="004661AC">
        <w:rPr>
          <w:b/>
          <w:lang w:eastAsia="ru-RU"/>
        </w:rPr>
        <w:t xml:space="preserve"> </w:t>
      </w:r>
      <w:r w:rsidRPr="008D14B7">
        <w:rPr>
          <w:b/>
        </w:rPr>
        <w:t>проведени</w:t>
      </w:r>
      <w:r>
        <w:rPr>
          <w:b/>
        </w:rPr>
        <w:t>ю</w:t>
      </w:r>
      <w:r w:rsidRPr="008D14B7">
        <w:rPr>
          <w:b/>
        </w:rPr>
        <w:t xml:space="preserve"> лабораторно-инструментальных исследований в рамках выполнения программы производственного контроля.</w:t>
      </w:r>
    </w:p>
    <w:p w:rsidR="00D70F79" w:rsidRPr="004661AC" w:rsidRDefault="00D70F79" w:rsidP="00D70F79">
      <w:pPr>
        <w:jc w:val="center"/>
        <w:rPr>
          <w:b/>
          <w:lang w:eastAsia="ru-RU"/>
        </w:rPr>
      </w:pPr>
    </w:p>
    <w:p w:rsidR="00D70F79" w:rsidRPr="004661AC" w:rsidRDefault="00D70F79" w:rsidP="00D70F79">
      <w:pPr>
        <w:pStyle w:val="1"/>
        <w:spacing w:line="276" w:lineRule="auto"/>
        <w:ind w:left="705" w:firstLine="709"/>
        <w:rPr>
          <w:b/>
          <w:color w:val="000000"/>
          <w:sz w:val="24"/>
          <w:szCs w:val="24"/>
          <w:lang w:eastAsia="ru-RU"/>
        </w:rPr>
      </w:pPr>
      <w:r w:rsidRPr="004661AC">
        <w:rPr>
          <w:b/>
          <w:color w:val="000000"/>
          <w:spacing w:val="2"/>
          <w:sz w:val="24"/>
          <w:szCs w:val="24"/>
          <w:lang w:eastAsia="ru-RU"/>
        </w:rPr>
        <w:t xml:space="preserve">                            </w:t>
      </w:r>
      <w:r w:rsidRPr="004661AC">
        <w:rPr>
          <w:b/>
          <w:color w:val="000000"/>
          <w:sz w:val="24"/>
          <w:szCs w:val="24"/>
          <w:lang w:eastAsia="ru-RU"/>
        </w:rPr>
        <w:t>1. Общие сведения о Заказчике</w:t>
      </w:r>
    </w:p>
    <w:p w:rsidR="00D70F79" w:rsidRDefault="00D70F79" w:rsidP="00D70F79">
      <w:pPr>
        <w:snapToGrid w:val="0"/>
        <w:spacing w:line="256" w:lineRule="auto"/>
      </w:pPr>
      <w:r w:rsidRPr="004661AC">
        <w:rPr>
          <w:color w:val="000000"/>
          <w:lang w:eastAsia="ru-RU"/>
        </w:rPr>
        <w:t xml:space="preserve">1.1. Заказчик – </w:t>
      </w:r>
      <w:r w:rsidRPr="004661AC">
        <w:t>Государственное областное автономное учреждение социального обслуживания населения «Комплексный центр социального обслуживания населен</w:t>
      </w:r>
      <w:r>
        <w:t>ия ЗАТО г.Североморск».</w:t>
      </w:r>
    </w:p>
    <w:p w:rsidR="00D70F79" w:rsidRPr="004661AC" w:rsidRDefault="00D70F79" w:rsidP="00D70F79">
      <w:pPr>
        <w:snapToGrid w:val="0"/>
        <w:spacing w:line="256" w:lineRule="auto"/>
      </w:pPr>
    </w:p>
    <w:p w:rsidR="00D70F79" w:rsidRPr="004661AC" w:rsidRDefault="00D70F79" w:rsidP="00D70F79">
      <w:r w:rsidRPr="004661AC">
        <w:t>1.2. Адрес юридический: 184601, Мурманская область, г. Североморск, ул. Гвардейская, д.5</w:t>
      </w:r>
    </w:p>
    <w:p w:rsidR="00D70F79" w:rsidRPr="004661AC" w:rsidRDefault="00D70F79" w:rsidP="00D70F79">
      <w:r w:rsidRPr="004661AC">
        <w:t>Адрес фактический: 184601, Мурманская область, г. Североморск, ул. Гвардейская, д.5</w:t>
      </w:r>
    </w:p>
    <w:p w:rsidR="00D70F79" w:rsidRDefault="00D70F79" w:rsidP="00D70F79">
      <w:r w:rsidRPr="004661AC">
        <w:t>Тел.+7(81537) 5-93-69, тел./факс +7 (81537) 5-72-65</w:t>
      </w:r>
      <w:r>
        <w:t>.</w:t>
      </w:r>
    </w:p>
    <w:p w:rsidR="00D70F79" w:rsidRPr="004661AC" w:rsidRDefault="00D70F79" w:rsidP="00D70F79"/>
    <w:p w:rsidR="00D70F79" w:rsidRPr="004661AC" w:rsidRDefault="00D70F79" w:rsidP="00D70F79">
      <w:pPr>
        <w:jc w:val="both"/>
        <w:rPr>
          <w:color w:val="000000"/>
        </w:rPr>
      </w:pPr>
      <w:r w:rsidRPr="004661AC">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D70F79" w:rsidRPr="004661AC" w:rsidRDefault="00D70F79" w:rsidP="00D70F79">
      <w:pPr>
        <w:ind w:firstLine="709"/>
        <w:jc w:val="both"/>
      </w:pPr>
      <w:r w:rsidRPr="004661AC">
        <w:rPr>
          <w:color w:val="000000"/>
        </w:rPr>
        <w:tab/>
      </w:r>
    </w:p>
    <w:p w:rsidR="00D70F79" w:rsidRPr="004661AC" w:rsidRDefault="00D70F79" w:rsidP="00D70F79">
      <w:pPr>
        <w:widowControl w:val="0"/>
        <w:autoSpaceDE w:val="0"/>
        <w:ind w:firstLine="709"/>
        <w:jc w:val="center"/>
        <w:rPr>
          <w:b/>
        </w:rPr>
      </w:pPr>
      <w:r>
        <w:rPr>
          <w:b/>
        </w:rPr>
        <w:t>2</w:t>
      </w:r>
      <w:r w:rsidRPr="004661AC">
        <w:rPr>
          <w:b/>
        </w:rPr>
        <w:t>. Информация об объекте закупки.</w:t>
      </w:r>
    </w:p>
    <w:p w:rsidR="00D70F79" w:rsidRPr="004661AC" w:rsidRDefault="00D70F79" w:rsidP="00D70F79">
      <w:pPr>
        <w:widowControl w:val="0"/>
        <w:autoSpaceDE w:val="0"/>
        <w:ind w:firstLine="709"/>
        <w:jc w:val="center"/>
      </w:pPr>
    </w:p>
    <w:p w:rsidR="00D70F79" w:rsidRDefault="00D70F79" w:rsidP="00D70F79">
      <w:pPr>
        <w:spacing w:after="293" w:line="265" w:lineRule="auto"/>
        <w:jc w:val="both"/>
      </w:pPr>
      <w:r>
        <w:t>2</w:t>
      </w:r>
      <w:r w:rsidRPr="004661AC">
        <w:t xml:space="preserve">.1. </w:t>
      </w:r>
      <w:r w:rsidRPr="004661AC">
        <w:rPr>
          <w:lang w:eastAsia="ru-RU"/>
        </w:rPr>
        <w:t xml:space="preserve">Целями данной закупки является заключение договора на оказание услуг </w:t>
      </w:r>
      <w:r w:rsidRPr="00B82840">
        <w:rPr>
          <w:lang w:eastAsia="ru-RU"/>
        </w:rPr>
        <w:t xml:space="preserve">по </w:t>
      </w:r>
      <w:r w:rsidRPr="00B82840">
        <w:t>проведению лабораторно-инструментальных исследований в рамках выполнения программы производственного контроля.</w:t>
      </w:r>
    </w:p>
    <w:p w:rsidR="00D70F79" w:rsidRPr="00294FEB" w:rsidRDefault="00D70F79" w:rsidP="00D70F79">
      <w:pPr>
        <w:shd w:val="clear" w:color="auto" w:fill="FFFFFF"/>
        <w:tabs>
          <w:tab w:val="left" w:pos="1253"/>
        </w:tabs>
        <w:spacing w:line="100" w:lineRule="atLeast"/>
        <w:ind w:hanging="1"/>
        <w:rPr>
          <w:rFonts w:eastAsia="Calibri"/>
          <w:color w:val="00000A"/>
        </w:rPr>
      </w:pPr>
      <w:r>
        <w:rPr>
          <w:lang w:eastAsia="ru-RU"/>
        </w:rPr>
        <w:t>2</w:t>
      </w:r>
      <w:r w:rsidRPr="004661AC">
        <w:rPr>
          <w:lang w:eastAsia="ru-RU"/>
        </w:rPr>
        <w:t>.</w:t>
      </w:r>
      <w:r>
        <w:rPr>
          <w:lang w:eastAsia="ru-RU"/>
        </w:rPr>
        <w:t>2</w:t>
      </w:r>
      <w:r w:rsidRPr="004661AC">
        <w:rPr>
          <w:lang w:eastAsia="ru-RU"/>
        </w:rPr>
        <w:t xml:space="preserve">. </w:t>
      </w:r>
      <w:r w:rsidRPr="00294FEB">
        <w:rPr>
          <w:rFonts w:eastAsia="Calibri"/>
          <w:color w:val="00000A"/>
        </w:rPr>
        <w:t>Исполнитель обязан осуществлять организацию и проведение производственного контроля за соблюдением санитарных правил и выполнением санитарно-противоэпидемиологических</w:t>
      </w:r>
    </w:p>
    <w:p w:rsidR="00D70F79" w:rsidRPr="00294FEB" w:rsidRDefault="00D70F79" w:rsidP="00D70F79">
      <w:pPr>
        <w:shd w:val="clear" w:color="auto" w:fill="FFFFFF"/>
        <w:tabs>
          <w:tab w:val="left" w:pos="1253"/>
        </w:tabs>
        <w:spacing w:line="100" w:lineRule="atLeast"/>
        <w:ind w:left="-284" w:firstLine="284"/>
        <w:rPr>
          <w:rFonts w:eastAsia="Calibri"/>
          <w:color w:val="00000A"/>
        </w:rPr>
      </w:pPr>
      <w:r w:rsidRPr="00294FEB">
        <w:rPr>
          <w:rFonts w:eastAsia="Calibri"/>
          <w:color w:val="00000A"/>
        </w:rPr>
        <w:t xml:space="preserve"> (профилактических) мероприятий согласно следующим</w:t>
      </w:r>
    </w:p>
    <w:p w:rsidR="00D70F79" w:rsidRPr="00294FEB" w:rsidRDefault="00D70F79" w:rsidP="00D70F79">
      <w:pPr>
        <w:shd w:val="clear" w:color="auto" w:fill="FFFFFF"/>
        <w:tabs>
          <w:tab w:val="left" w:pos="1253"/>
        </w:tabs>
        <w:spacing w:line="100" w:lineRule="atLeast"/>
        <w:ind w:left="-284" w:firstLine="284"/>
        <w:rPr>
          <w:rFonts w:eastAsia="Calibri"/>
          <w:bCs/>
          <w:color w:val="00000A"/>
        </w:rPr>
      </w:pPr>
      <w:r w:rsidRPr="00294FEB">
        <w:rPr>
          <w:rFonts w:eastAsia="Calibri"/>
          <w:color w:val="00000A"/>
        </w:rPr>
        <w:t xml:space="preserve"> нормативным документам: </w:t>
      </w:r>
    </w:p>
    <w:p w:rsidR="00D70F79" w:rsidRPr="00294FEB" w:rsidRDefault="00D70F79" w:rsidP="00D70F79">
      <w:pPr>
        <w:numPr>
          <w:ilvl w:val="0"/>
          <w:numId w:val="25"/>
        </w:numPr>
        <w:tabs>
          <w:tab w:val="left" w:pos="284"/>
        </w:tabs>
        <w:suppressAutoHyphens w:val="0"/>
        <w:ind w:left="-284" w:firstLine="284"/>
        <w:rPr>
          <w:rFonts w:eastAsia="Calibri"/>
        </w:rPr>
      </w:pPr>
      <w:r w:rsidRPr="00294FEB">
        <w:rPr>
          <w:rFonts w:eastAsia="Calibri"/>
        </w:rPr>
        <w:t>Федеральный</w:t>
      </w:r>
      <w:r w:rsidRPr="00294FEB">
        <w:rPr>
          <w:rFonts w:eastAsia="Calibri"/>
          <w:color w:val="00000A"/>
        </w:rPr>
        <w:t xml:space="preserve"> закон от 30.03.1999 № 52-ФЗ</w:t>
      </w:r>
    </w:p>
    <w:p w:rsidR="00D70F79" w:rsidRPr="00294FEB" w:rsidRDefault="00D70F79" w:rsidP="00D70F79">
      <w:pPr>
        <w:tabs>
          <w:tab w:val="left" w:pos="284"/>
        </w:tabs>
        <w:suppressAutoHyphens w:val="0"/>
        <w:rPr>
          <w:rFonts w:eastAsia="Calibri"/>
        </w:rPr>
      </w:pPr>
      <w:r w:rsidRPr="00294FEB">
        <w:rPr>
          <w:rFonts w:eastAsia="Calibri"/>
          <w:color w:val="00000A"/>
        </w:rPr>
        <w:t xml:space="preserve"> "О санитарно-эпидемиологическом благополучии населения";</w:t>
      </w:r>
    </w:p>
    <w:p w:rsidR="00D70F79" w:rsidRPr="00294FEB" w:rsidRDefault="00D70F79" w:rsidP="00D70F79">
      <w:pPr>
        <w:numPr>
          <w:ilvl w:val="0"/>
          <w:numId w:val="25"/>
        </w:numPr>
        <w:tabs>
          <w:tab w:val="left" w:pos="284"/>
        </w:tabs>
        <w:suppressAutoHyphens w:val="0"/>
        <w:ind w:left="-1" w:firstLine="1"/>
        <w:rPr>
          <w:rFonts w:eastAsia="Calibri"/>
        </w:rPr>
      </w:pPr>
      <w:r w:rsidRPr="00294FEB">
        <w:rPr>
          <w:rFonts w:eastAsia="Calibri"/>
        </w:rPr>
        <w:t xml:space="preserve">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 1 СП 1.1.2193-07); </w:t>
      </w:r>
    </w:p>
    <w:p w:rsidR="00D70F79" w:rsidRPr="00294FEB" w:rsidRDefault="00D70F79" w:rsidP="00D70F79">
      <w:pPr>
        <w:numPr>
          <w:ilvl w:val="0"/>
          <w:numId w:val="25"/>
        </w:numPr>
        <w:tabs>
          <w:tab w:val="left" w:pos="284"/>
        </w:tabs>
        <w:suppressAutoHyphens w:val="0"/>
        <w:ind w:left="-1" w:firstLine="1"/>
        <w:rPr>
          <w:rFonts w:eastAsia="Calibri"/>
        </w:rPr>
      </w:pPr>
      <w:r w:rsidRPr="00294FEB">
        <w:rPr>
          <w:rFonts w:eastAsia="Calibri"/>
        </w:rPr>
        <w:t>СанПиН 2.2.1./2.1.1.1278-03 "Гигиенические требования к естественному, искусственному и совмещенному освещению жилых и общественных зданий";</w:t>
      </w:r>
    </w:p>
    <w:p w:rsidR="00D70F79" w:rsidRPr="00294FEB" w:rsidRDefault="00D70F79" w:rsidP="00D70F79">
      <w:pPr>
        <w:numPr>
          <w:ilvl w:val="0"/>
          <w:numId w:val="25"/>
        </w:numPr>
        <w:tabs>
          <w:tab w:val="left" w:pos="284"/>
        </w:tabs>
        <w:suppressAutoHyphens w:val="0"/>
        <w:ind w:left="-1" w:firstLine="1"/>
        <w:rPr>
          <w:rFonts w:eastAsia="Calibri"/>
        </w:rPr>
      </w:pPr>
      <w:r w:rsidRPr="00294FEB">
        <w:rPr>
          <w:rFonts w:eastAsia="Calibri"/>
        </w:rPr>
        <w:t>СанПиН 2.2.4.548-96 "Гигиенические требования к микроклимату производственных помещений";</w:t>
      </w:r>
    </w:p>
    <w:p w:rsidR="00D70F79" w:rsidRPr="00294FEB" w:rsidRDefault="00D70F79" w:rsidP="00D70F79">
      <w:pPr>
        <w:numPr>
          <w:ilvl w:val="0"/>
          <w:numId w:val="25"/>
        </w:numPr>
        <w:tabs>
          <w:tab w:val="left" w:pos="284"/>
        </w:tabs>
        <w:suppressAutoHyphens w:val="0"/>
        <w:ind w:left="-1" w:firstLine="1"/>
        <w:rPr>
          <w:rFonts w:eastAsia="Calibri"/>
        </w:rPr>
      </w:pPr>
      <w:r w:rsidRPr="00294FEB">
        <w:rPr>
          <w:rFonts w:eastAsia="Calibri"/>
        </w:rPr>
        <w:t>другим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проведение бактериологических исследований.</w:t>
      </w:r>
    </w:p>
    <w:p w:rsidR="00D70F79" w:rsidRPr="00294FEB" w:rsidRDefault="00D70F79" w:rsidP="00D70F79">
      <w:pPr>
        <w:shd w:val="clear" w:color="auto" w:fill="FFFFFF"/>
        <w:tabs>
          <w:tab w:val="left" w:pos="1253"/>
        </w:tabs>
        <w:ind w:left="-1" w:firstLine="1"/>
        <w:jc w:val="both"/>
        <w:rPr>
          <w:rFonts w:eastAsia="Calibri"/>
          <w:color w:val="00000A"/>
        </w:rPr>
      </w:pPr>
      <w:r w:rsidRPr="00294FEB">
        <w:rPr>
          <w:rFonts w:eastAsia="Calibri"/>
          <w:color w:val="00000A"/>
        </w:rPr>
        <w:t xml:space="preserve">Забор материала на исследования осуществляется Исполнителем на территории Заказчика. </w:t>
      </w:r>
    </w:p>
    <w:p w:rsidR="00D70F79" w:rsidRPr="00294FEB" w:rsidRDefault="00D70F79" w:rsidP="00D70F79">
      <w:pPr>
        <w:shd w:val="clear" w:color="auto" w:fill="FFFFFF"/>
        <w:tabs>
          <w:tab w:val="left" w:pos="1253"/>
        </w:tabs>
        <w:ind w:left="-1" w:firstLine="1"/>
        <w:jc w:val="both"/>
        <w:rPr>
          <w:rFonts w:eastAsia="Calibri"/>
          <w:color w:val="00000A"/>
        </w:rPr>
      </w:pPr>
      <w:r w:rsidRPr="00294FEB">
        <w:rPr>
          <w:rFonts w:eastAsia="Calibri"/>
          <w:color w:val="00000A"/>
        </w:rPr>
        <w:t>Контроль работы и качества проводится с тестами Исполнителя.</w:t>
      </w:r>
    </w:p>
    <w:p w:rsidR="00D70F79" w:rsidRDefault="00D70F79" w:rsidP="00D70F79">
      <w:pPr>
        <w:shd w:val="clear" w:color="auto" w:fill="FFFFFF"/>
        <w:tabs>
          <w:tab w:val="left" w:pos="1253"/>
        </w:tabs>
        <w:spacing w:before="60"/>
        <w:jc w:val="both"/>
        <w:rPr>
          <w:rFonts w:eastAsia="Calibri"/>
          <w:color w:val="00000A"/>
        </w:rPr>
      </w:pPr>
      <w:r w:rsidRPr="00B82840">
        <w:rPr>
          <w:rFonts w:eastAsia="Calibri"/>
          <w:color w:val="00000A"/>
        </w:rPr>
        <w:t xml:space="preserve">Выезд специалистов Исполнителя на территорию Заказчика осуществляется за счет средств и транспорта Исполнителя. </w:t>
      </w:r>
    </w:p>
    <w:p w:rsidR="00D70F79" w:rsidRPr="00B82840" w:rsidRDefault="00D70F79" w:rsidP="00D70F79">
      <w:pPr>
        <w:shd w:val="clear" w:color="auto" w:fill="FFFFFF"/>
        <w:tabs>
          <w:tab w:val="left" w:pos="1253"/>
        </w:tabs>
        <w:spacing w:before="60"/>
        <w:jc w:val="both"/>
        <w:rPr>
          <w:rFonts w:eastAsia="Calibri"/>
          <w:color w:val="00000A"/>
        </w:rPr>
      </w:pPr>
      <w:r>
        <w:rPr>
          <w:rFonts w:eastAsia="Calibri"/>
          <w:color w:val="00000A"/>
        </w:rPr>
        <w:t>2.3. Исполнитель о</w:t>
      </w:r>
      <w:r>
        <w:t>формляет</w:t>
      </w:r>
      <w:r w:rsidRPr="00EA615B">
        <w:t xml:space="preserve"> документацию, относящуюся к проведенным исследованиям в соответствии с требованиями санитарных норм и правил, ГОСТов, по установленным формам.</w:t>
      </w:r>
    </w:p>
    <w:p w:rsidR="00D70F79" w:rsidRPr="00EA615B" w:rsidRDefault="00D70F79" w:rsidP="00D70F79">
      <w:r>
        <w:t>2.4. Исполнитель п</w:t>
      </w:r>
      <w:r w:rsidRPr="00EA615B">
        <w:t>редставля</w:t>
      </w:r>
      <w:r>
        <w:t>е</w:t>
      </w:r>
      <w:r w:rsidRPr="00EA615B">
        <w:t>т Заказчику по его требованию всю необходимую документацию и информацию, относящуюся к предмету настоящего договора.</w:t>
      </w:r>
    </w:p>
    <w:p w:rsidR="00D70F79" w:rsidRPr="00EA615B" w:rsidRDefault="00D70F79" w:rsidP="00D70F79">
      <w:pPr>
        <w:spacing w:after="220"/>
        <w:ind w:right="360"/>
      </w:pPr>
      <w:r>
        <w:t xml:space="preserve">2.5. </w:t>
      </w:r>
      <w:r w:rsidRPr="00EA615B">
        <w:t xml:space="preserve">Соблюдать конфиденциальность, не передавать и не продавать </w:t>
      </w:r>
      <w:r>
        <w:t>без письменного согласия Заказчи</w:t>
      </w:r>
      <w:r w:rsidRPr="00EA615B">
        <w:t>ка какую-либо документацию и информацию, относящуюся к настоящему договору, третьим лицам, за исключением случаев, предусмотренных действующим законодательством.</w:t>
      </w:r>
    </w:p>
    <w:p w:rsidR="00D70F79" w:rsidRPr="00B82840" w:rsidRDefault="00D70F79" w:rsidP="00D70F79">
      <w:pPr>
        <w:spacing w:after="293" w:line="265" w:lineRule="auto"/>
        <w:jc w:val="both"/>
        <w:rPr>
          <w:b/>
          <w:lang w:eastAsia="ru-RU"/>
        </w:rPr>
      </w:pPr>
    </w:p>
    <w:tbl>
      <w:tblPr>
        <w:tblStyle w:val="TableGrid"/>
        <w:tblW w:w="9640" w:type="dxa"/>
        <w:tblInd w:w="-39" w:type="dxa"/>
        <w:tblCellMar>
          <w:top w:w="43" w:type="dxa"/>
          <w:left w:w="103" w:type="dxa"/>
          <w:right w:w="108" w:type="dxa"/>
        </w:tblCellMar>
        <w:tblLook w:val="04A0" w:firstRow="1" w:lastRow="0" w:firstColumn="1" w:lastColumn="0" w:noHBand="0" w:noVBand="1"/>
      </w:tblPr>
      <w:tblGrid>
        <w:gridCol w:w="1194"/>
        <w:gridCol w:w="4074"/>
        <w:gridCol w:w="1127"/>
        <w:gridCol w:w="1572"/>
        <w:gridCol w:w="652"/>
        <w:gridCol w:w="1021"/>
      </w:tblGrid>
      <w:tr w:rsidR="00D70F79" w:rsidRPr="009D4EEB" w:rsidTr="004A2DA3">
        <w:trPr>
          <w:trHeight w:val="1064"/>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firstLine="6"/>
              <w:jc w:val="center"/>
              <w:rPr>
                <w:lang w:val="ru-RU"/>
              </w:rPr>
            </w:pPr>
            <w:r w:rsidRPr="009D4EEB">
              <w:rPr>
                <w:lang w:val="ru-RU"/>
              </w:rPr>
              <w:lastRenderedPageBreak/>
              <w:t>№</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29"/>
              <w:jc w:val="center"/>
            </w:pPr>
            <w:r w:rsidRPr="009D4EEB">
              <w:t>Наименование работ (услуг)</w:t>
            </w:r>
          </w:p>
        </w:tc>
        <w:tc>
          <w:tcPr>
            <w:tcW w:w="2699" w:type="dxa"/>
            <w:gridSpan w:val="2"/>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33" w:right="29" w:firstLine="14"/>
              <w:rPr>
                <w:lang w:val="ru-RU"/>
              </w:rPr>
            </w:pPr>
            <w:r w:rsidRPr="009D4EEB">
              <w:rPr>
                <w:lang w:val="ru-RU"/>
              </w:rPr>
              <w:t>Периодичность проведения исследований (раз в год</w:t>
            </w:r>
            <w:r>
              <w:rPr>
                <w:lang w:val="ru-RU"/>
              </w:rPr>
              <w:t>)</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center"/>
            </w:pPr>
            <w:r w:rsidRPr="009D4EEB">
              <w:t>Количе-</w:t>
            </w:r>
          </w:p>
          <w:p w:rsidR="00D70F79" w:rsidRPr="009D4EEB" w:rsidRDefault="00D70F79" w:rsidP="004A2DA3">
            <w:pPr>
              <w:spacing w:line="259" w:lineRule="auto"/>
              <w:jc w:val="center"/>
            </w:pPr>
            <w:r w:rsidRPr="009D4EEB">
              <w:t>ство исследований</w:t>
            </w:r>
          </w:p>
        </w:tc>
      </w:tr>
      <w:tr w:rsidR="00D70F79" w:rsidRPr="009D4EEB" w:rsidTr="004A2DA3">
        <w:trPr>
          <w:gridAfter w:val="3"/>
          <w:wAfter w:w="3245" w:type="dxa"/>
          <w:trHeight w:val="434"/>
        </w:trPr>
        <w:tc>
          <w:tcPr>
            <w:tcW w:w="1194" w:type="dxa"/>
            <w:tcBorders>
              <w:top w:val="single" w:sz="2" w:space="0" w:color="000000"/>
              <w:left w:val="single" w:sz="2" w:space="0" w:color="000000"/>
              <w:bottom w:val="single" w:sz="2" w:space="0" w:color="000000"/>
              <w:right w:val="nil"/>
            </w:tcBorders>
          </w:tcPr>
          <w:p w:rsidR="00D70F79" w:rsidRPr="009D4EEB" w:rsidRDefault="00D70F79" w:rsidP="004A2DA3">
            <w:pPr>
              <w:spacing w:after="160" w:line="259" w:lineRule="auto"/>
              <w:rPr>
                <w:lang w:val="ru-RU"/>
              </w:rPr>
            </w:pPr>
          </w:p>
        </w:tc>
        <w:tc>
          <w:tcPr>
            <w:tcW w:w="5201" w:type="dxa"/>
            <w:gridSpan w:val="2"/>
            <w:tcBorders>
              <w:top w:val="single" w:sz="2" w:space="0" w:color="000000"/>
              <w:left w:val="nil"/>
              <w:bottom w:val="single" w:sz="2" w:space="0" w:color="000000"/>
              <w:right w:val="nil"/>
            </w:tcBorders>
            <w:vAlign w:val="center"/>
          </w:tcPr>
          <w:p w:rsidR="00D70F79" w:rsidRPr="009D4EEB" w:rsidRDefault="00D70F79" w:rsidP="004A2DA3">
            <w:pPr>
              <w:spacing w:line="259" w:lineRule="auto"/>
              <w:ind w:right="481"/>
              <w:jc w:val="right"/>
            </w:pPr>
            <w:r w:rsidRPr="009D4EEB">
              <w:t>1. Жилые помещения</w:t>
            </w:r>
          </w:p>
        </w:tc>
      </w:tr>
      <w:tr w:rsidR="00D70F79" w:rsidRPr="009D4EEB" w:rsidTr="004A2DA3">
        <w:trPr>
          <w:trHeight w:val="447"/>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5"/>
              <w:jc w:val="right"/>
              <w:rPr>
                <w:lang w:val="ru-RU"/>
              </w:rPr>
            </w:pPr>
            <w:r w:rsidRPr="009D4EEB">
              <w:rPr>
                <w:lang w:val="ru-RU"/>
              </w:rPr>
              <w:t>1</w:t>
            </w:r>
          </w:p>
        </w:tc>
        <w:tc>
          <w:tcPr>
            <w:tcW w:w="4074"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firstLine="5"/>
              <w:rPr>
                <w:lang w:val="ru-RU"/>
              </w:rPr>
            </w:pPr>
            <w:r w:rsidRPr="009D4EEB">
              <w:rPr>
                <w:lang w:val="ru-RU"/>
              </w:rPr>
              <w:t>Измерение относительной влажности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after="160" w:line="259" w:lineRule="auto"/>
              <w:jc w:val="right"/>
              <w:rPr>
                <w:lang w:val="ru-RU"/>
              </w:rPr>
            </w:pPr>
          </w:p>
          <w:p w:rsidR="00D70F79" w:rsidRPr="009D4EEB" w:rsidRDefault="00D70F79" w:rsidP="0060551F">
            <w:pPr>
              <w:spacing w:after="160" w:line="259" w:lineRule="auto"/>
              <w:jc w:val="right"/>
              <w:rPr>
                <w:lang w:val="ru-RU"/>
              </w:rPr>
            </w:pPr>
            <w:r w:rsidRPr="009D4EEB">
              <w:rPr>
                <w:lang w:val="ru-RU"/>
              </w:rPr>
              <w:t xml:space="preserve">       3</w:t>
            </w:r>
            <w:r w:rsidR="0060551F">
              <w:rPr>
                <w:lang w:val="ru-RU"/>
              </w:rPr>
              <w:t>9</w:t>
            </w:r>
          </w:p>
        </w:tc>
      </w:tr>
      <w:tr w:rsidR="00D70F79" w:rsidRPr="009D4EEB" w:rsidTr="004A2DA3">
        <w:trPr>
          <w:trHeight w:val="440"/>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5"/>
              <w:jc w:val="right"/>
              <w:rPr>
                <w:lang w:val="ru-RU"/>
              </w:rPr>
            </w:pPr>
            <w:r w:rsidRPr="009D4EEB">
              <w:rPr>
                <w:lang w:val="ru-RU"/>
              </w:rPr>
              <w:t>2</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Измерение температуры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60551F" w:rsidRDefault="00D70F79" w:rsidP="0060551F">
            <w:pPr>
              <w:spacing w:line="259" w:lineRule="auto"/>
              <w:ind w:right="8"/>
              <w:jc w:val="right"/>
              <w:rPr>
                <w:lang w:val="ru-RU"/>
              </w:rPr>
            </w:pPr>
            <w:r w:rsidRPr="009D4EEB">
              <w:t>3</w:t>
            </w:r>
            <w:r w:rsidR="0060551F">
              <w:rPr>
                <w:lang w:val="ru-RU"/>
              </w:rPr>
              <w:t>9</w:t>
            </w:r>
          </w:p>
        </w:tc>
      </w:tr>
      <w:tr w:rsidR="00D70F79" w:rsidRPr="009D4EEB" w:rsidTr="004A2DA3">
        <w:trPr>
          <w:trHeight w:val="437"/>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5"/>
              <w:jc w:val="right"/>
              <w:rPr>
                <w:lang w:val="ru-RU"/>
              </w:rPr>
            </w:pPr>
            <w:r w:rsidRPr="009D4EEB">
              <w:rPr>
                <w:lang w:val="ru-RU"/>
              </w:rPr>
              <w:t>3</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Измерение скорости движения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60551F" w:rsidRDefault="00D70F79" w:rsidP="0060551F">
            <w:pPr>
              <w:spacing w:line="259" w:lineRule="auto"/>
              <w:ind w:right="8"/>
              <w:jc w:val="right"/>
              <w:rPr>
                <w:lang w:val="ru-RU"/>
              </w:rPr>
            </w:pPr>
            <w:r w:rsidRPr="009D4EEB">
              <w:t>3</w:t>
            </w:r>
            <w:r w:rsidR="0060551F">
              <w:rPr>
                <w:lang w:val="ru-RU"/>
              </w:rPr>
              <w:t>9</w:t>
            </w:r>
          </w:p>
        </w:tc>
      </w:tr>
      <w:tr w:rsidR="00D70F79" w:rsidRPr="009D4EEB" w:rsidTr="004A2DA3">
        <w:trPr>
          <w:trHeight w:val="451"/>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5"/>
              <w:jc w:val="right"/>
              <w:rPr>
                <w:lang w:val="ru-RU"/>
              </w:rPr>
            </w:pPr>
            <w:r w:rsidRPr="009D4EEB">
              <w:rPr>
                <w:lang w:val="ru-RU"/>
              </w:rPr>
              <w:t>4</w:t>
            </w:r>
          </w:p>
        </w:tc>
        <w:tc>
          <w:tcPr>
            <w:tcW w:w="4074"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rPr>
                <w:lang w:val="ru-RU"/>
              </w:rPr>
            </w:pPr>
            <w:r w:rsidRPr="009D4EEB">
              <w:rPr>
                <w:lang w:val="ru-RU"/>
              </w:rPr>
              <w:t>Измерение искусственной освещённости в диапазоне от 0,1 до 300000 лк</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60551F" w:rsidRDefault="00D70F79" w:rsidP="0060551F">
            <w:pPr>
              <w:spacing w:line="259" w:lineRule="auto"/>
              <w:ind w:right="8"/>
              <w:jc w:val="right"/>
              <w:rPr>
                <w:lang w:val="ru-RU"/>
              </w:rPr>
            </w:pPr>
            <w:r w:rsidRPr="009D4EEB">
              <w:t>3</w:t>
            </w:r>
            <w:r w:rsidR="0060551F">
              <w:rPr>
                <w:lang w:val="ru-RU"/>
              </w:rPr>
              <w:t>9</w:t>
            </w:r>
          </w:p>
        </w:tc>
      </w:tr>
      <w:tr w:rsidR="00D70F79" w:rsidRPr="009D4EEB" w:rsidTr="004A2DA3">
        <w:trPr>
          <w:trHeight w:val="447"/>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9"/>
              <w:jc w:val="right"/>
              <w:rPr>
                <w:lang w:val="ru-RU"/>
              </w:rPr>
            </w:pPr>
            <w:r w:rsidRPr="009D4EEB">
              <w:rPr>
                <w:lang w:val="ru-RU"/>
              </w:rPr>
              <w:t>5</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Исследование воды на ОМЧ</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8"/>
              <w:jc w:val="right"/>
            </w:pPr>
            <w:r w:rsidRPr="009D4EEB">
              <w:t>10</w:t>
            </w:r>
          </w:p>
        </w:tc>
      </w:tr>
      <w:tr w:rsidR="00D70F79" w:rsidRPr="009D4EEB" w:rsidTr="004A2DA3">
        <w:trPr>
          <w:trHeight w:val="437"/>
        </w:trPr>
        <w:tc>
          <w:tcPr>
            <w:tcW w:w="1194"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after="160" w:line="259" w:lineRule="auto"/>
              <w:jc w:val="right"/>
              <w:rPr>
                <w:lang w:val="ru-RU"/>
              </w:rPr>
            </w:pPr>
            <w:r w:rsidRPr="009D4EEB">
              <w:rPr>
                <w:lang w:val="ru-RU"/>
              </w:rPr>
              <w:t>6</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rPr>
                <w:lang w:val="ru-RU"/>
              </w:rPr>
            </w:pPr>
            <w:r w:rsidRPr="009D4EEB">
              <w:rPr>
                <w:lang w:val="ru-RU"/>
              </w:rPr>
              <w:t>Исследование воды на ОКБ, Т КБ</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3"/>
              <w:jc w:val="right"/>
            </w:pPr>
            <w:r w:rsidRPr="009D4EEB">
              <w:t>10</w:t>
            </w:r>
          </w:p>
        </w:tc>
      </w:tr>
      <w:tr w:rsidR="00D70F79" w:rsidRPr="009D4EEB" w:rsidTr="004A2DA3">
        <w:trPr>
          <w:trHeight w:val="448"/>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5"/>
              <w:jc w:val="right"/>
              <w:rPr>
                <w:lang w:val="ru-RU"/>
              </w:rPr>
            </w:pPr>
            <w:r w:rsidRPr="009D4EEB">
              <w:rPr>
                <w:lang w:val="ru-RU"/>
              </w:rPr>
              <w:t>7</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pPr>
            <w:r w:rsidRPr="009D4EEB">
              <w:t>Вода. Определение мутности</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3"/>
              <w:jc w:val="right"/>
            </w:pPr>
            <w:r w:rsidRPr="009D4EEB">
              <w:t>10</w:t>
            </w:r>
          </w:p>
        </w:tc>
      </w:tr>
      <w:tr w:rsidR="00D70F79" w:rsidRPr="009D4EEB" w:rsidTr="004A2DA3">
        <w:trPr>
          <w:trHeight w:val="445"/>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right"/>
              <w:rPr>
                <w:lang w:val="ru-RU"/>
              </w:rPr>
            </w:pPr>
            <w:r w:rsidRPr="009D4EEB">
              <w:rPr>
                <w:lang w:val="ru-RU"/>
              </w:rPr>
              <w:t>8</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Вода. Определение цветности</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2"/>
              <w:jc w:val="right"/>
            </w:pPr>
            <w:r w:rsidRPr="009D4EEB">
              <w:t>10</w:t>
            </w:r>
          </w:p>
        </w:tc>
      </w:tr>
      <w:tr w:rsidR="00D70F79" w:rsidRPr="009D4EEB" w:rsidTr="004A2DA3">
        <w:trPr>
          <w:trHeight w:val="444"/>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right"/>
              <w:rPr>
                <w:lang w:val="ru-RU"/>
              </w:rPr>
            </w:pPr>
            <w:r w:rsidRPr="009D4EEB">
              <w:rPr>
                <w:lang w:val="ru-RU"/>
              </w:rPr>
              <w:t>9</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Вода. Определение вкуса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2"/>
              <w:jc w:val="right"/>
            </w:pPr>
            <w:r w:rsidRPr="009D4EEB">
              <w:t>10</w:t>
            </w:r>
          </w:p>
        </w:tc>
      </w:tr>
      <w:tr w:rsidR="00D70F79" w:rsidRPr="009D4EEB" w:rsidTr="004A2DA3">
        <w:trPr>
          <w:trHeight w:val="445"/>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right"/>
              <w:rPr>
                <w:lang w:val="ru-RU"/>
              </w:rPr>
            </w:pPr>
            <w:r w:rsidRPr="009D4EEB">
              <w:rPr>
                <w:lang w:val="ru-RU"/>
              </w:rPr>
              <w:t>10</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0"/>
            </w:pPr>
            <w:r>
              <w:t>Вода. Определение за</w:t>
            </w:r>
            <w:r w:rsidRPr="009D4EEB">
              <w:t>паха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right"/>
            </w:pPr>
            <w:r w:rsidRPr="009D4EEB">
              <w:t>10</w:t>
            </w:r>
          </w:p>
        </w:tc>
      </w:tr>
      <w:tr w:rsidR="00D70F79" w:rsidRPr="009D4EEB" w:rsidTr="004A2DA3">
        <w:trPr>
          <w:trHeight w:val="442"/>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right"/>
              <w:rPr>
                <w:lang w:val="ru-RU"/>
              </w:rPr>
            </w:pPr>
            <w:r w:rsidRPr="009D4EEB">
              <w:rPr>
                <w:lang w:val="ru-RU"/>
              </w:rPr>
              <w:t>11</w:t>
            </w:r>
          </w:p>
        </w:tc>
        <w:tc>
          <w:tcPr>
            <w:tcW w:w="4074"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right="298"/>
              <w:rPr>
                <w:lang w:val="ru-RU"/>
              </w:rPr>
            </w:pPr>
            <w:r w:rsidRPr="009D4EEB">
              <w:rPr>
                <w:lang w:val="ru-RU"/>
              </w:rPr>
              <w:t>Опред</w:t>
            </w:r>
            <w:r>
              <w:rPr>
                <w:lang w:val="ru-RU"/>
              </w:rPr>
              <w:t>еление общего железа в воде с сульфосалициловой</w:t>
            </w:r>
            <w:r w:rsidRPr="009D4EEB">
              <w:rPr>
                <w:lang w:val="ru-RU"/>
              </w:rPr>
              <w:t xml:space="preserve"> кислотой</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right"/>
            </w:pPr>
            <w:r w:rsidRPr="009D4EEB">
              <w:t>10</w:t>
            </w:r>
          </w:p>
        </w:tc>
      </w:tr>
      <w:tr w:rsidR="00D70F79" w:rsidRPr="009D4EEB" w:rsidTr="004A2DA3">
        <w:trPr>
          <w:trHeight w:val="439"/>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right"/>
              <w:rPr>
                <w:lang w:val="ru-RU"/>
              </w:rPr>
            </w:pPr>
            <w:r w:rsidRPr="009D4EEB">
              <w:rPr>
                <w:lang w:val="ru-RU"/>
              </w:rPr>
              <w:t>12</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Вода. Определение РН</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right"/>
            </w:pPr>
            <w:r w:rsidRPr="009D4EEB">
              <w:t>10</w:t>
            </w:r>
          </w:p>
        </w:tc>
      </w:tr>
      <w:tr w:rsidR="00D70F79" w:rsidRPr="009D4EEB" w:rsidTr="004A2DA3">
        <w:trPr>
          <w:trHeight w:val="442"/>
        </w:trPr>
        <w:tc>
          <w:tcPr>
            <w:tcW w:w="1194" w:type="dxa"/>
            <w:tcBorders>
              <w:top w:val="single" w:sz="2" w:space="0" w:color="000000"/>
              <w:left w:val="single" w:sz="2" w:space="0" w:color="000000"/>
              <w:bottom w:val="single" w:sz="2" w:space="0" w:color="000000"/>
              <w:right w:val="nil"/>
            </w:tcBorders>
          </w:tcPr>
          <w:p w:rsidR="00D70F79" w:rsidRPr="009D4EEB" w:rsidRDefault="00D70F79" w:rsidP="004A2DA3">
            <w:pPr>
              <w:spacing w:after="160" w:line="259" w:lineRule="auto"/>
            </w:pPr>
          </w:p>
        </w:tc>
        <w:tc>
          <w:tcPr>
            <w:tcW w:w="5201" w:type="dxa"/>
            <w:gridSpan w:val="2"/>
            <w:tcBorders>
              <w:top w:val="single" w:sz="2" w:space="0" w:color="000000"/>
              <w:left w:val="nil"/>
              <w:bottom w:val="single" w:sz="2" w:space="0" w:color="000000"/>
              <w:right w:val="nil"/>
            </w:tcBorders>
            <w:vAlign w:val="center"/>
          </w:tcPr>
          <w:p w:rsidR="00D70F79" w:rsidRPr="009D4EEB" w:rsidRDefault="00D70F79" w:rsidP="004A2DA3">
            <w:pPr>
              <w:spacing w:line="259" w:lineRule="auto"/>
              <w:ind w:left="3413"/>
            </w:pPr>
            <w:r w:rsidRPr="009D4EEB">
              <w:t>И. Прачечная</w:t>
            </w:r>
          </w:p>
        </w:tc>
        <w:tc>
          <w:tcPr>
            <w:tcW w:w="1572" w:type="dxa"/>
            <w:tcBorders>
              <w:top w:val="single" w:sz="2" w:space="0" w:color="000000"/>
              <w:left w:val="nil"/>
              <w:bottom w:val="single" w:sz="2" w:space="0" w:color="000000"/>
              <w:right w:val="nil"/>
            </w:tcBorders>
          </w:tcPr>
          <w:p w:rsidR="00D70F79" w:rsidRPr="009D4EEB" w:rsidRDefault="00D70F79" w:rsidP="004A2DA3">
            <w:pPr>
              <w:spacing w:after="160" w:line="259" w:lineRule="auto"/>
            </w:pPr>
          </w:p>
        </w:tc>
        <w:tc>
          <w:tcPr>
            <w:tcW w:w="652" w:type="dxa"/>
            <w:tcBorders>
              <w:top w:val="single" w:sz="2" w:space="0" w:color="000000"/>
              <w:left w:val="nil"/>
              <w:bottom w:val="single" w:sz="2" w:space="0" w:color="000000"/>
              <w:right w:val="nil"/>
            </w:tcBorders>
          </w:tcPr>
          <w:p w:rsidR="00D70F79" w:rsidRPr="009D4EEB" w:rsidRDefault="00D70F79" w:rsidP="004A2DA3">
            <w:pPr>
              <w:spacing w:after="160" w:line="259" w:lineRule="auto"/>
            </w:pPr>
          </w:p>
        </w:tc>
        <w:tc>
          <w:tcPr>
            <w:tcW w:w="1021" w:type="dxa"/>
            <w:tcBorders>
              <w:top w:val="single" w:sz="2" w:space="0" w:color="000000"/>
              <w:left w:val="nil"/>
              <w:bottom w:val="single" w:sz="2" w:space="0" w:color="000000"/>
              <w:right w:val="single" w:sz="2" w:space="0" w:color="000000"/>
            </w:tcBorders>
          </w:tcPr>
          <w:p w:rsidR="00D70F79" w:rsidRPr="009D4EEB" w:rsidRDefault="00D70F79" w:rsidP="004A2DA3">
            <w:pPr>
              <w:spacing w:after="160" w:line="259" w:lineRule="auto"/>
            </w:pPr>
          </w:p>
        </w:tc>
      </w:tr>
      <w:tr w:rsidR="00D70F79" w:rsidRPr="009D4EEB" w:rsidTr="004A2DA3">
        <w:trPr>
          <w:trHeight w:val="461"/>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0"/>
              <w:jc w:val="right"/>
              <w:rPr>
                <w:lang w:val="ru-RU"/>
              </w:rPr>
            </w:pPr>
            <w:r w:rsidRPr="009D4EEB">
              <w:rPr>
                <w:lang w:val="ru-RU"/>
              </w:rPr>
              <w:t>1</w:t>
            </w:r>
          </w:p>
        </w:tc>
        <w:tc>
          <w:tcPr>
            <w:tcW w:w="4074"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firstLine="5"/>
              <w:rPr>
                <w:lang w:val="ru-RU"/>
              </w:rPr>
            </w:pPr>
            <w:r w:rsidRPr="009D4EEB">
              <w:rPr>
                <w:lang w:val="ru-RU"/>
              </w:rPr>
              <w:t>Измерение относительной влажности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right="8"/>
              <w:jc w:val="center"/>
            </w:pPr>
            <w:r>
              <w:t>3</w:t>
            </w:r>
          </w:p>
        </w:tc>
      </w:tr>
      <w:tr w:rsidR="00D70F79" w:rsidRPr="009D4EEB" w:rsidTr="004A2DA3">
        <w:trPr>
          <w:trHeight w:val="442"/>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0"/>
              <w:jc w:val="right"/>
              <w:rPr>
                <w:lang w:val="ru-RU"/>
              </w:rPr>
            </w:pPr>
            <w:r w:rsidRPr="009D4EEB">
              <w:rPr>
                <w:lang w:val="ru-RU"/>
              </w:rPr>
              <w:t>2</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Измерение температуры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right="13"/>
              <w:jc w:val="center"/>
            </w:pPr>
            <w:r>
              <w:t>3</w:t>
            </w:r>
          </w:p>
        </w:tc>
      </w:tr>
      <w:tr w:rsidR="00D70F79" w:rsidRPr="009D4EEB" w:rsidTr="004A2DA3">
        <w:trPr>
          <w:trHeight w:val="440"/>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0"/>
              <w:jc w:val="right"/>
              <w:rPr>
                <w:lang w:val="ru-RU"/>
              </w:rPr>
            </w:pPr>
            <w:r w:rsidRPr="009D4EEB">
              <w:rPr>
                <w:lang w:val="ru-RU"/>
              </w:rPr>
              <w:t>3</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Измерение скорости движения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0"/>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7"/>
              <w:jc w:val="center"/>
            </w:pPr>
            <w:r>
              <w:t>3</w:t>
            </w:r>
          </w:p>
        </w:tc>
      </w:tr>
      <w:tr w:rsidR="00D70F79" w:rsidRPr="009D4EEB" w:rsidTr="004A2DA3">
        <w:trPr>
          <w:trHeight w:val="461"/>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0"/>
              <w:jc w:val="right"/>
              <w:rPr>
                <w:lang w:val="ru-RU"/>
              </w:rPr>
            </w:pPr>
            <w:r w:rsidRPr="009D4EEB">
              <w:rPr>
                <w:lang w:val="ru-RU"/>
              </w:rPr>
              <w:t>4</w:t>
            </w:r>
          </w:p>
        </w:tc>
        <w:tc>
          <w:tcPr>
            <w:tcW w:w="4074"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rPr>
                <w:lang w:val="ru-RU"/>
              </w:rPr>
            </w:pPr>
            <w:r w:rsidRPr="009D4EEB">
              <w:rPr>
                <w:lang w:val="ru-RU"/>
              </w:rPr>
              <w:t>Измерение искусственной освещенности в диапазоне от 0,1 до 300 000 Лк</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right="13"/>
              <w:jc w:val="center"/>
            </w:pPr>
            <w:r>
              <w:t>3</w:t>
            </w:r>
          </w:p>
        </w:tc>
      </w:tr>
      <w:tr w:rsidR="00D70F79" w:rsidRPr="009D4EEB" w:rsidTr="004A2DA3">
        <w:trPr>
          <w:trHeight w:val="439"/>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5"/>
              <w:jc w:val="right"/>
              <w:rPr>
                <w:lang w:val="ru-RU"/>
              </w:rPr>
            </w:pPr>
            <w:r w:rsidRPr="009D4EEB">
              <w:rPr>
                <w:lang w:val="ru-RU"/>
              </w:rPr>
              <w:t>5</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rPr>
                <w:lang w:val="ru-RU"/>
              </w:rPr>
            </w:pPr>
            <w:r w:rsidRPr="009D4EEB">
              <w:rPr>
                <w:lang w:val="ru-RU"/>
              </w:rPr>
              <w:t>Исследование смывов на БГ КП</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6"/>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3"/>
              <w:jc w:val="center"/>
            </w:pPr>
            <w:r w:rsidRPr="009D4EEB">
              <w:t>10</w:t>
            </w:r>
          </w:p>
        </w:tc>
      </w:tr>
      <w:tr w:rsidR="00D70F79" w:rsidRPr="009D4EEB" w:rsidTr="004A2DA3">
        <w:trPr>
          <w:trHeight w:val="442"/>
        </w:trPr>
        <w:tc>
          <w:tcPr>
            <w:tcW w:w="1194" w:type="dxa"/>
            <w:tcBorders>
              <w:top w:val="single" w:sz="2" w:space="0" w:color="000000"/>
              <w:left w:val="single" w:sz="2" w:space="0" w:color="000000"/>
              <w:bottom w:val="single" w:sz="2" w:space="0" w:color="000000"/>
              <w:right w:val="nil"/>
            </w:tcBorders>
          </w:tcPr>
          <w:p w:rsidR="00D70F79" w:rsidRPr="009D4EEB" w:rsidRDefault="00D70F79" w:rsidP="004A2DA3">
            <w:pPr>
              <w:spacing w:after="160" w:line="259" w:lineRule="auto"/>
            </w:pPr>
          </w:p>
        </w:tc>
        <w:tc>
          <w:tcPr>
            <w:tcW w:w="5201" w:type="dxa"/>
            <w:gridSpan w:val="2"/>
            <w:tcBorders>
              <w:top w:val="single" w:sz="2" w:space="0" w:color="000000"/>
              <w:left w:val="nil"/>
              <w:bottom w:val="single" w:sz="2" w:space="0" w:color="000000"/>
              <w:right w:val="nil"/>
            </w:tcBorders>
            <w:vAlign w:val="center"/>
          </w:tcPr>
          <w:p w:rsidR="00D70F79" w:rsidRPr="009D4EEB" w:rsidRDefault="00D70F79" w:rsidP="004A2DA3">
            <w:pPr>
              <w:spacing w:line="259" w:lineRule="auto"/>
              <w:ind w:left="3341"/>
            </w:pPr>
            <w:r w:rsidRPr="009D4EEB">
              <w:t>Ш. Мастерская</w:t>
            </w:r>
          </w:p>
        </w:tc>
        <w:tc>
          <w:tcPr>
            <w:tcW w:w="1572" w:type="dxa"/>
            <w:tcBorders>
              <w:top w:val="single" w:sz="2" w:space="0" w:color="000000"/>
              <w:left w:val="nil"/>
              <w:bottom w:val="single" w:sz="2" w:space="0" w:color="000000"/>
              <w:right w:val="nil"/>
            </w:tcBorders>
          </w:tcPr>
          <w:p w:rsidR="00D70F79" w:rsidRPr="009D4EEB" w:rsidRDefault="00D70F79" w:rsidP="004A2DA3">
            <w:pPr>
              <w:spacing w:after="160" w:line="259" w:lineRule="auto"/>
            </w:pPr>
          </w:p>
        </w:tc>
        <w:tc>
          <w:tcPr>
            <w:tcW w:w="652" w:type="dxa"/>
            <w:tcBorders>
              <w:top w:val="single" w:sz="2" w:space="0" w:color="000000"/>
              <w:left w:val="nil"/>
              <w:bottom w:val="single" w:sz="2" w:space="0" w:color="000000"/>
              <w:right w:val="nil"/>
            </w:tcBorders>
          </w:tcPr>
          <w:p w:rsidR="00D70F79" w:rsidRPr="009D4EEB" w:rsidRDefault="00D70F79" w:rsidP="004A2DA3">
            <w:pPr>
              <w:spacing w:after="160" w:line="259" w:lineRule="auto"/>
            </w:pPr>
          </w:p>
        </w:tc>
        <w:tc>
          <w:tcPr>
            <w:tcW w:w="1021" w:type="dxa"/>
            <w:tcBorders>
              <w:top w:val="single" w:sz="2" w:space="0" w:color="000000"/>
              <w:left w:val="nil"/>
              <w:bottom w:val="single" w:sz="2" w:space="0" w:color="000000"/>
              <w:right w:val="single" w:sz="2" w:space="0" w:color="000000"/>
            </w:tcBorders>
          </w:tcPr>
          <w:p w:rsidR="00D70F79" w:rsidRPr="009D4EEB" w:rsidRDefault="00D70F79" w:rsidP="004A2DA3">
            <w:pPr>
              <w:spacing w:after="160" w:line="259" w:lineRule="auto"/>
            </w:pPr>
          </w:p>
        </w:tc>
      </w:tr>
      <w:tr w:rsidR="00D70F79" w:rsidRPr="009D4EEB" w:rsidTr="004A2DA3">
        <w:trPr>
          <w:trHeight w:val="450"/>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right"/>
              <w:rPr>
                <w:lang w:val="ru-RU"/>
              </w:rPr>
            </w:pPr>
            <w:r w:rsidRPr="009D4EEB">
              <w:rPr>
                <w:lang w:val="ru-RU"/>
              </w:rPr>
              <w:t>1</w:t>
            </w:r>
          </w:p>
        </w:tc>
        <w:tc>
          <w:tcPr>
            <w:tcW w:w="4074"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10"/>
              <w:rPr>
                <w:lang w:val="ru-RU"/>
              </w:rPr>
            </w:pPr>
            <w:r w:rsidRPr="009D4EEB">
              <w:rPr>
                <w:lang w:val="ru-RU"/>
              </w:rPr>
              <w:t>Измерение относительной влажности возд</w:t>
            </w:r>
            <w:r>
              <w:rPr>
                <w:lang w:val="ru-RU"/>
              </w:rPr>
              <w:t>у</w:t>
            </w:r>
            <w:r w:rsidRPr="009D4EEB">
              <w:rPr>
                <w:lang w:val="ru-RU"/>
              </w:rPr>
              <w:t>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2"/>
              <w:jc w:val="center"/>
            </w:pPr>
            <w:r w:rsidRPr="009D4EEB">
              <w:t>1</w:t>
            </w:r>
          </w:p>
        </w:tc>
      </w:tr>
      <w:tr w:rsidR="00D70F79" w:rsidRPr="009D4EEB" w:rsidTr="004A2DA3">
        <w:trPr>
          <w:trHeight w:val="451"/>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right"/>
              <w:rPr>
                <w:lang w:val="ru-RU"/>
              </w:rPr>
            </w:pPr>
            <w:r w:rsidRPr="009D4EEB">
              <w:rPr>
                <w:lang w:val="ru-RU"/>
              </w:rPr>
              <w:t>2</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0"/>
            </w:pPr>
            <w:r w:rsidRPr="009D4EEB">
              <w:t>Измерение температуры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center"/>
            </w:pPr>
            <w:r w:rsidRPr="009D4EEB">
              <w:t>1</w:t>
            </w:r>
          </w:p>
        </w:tc>
      </w:tr>
      <w:tr w:rsidR="00D70F79" w:rsidRPr="009D4EEB" w:rsidTr="004A2DA3">
        <w:trPr>
          <w:trHeight w:val="456"/>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9"/>
              <w:jc w:val="right"/>
              <w:rPr>
                <w:lang w:val="ru-RU"/>
              </w:rPr>
            </w:pPr>
            <w:r w:rsidRPr="009D4EEB">
              <w:rPr>
                <w:lang w:val="ru-RU"/>
              </w:rPr>
              <w:t>3</w:t>
            </w:r>
          </w:p>
        </w:tc>
        <w:tc>
          <w:tcPr>
            <w:tcW w:w="407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0"/>
            </w:pPr>
            <w:r w:rsidRPr="009D4EEB">
              <w:t>Измерение скорости движения воздуха</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8"/>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center"/>
            </w:pPr>
            <w:r w:rsidRPr="009D4EEB">
              <w:t>1</w:t>
            </w:r>
          </w:p>
        </w:tc>
      </w:tr>
      <w:tr w:rsidR="00D70F79" w:rsidRPr="009D4EEB" w:rsidTr="004A2DA3">
        <w:trPr>
          <w:trHeight w:val="463"/>
        </w:trPr>
        <w:tc>
          <w:tcPr>
            <w:tcW w:w="119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right"/>
              <w:rPr>
                <w:lang w:val="ru-RU"/>
              </w:rPr>
            </w:pPr>
            <w:r w:rsidRPr="009D4EEB">
              <w:rPr>
                <w:lang w:val="ru-RU"/>
              </w:rPr>
              <w:lastRenderedPageBreak/>
              <w:t>4</w:t>
            </w:r>
          </w:p>
        </w:tc>
        <w:tc>
          <w:tcPr>
            <w:tcW w:w="4074"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10"/>
              <w:rPr>
                <w:lang w:val="ru-RU"/>
              </w:rPr>
            </w:pPr>
            <w:r w:rsidRPr="009D4EEB">
              <w:rPr>
                <w:lang w:val="ru-RU"/>
              </w:rPr>
              <w:t>Измерение искусственной освещенности в диапазоне от 0,1 до 300 000 Лк</w:t>
            </w:r>
          </w:p>
        </w:tc>
        <w:tc>
          <w:tcPr>
            <w:tcW w:w="269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4"/>
              <w:jc w:val="center"/>
            </w:pPr>
            <w:r w:rsidRPr="009D4EEB">
              <w:t>1</w:t>
            </w:r>
          </w:p>
        </w:tc>
        <w:tc>
          <w:tcPr>
            <w:tcW w:w="167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center"/>
            </w:pPr>
            <w:r w:rsidRPr="009D4EEB">
              <w:t>1</w:t>
            </w:r>
          </w:p>
        </w:tc>
      </w:tr>
    </w:tbl>
    <w:p w:rsidR="00D70F79" w:rsidRPr="009D4EEB" w:rsidRDefault="00D70F79" w:rsidP="00D70F79">
      <w:pPr>
        <w:spacing w:after="32" w:line="216" w:lineRule="auto"/>
        <w:ind w:right="5635"/>
      </w:pPr>
    </w:p>
    <w:tbl>
      <w:tblPr>
        <w:tblStyle w:val="TableGrid"/>
        <w:tblW w:w="9614" w:type="dxa"/>
        <w:tblInd w:w="-35" w:type="dxa"/>
        <w:tblCellMar>
          <w:top w:w="56" w:type="dxa"/>
          <w:left w:w="101" w:type="dxa"/>
          <w:bottom w:w="23" w:type="dxa"/>
          <w:right w:w="105" w:type="dxa"/>
        </w:tblCellMar>
        <w:tblLook w:val="04A0" w:firstRow="1" w:lastRow="0" w:firstColumn="1" w:lastColumn="0" w:noHBand="0" w:noVBand="1"/>
      </w:tblPr>
      <w:tblGrid>
        <w:gridCol w:w="814"/>
        <w:gridCol w:w="4558"/>
        <w:gridCol w:w="2129"/>
        <w:gridCol w:w="94"/>
        <w:gridCol w:w="832"/>
        <w:gridCol w:w="1187"/>
      </w:tblGrid>
      <w:tr w:rsidR="00D70F79" w:rsidRPr="009D4EEB" w:rsidTr="004A2DA3">
        <w:trPr>
          <w:trHeight w:val="453"/>
        </w:trPr>
        <w:tc>
          <w:tcPr>
            <w:tcW w:w="9614" w:type="dxa"/>
            <w:gridSpan w:val="6"/>
            <w:tcBorders>
              <w:top w:val="single" w:sz="2" w:space="0" w:color="000000"/>
              <w:left w:val="single" w:sz="2" w:space="0" w:color="000000"/>
              <w:bottom w:val="single" w:sz="2" w:space="0" w:color="000000"/>
              <w:right w:val="single" w:sz="2" w:space="0" w:color="000000"/>
            </w:tcBorders>
            <w:vAlign w:val="bottom"/>
          </w:tcPr>
          <w:p w:rsidR="00D70F79" w:rsidRPr="009D4EEB" w:rsidRDefault="00D70F79" w:rsidP="004A2DA3">
            <w:pPr>
              <w:spacing w:line="259" w:lineRule="auto"/>
              <w:ind w:left="651"/>
              <w:jc w:val="center"/>
            </w:pPr>
            <w:r w:rsidRPr="009D4EEB">
              <w:t>Библиотека</w:t>
            </w:r>
          </w:p>
        </w:tc>
      </w:tr>
      <w:tr w:rsidR="00D70F79" w:rsidRPr="009D4EEB" w:rsidTr="004A2DA3">
        <w:trPr>
          <w:trHeight w:val="445"/>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32"/>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rPr>
                <w:lang w:val="ru-RU"/>
              </w:rPr>
            </w:pPr>
            <w:r w:rsidRPr="009D4EEB">
              <w:rPr>
                <w:lang w:val="ru-RU"/>
              </w:rPr>
              <w:t>Измерение относительной влажности воздуха</w:t>
            </w:r>
          </w:p>
        </w:tc>
        <w:tc>
          <w:tcPr>
            <w:tcW w:w="222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0"/>
              <w:jc w:val="center"/>
            </w:pPr>
            <w:r w:rsidRPr="009D4EEB">
              <w:t>1</w:t>
            </w:r>
          </w:p>
        </w:tc>
        <w:tc>
          <w:tcPr>
            <w:tcW w:w="201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9"/>
              <w:jc w:val="center"/>
            </w:pPr>
            <w:r w:rsidRPr="009D4EEB">
              <w:t>1</w:t>
            </w:r>
          </w:p>
        </w:tc>
      </w:tr>
      <w:tr w:rsidR="00D70F79" w:rsidRPr="009D4EEB" w:rsidTr="004A2DA3">
        <w:trPr>
          <w:trHeight w:val="437"/>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8"/>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pPr>
            <w:r w:rsidRPr="009D4EEB">
              <w:t>Измерение температуры воздуха</w:t>
            </w:r>
          </w:p>
        </w:tc>
        <w:tc>
          <w:tcPr>
            <w:tcW w:w="222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0"/>
              <w:jc w:val="center"/>
            </w:pPr>
            <w:r w:rsidRPr="009D4EEB">
              <w:t>1</w:t>
            </w:r>
          </w:p>
        </w:tc>
        <w:tc>
          <w:tcPr>
            <w:tcW w:w="201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r>
      <w:tr w:rsidR="00D70F79" w:rsidRPr="009D4EEB" w:rsidTr="004A2DA3">
        <w:trPr>
          <w:trHeight w:val="437"/>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8"/>
              <w:jc w:val="right"/>
              <w:rPr>
                <w:lang w:val="ru-RU"/>
              </w:rPr>
            </w:pPr>
            <w:r w:rsidRPr="009D4EEB">
              <w:rPr>
                <w:lang w:val="ru-RU"/>
              </w:rPr>
              <w:t>3</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pPr>
            <w:r w:rsidRPr="009D4EEB">
              <w:t>Измерение скорости движения воздуха</w:t>
            </w:r>
          </w:p>
        </w:tc>
        <w:tc>
          <w:tcPr>
            <w:tcW w:w="222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c>
          <w:tcPr>
            <w:tcW w:w="201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r>
      <w:tr w:rsidR="00D70F79" w:rsidRPr="009D4EEB" w:rsidTr="004A2DA3">
        <w:trPr>
          <w:trHeight w:val="451"/>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3"/>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rPr>
                <w:lang w:val="ru-RU"/>
              </w:rPr>
            </w:pPr>
            <w:r w:rsidRPr="009D4EEB">
              <w:rPr>
                <w:lang w:val="ru-RU"/>
              </w:rPr>
              <w:t>Измерение искусственной освещенности в диапазоне от 0,1 до 300 000 Лк</w:t>
            </w:r>
          </w:p>
        </w:tc>
        <w:tc>
          <w:tcPr>
            <w:tcW w:w="2223"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c>
          <w:tcPr>
            <w:tcW w:w="2019" w:type="dxa"/>
            <w:gridSpan w:val="2"/>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center"/>
            </w:pPr>
            <w:r w:rsidRPr="009D4EEB">
              <w:t>1</w:t>
            </w:r>
          </w:p>
        </w:tc>
      </w:tr>
      <w:tr w:rsidR="00D70F79" w:rsidRPr="009D4EEB" w:rsidTr="004A2DA3">
        <w:trPr>
          <w:trHeight w:val="432"/>
        </w:trPr>
        <w:tc>
          <w:tcPr>
            <w:tcW w:w="814" w:type="dxa"/>
            <w:tcBorders>
              <w:top w:val="single" w:sz="2" w:space="0" w:color="000000"/>
              <w:left w:val="single" w:sz="2" w:space="0" w:color="000000"/>
              <w:bottom w:val="single" w:sz="2" w:space="0" w:color="000000"/>
              <w:right w:val="nil"/>
            </w:tcBorders>
          </w:tcPr>
          <w:p w:rsidR="00D70F79" w:rsidRPr="009D4EEB" w:rsidRDefault="00D70F79" w:rsidP="004A2DA3">
            <w:pPr>
              <w:spacing w:after="160" w:line="259" w:lineRule="auto"/>
            </w:pPr>
          </w:p>
        </w:tc>
        <w:tc>
          <w:tcPr>
            <w:tcW w:w="7613" w:type="dxa"/>
            <w:gridSpan w:val="4"/>
            <w:tcBorders>
              <w:top w:val="single" w:sz="2" w:space="0" w:color="000000"/>
              <w:left w:val="nil"/>
              <w:bottom w:val="single" w:sz="2" w:space="0" w:color="000000"/>
              <w:right w:val="nil"/>
            </w:tcBorders>
            <w:vAlign w:val="center"/>
          </w:tcPr>
          <w:p w:rsidR="00D70F79" w:rsidRPr="009D4EEB" w:rsidRDefault="00D70F79" w:rsidP="004A2DA3">
            <w:pPr>
              <w:spacing w:line="259" w:lineRule="auto"/>
              <w:ind w:left="1018"/>
              <w:jc w:val="center"/>
            </w:pPr>
            <w:r w:rsidRPr="009D4EEB">
              <w:t>Актовый зал</w:t>
            </w:r>
          </w:p>
        </w:tc>
        <w:tc>
          <w:tcPr>
            <w:tcW w:w="1187" w:type="dxa"/>
            <w:tcBorders>
              <w:top w:val="single" w:sz="2" w:space="0" w:color="000000"/>
              <w:left w:val="nil"/>
              <w:bottom w:val="single" w:sz="2" w:space="0" w:color="000000"/>
              <w:right w:val="single" w:sz="2" w:space="0" w:color="000000"/>
            </w:tcBorders>
          </w:tcPr>
          <w:p w:rsidR="00D70F79" w:rsidRPr="009D4EEB" w:rsidRDefault="00D70F79" w:rsidP="004A2DA3">
            <w:pPr>
              <w:spacing w:after="160" w:line="259" w:lineRule="auto"/>
            </w:pPr>
          </w:p>
        </w:tc>
      </w:tr>
      <w:tr w:rsidR="00D70F79" w:rsidRPr="009D4EEB" w:rsidTr="004A2DA3">
        <w:trPr>
          <w:trHeight w:val="447"/>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3"/>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10"/>
              <w:rPr>
                <w:lang w:val="ru-RU"/>
              </w:rPr>
            </w:pPr>
            <w:r w:rsidRPr="009D4EEB">
              <w:rPr>
                <w:lang w:val="ru-RU"/>
              </w:rPr>
              <w:t>Измерение относительной влажности возд 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r>
      <w:tr w:rsidR="00D70F79" w:rsidRPr="009D4EEB" w:rsidTr="004A2DA3">
        <w:trPr>
          <w:trHeight w:val="439"/>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3"/>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0"/>
            </w:pPr>
            <w:r w:rsidRPr="009D4EEB">
              <w:t>Измерение температуры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r>
      <w:tr w:rsidR="00D70F79" w:rsidRPr="009D4EEB" w:rsidTr="004A2DA3">
        <w:trPr>
          <w:trHeight w:val="442"/>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3"/>
              <w:jc w:val="right"/>
              <w:rPr>
                <w:lang w:val="ru-RU"/>
              </w:rPr>
            </w:pPr>
            <w:r w:rsidRPr="009D4EEB">
              <w:rPr>
                <w:lang w:val="ru-RU"/>
              </w:rPr>
              <w:t>3</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0"/>
            </w:pPr>
            <w:r w:rsidRPr="009D4EEB">
              <w:t>Измерение скорости движения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8"/>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10"/>
              <w:rPr>
                <w:lang w:val="ru-RU"/>
              </w:rPr>
            </w:pPr>
            <w:r w:rsidRPr="009D4EEB">
              <w:rPr>
                <w:lang w:val="ru-RU"/>
              </w:rPr>
              <w:t>Измерение искусственной освещенности в диапазоне от 0,1 до 300 000 Лк</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r>
      <w:tr w:rsidR="00D70F79" w:rsidRPr="009D4EEB" w:rsidTr="004A2DA3">
        <w:trPr>
          <w:trHeight w:val="299"/>
        </w:trPr>
        <w:tc>
          <w:tcPr>
            <w:tcW w:w="814" w:type="dxa"/>
            <w:tcBorders>
              <w:top w:val="single" w:sz="2" w:space="0" w:color="000000"/>
              <w:left w:val="single" w:sz="2" w:space="0" w:color="000000"/>
              <w:bottom w:val="single" w:sz="2" w:space="0" w:color="000000"/>
              <w:right w:val="nil"/>
            </w:tcBorders>
          </w:tcPr>
          <w:p w:rsidR="00D70F79" w:rsidRPr="009D4EEB" w:rsidRDefault="00D70F79" w:rsidP="004A2DA3">
            <w:pPr>
              <w:spacing w:after="160" w:line="259" w:lineRule="auto"/>
            </w:pPr>
          </w:p>
        </w:tc>
        <w:tc>
          <w:tcPr>
            <w:tcW w:w="7613" w:type="dxa"/>
            <w:gridSpan w:val="4"/>
            <w:tcBorders>
              <w:top w:val="single" w:sz="2" w:space="0" w:color="000000"/>
              <w:left w:val="nil"/>
              <w:bottom w:val="single" w:sz="2" w:space="0" w:color="000000"/>
              <w:right w:val="nil"/>
            </w:tcBorders>
          </w:tcPr>
          <w:p w:rsidR="00D70F79" w:rsidRPr="009D4EEB" w:rsidRDefault="00D70F79" w:rsidP="004A2DA3">
            <w:pPr>
              <w:spacing w:line="259" w:lineRule="auto"/>
              <w:ind w:left="715"/>
              <w:jc w:val="center"/>
            </w:pPr>
            <w:r w:rsidRPr="009D4EEB">
              <w:t>VI. Парикмахерская</w:t>
            </w:r>
          </w:p>
        </w:tc>
        <w:tc>
          <w:tcPr>
            <w:tcW w:w="1187" w:type="dxa"/>
            <w:tcBorders>
              <w:top w:val="single" w:sz="2" w:space="0" w:color="000000"/>
              <w:left w:val="nil"/>
              <w:bottom w:val="single" w:sz="2" w:space="0" w:color="000000"/>
              <w:right w:val="single" w:sz="2" w:space="0" w:color="000000"/>
            </w:tcBorders>
          </w:tcPr>
          <w:p w:rsidR="00D70F79" w:rsidRPr="009D4EEB" w:rsidRDefault="00D70F79" w:rsidP="004A2DA3">
            <w:pPr>
              <w:spacing w:after="160" w:line="259" w:lineRule="auto"/>
            </w:pP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3"/>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10"/>
              <w:rPr>
                <w:lang w:val="ru-RU"/>
              </w:rPr>
            </w:pPr>
            <w:r w:rsidRPr="009D4EEB">
              <w:rPr>
                <w:lang w:val="ru-RU"/>
              </w:rPr>
              <w:t>Измерение относительной влажности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center"/>
            </w:pPr>
            <w:r w:rsidRPr="009D4EEB">
              <w:t>1</w:t>
            </w:r>
          </w:p>
        </w:tc>
      </w:tr>
      <w:tr w:rsidR="00D70F79" w:rsidRPr="009D4EEB" w:rsidTr="004A2DA3">
        <w:trPr>
          <w:trHeight w:val="351"/>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3"/>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pPr>
            <w:r w:rsidRPr="009D4EEB">
              <w:t>Измерение температуры воздуха</w:t>
            </w:r>
          </w:p>
        </w:tc>
        <w:tc>
          <w:tcPr>
            <w:tcW w:w="2129"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right="5"/>
              <w:jc w:val="center"/>
            </w:pPr>
            <w:r w:rsidRPr="009D4EEB">
              <w:t>1</w:t>
            </w:r>
          </w:p>
        </w:tc>
      </w:tr>
      <w:tr w:rsidR="00D70F79" w:rsidRPr="009D4EEB" w:rsidTr="004A2DA3">
        <w:trPr>
          <w:trHeight w:val="391"/>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3"/>
              <w:jc w:val="right"/>
              <w:rPr>
                <w:lang w:val="ru-RU"/>
              </w:rPr>
            </w:pPr>
            <w:r w:rsidRPr="009D4EEB">
              <w:rPr>
                <w:lang w:val="ru-RU"/>
              </w:rPr>
              <w:t>3</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10"/>
            </w:pPr>
            <w:r w:rsidRPr="009D4EEB">
              <w:t>Измерение скорости движения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center"/>
            </w:pPr>
            <w:r w:rsidRPr="009D4EEB">
              <w:t>1</w:t>
            </w:r>
          </w:p>
        </w:tc>
      </w:tr>
      <w:tr w:rsidR="00D70F79" w:rsidRPr="009D4EEB" w:rsidTr="004A2DA3">
        <w:trPr>
          <w:trHeight w:val="454"/>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3"/>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10"/>
              <w:rPr>
                <w:lang w:val="ru-RU"/>
              </w:rPr>
            </w:pPr>
            <w:r w:rsidRPr="009D4EEB">
              <w:rPr>
                <w:lang w:val="ru-RU"/>
              </w:rPr>
              <w:t>Измерение искусственной освещенности в диапазоне от 0,1 до 300 000 Лк</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r>
      <w:tr w:rsidR="00D70F79" w:rsidRPr="009D4EEB" w:rsidTr="004A2DA3">
        <w:trPr>
          <w:trHeight w:val="439"/>
        </w:trPr>
        <w:tc>
          <w:tcPr>
            <w:tcW w:w="814" w:type="dxa"/>
            <w:tcBorders>
              <w:top w:val="single" w:sz="2" w:space="0" w:color="000000"/>
              <w:left w:val="single" w:sz="2" w:space="0" w:color="000000"/>
              <w:bottom w:val="single" w:sz="2" w:space="0" w:color="000000"/>
              <w:right w:val="nil"/>
            </w:tcBorders>
          </w:tcPr>
          <w:p w:rsidR="00D70F79" w:rsidRPr="009D4EEB" w:rsidRDefault="00D70F79" w:rsidP="004A2DA3">
            <w:pPr>
              <w:spacing w:after="160" w:line="259" w:lineRule="auto"/>
            </w:pPr>
          </w:p>
        </w:tc>
        <w:tc>
          <w:tcPr>
            <w:tcW w:w="7613" w:type="dxa"/>
            <w:gridSpan w:val="4"/>
            <w:tcBorders>
              <w:top w:val="single" w:sz="2" w:space="0" w:color="000000"/>
              <w:left w:val="nil"/>
              <w:bottom w:val="single" w:sz="2" w:space="0" w:color="000000"/>
              <w:right w:val="nil"/>
            </w:tcBorders>
            <w:vAlign w:val="center"/>
          </w:tcPr>
          <w:p w:rsidR="00D70F79" w:rsidRPr="009D4EEB" w:rsidRDefault="00D70F79" w:rsidP="004A2DA3">
            <w:pPr>
              <w:spacing w:line="259" w:lineRule="auto"/>
              <w:ind w:left="725"/>
              <w:jc w:val="center"/>
            </w:pPr>
            <w:r w:rsidRPr="009D4EEB">
              <w:t>VII. Кабинет психолога</w:t>
            </w:r>
          </w:p>
        </w:tc>
        <w:tc>
          <w:tcPr>
            <w:tcW w:w="1187" w:type="dxa"/>
            <w:tcBorders>
              <w:top w:val="single" w:sz="2" w:space="0" w:color="000000"/>
              <w:left w:val="nil"/>
              <w:bottom w:val="single" w:sz="2" w:space="0" w:color="000000"/>
              <w:right w:val="single" w:sz="2" w:space="0" w:color="000000"/>
            </w:tcBorders>
          </w:tcPr>
          <w:p w:rsidR="00D70F79" w:rsidRPr="009D4EEB" w:rsidRDefault="00D70F79" w:rsidP="004A2DA3">
            <w:pPr>
              <w:spacing w:after="160" w:line="259" w:lineRule="auto"/>
            </w:pPr>
          </w:p>
        </w:tc>
      </w:tr>
      <w:tr w:rsidR="00D70F79" w:rsidRPr="009D4EEB" w:rsidTr="004A2DA3">
        <w:trPr>
          <w:trHeight w:val="456"/>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8"/>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15"/>
              <w:rPr>
                <w:lang w:val="ru-RU"/>
              </w:rPr>
            </w:pPr>
            <w:r w:rsidRPr="009D4EEB">
              <w:rPr>
                <w:lang w:val="ru-RU"/>
              </w:rPr>
              <w:t>Измерение относительной влажности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jc w:val="center"/>
            </w:pPr>
            <w:r w:rsidRPr="009D4EEB">
              <w:t>1</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8"/>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4"/>
            </w:pPr>
            <w:r w:rsidRPr="009D4EEB">
              <w:t>Измерение температуры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4"/>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0"/>
              <w:jc w:val="center"/>
            </w:pPr>
            <w:r w:rsidRPr="009D4EEB">
              <w:t>1</w:t>
            </w:r>
          </w:p>
        </w:tc>
      </w:tr>
      <w:tr w:rsidR="00D70F79" w:rsidRPr="009D4EEB" w:rsidTr="004A2DA3">
        <w:trPr>
          <w:trHeight w:val="444"/>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6"/>
              <w:jc w:val="right"/>
              <w:rPr>
                <w:lang w:val="ru-RU"/>
              </w:rPr>
            </w:pPr>
            <w:r w:rsidRPr="009D4EEB">
              <w:rPr>
                <w:lang w:val="ru-RU"/>
              </w:rPr>
              <w:t>3</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4"/>
            </w:pPr>
            <w:r w:rsidRPr="009D4EEB">
              <w:t>Измерение скорости движения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9"/>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4"/>
              <w:jc w:val="center"/>
            </w:pPr>
            <w:r w:rsidRPr="009D4EEB">
              <w:t>1</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19"/>
              <w:rPr>
                <w:lang w:val="ru-RU"/>
              </w:rPr>
            </w:pPr>
            <w:r w:rsidRPr="009D4EEB">
              <w:rPr>
                <w:lang w:val="ru-RU"/>
              </w:rPr>
              <w:t>Измерение искусственной освещенности в диапазоне от 0,1 до 300 000 Лк</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4"/>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4"/>
              <w:jc w:val="center"/>
            </w:pPr>
            <w:r w:rsidRPr="009D4EEB">
              <w:t>1</w:t>
            </w:r>
          </w:p>
        </w:tc>
      </w:tr>
      <w:tr w:rsidR="00D70F79" w:rsidRPr="009D4EEB" w:rsidTr="004A2DA3">
        <w:trPr>
          <w:trHeight w:val="450"/>
        </w:trPr>
        <w:tc>
          <w:tcPr>
            <w:tcW w:w="9614" w:type="dxa"/>
            <w:gridSpan w:val="6"/>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4"/>
              <w:jc w:val="center"/>
              <w:rPr>
                <w:lang w:val="ru-RU"/>
              </w:rPr>
            </w:pPr>
            <w:r w:rsidRPr="009D4EEB">
              <w:t>VIII</w:t>
            </w:r>
            <w:r w:rsidRPr="009D4EEB">
              <w:rPr>
                <w:lang w:val="ru-RU"/>
              </w:rPr>
              <w:t>. Отделение реабилитации детей и подростков с ограниченными физическими и умственными возможностями.</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5"/>
              <w:jc w:val="right"/>
              <w:rPr>
                <w:lang w:val="ru-RU"/>
              </w:rPr>
            </w:pPr>
            <w:r w:rsidRPr="009D4EEB">
              <w:rPr>
                <w:lang w:val="ru-RU"/>
              </w:rPr>
              <w:t>1</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firstLine="5"/>
              <w:rPr>
                <w:lang w:val="ru-RU"/>
              </w:rPr>
            </w:pPr>
            <w:r w:rsidRPr="009D4EEB">
              <w:rPr>
                <w:lang w:val="ru-RU"/>
              </w:rPr>
              <w:t>Измерение относительной влажности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after="160" w:line="259" w:lineRule="auto"/>
              <w:jc w:val="right"/>
              <w:rPr>
                <w:lang w:val="ru-RU"/>
              </w:rPr>
            </w:pPr>
          </w:p>
          <w:p w:rsidR="00D70F79" w:rsidRPr="009D4EEB" w:rsidRDefault="00D70F79" w:rsidP="004A2DA3">
            <w:pPr>
              <w:spacing w:after="160" w:line="259" w:lineRule="auto"/>
              <w:jc w:val="right"/>
              <w:rPr>
                <w:lang w:val="ru-RU"/>
              </w:rPr>
            </w:pPr>
            <w:r w:rsidRPr="009D4EEB">
              <w:rPr>
                <w:lang w:val="ru-RU"/>
              </w:rPr>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5"/>
              <w:jc w:val="right"/>
              <w:rPr>
                <w:lang w:val="ru-RU"/>
              </w:rPr>
            </w:pPr>
            <w:r w:rsidRPr="009D4EEB">
              <w:rPr>
                <w:lang w:val="ru-RU"/>
              </w:rPr>
              <w:t>2</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Измерение температуры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8"/>
              <w:jc w:val="right"/>
              <w:rPr>
                <w:lang w:val="ru-RU"/>
              </w:rPr>
            </w:pPr>
            <w:r w:rsidRPr="009D4EEB">
              <w:rPr>
                <w:lang w:val="ru-RU"/>
              </w:rPr>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5"/>
              <w:jc w:val="right"/>
              <w:rPr>
                <w:lang w:val="ru-RU"/>
              </w:rPr>
            </w:pPr>
            <w:r w:rsidRPr="009D4EEB">
              <w:rPr>
                <w:lang w:val="ru-RU"/>
              </w:rPr>
              <w:lastRenderedPageBreak/>
              <w:t>3</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Измерение скорости движения воздуха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8"/>
              <w:jc w:val="right"/>
              <w:rPr>
                <w:lang w:val="ru-RU"/>
              </w:rPr>
            </w:pPr>
            <w:r w:rsidRPr="009D4EEB">
              <w:rPr>
                <w:lang w:val="ru-RU"/>
              </w:rPr>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5"/>
              <w:jc w:val="right"/>
              <w:rPr>
                <w:lang w:val="ru-RU"/>
              </w:rPr>
            </w:pPr>
            <w:r w:rsidRPr="009D4EEB">
              <w:rPr>
                <w:lang w:val="ru-RU"/>
              </w:rPr>
              <w:t>4</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rPr>
                <w:lang w:val="ru-RU"/>
              </w:rPr>
            </w:pPr>
            <w:r w:rsidRPr="009D4EEB">
              <w:rPr>
                <w:lang w:val="ru-RU"/>
              </w:rPr>
              <w:t>Измерение искусственной освещённости в диапазоне от 0,1 до 300000 лк</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8"/>
              <w:jc w:val="right"/>
              <w:rPr>
                <w:lang w:val="ru-RU"/>
              </w:rPr>
            </w:pPr>
            <w:r w:rsidRPr="009D4EEB">
              <w:rPr>
                <w:lang w:val="ru-RU"/>
              </w:rPr>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29"/>
              <w:jc w:val="right"/>
              <w:rPr>
                <w:lang w:val="ru-RU"/>
              </w:rPr>
            </w:pPr>
            <w:r w:rsidRPr="009D4EEB">
              <w:rPr>
                <w:lang w:val="ru-RU"/>
              </w:rPr>
              <w:t>5</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Исследование воды на ОМЧ</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8"/>
              <w:jc w:val="right"/>
            </w:pPr>
            <w:r w:rsidRPr="009D4EEB">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after="160" w:line="259" w:lineRule="auto"/>
              <w:jc w:val="right"/>
              <w:rPr>
                <w:lang w:val="ru-RU"/>
              </w:rPr>
            </w:pPr>
            <w:r w:rsidRPr="009D4EEB">
              <w:rPr>
                <w:lang w:val="ru-RU"/>
              </w:rPr>
              <w:t>6</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rPr>
                <w:lang w:val="ru-RU"/>
              </w:rPr>
            </w:pPr>
            <w:r w:rsidRPr="009D4EEB">
              <w:rPr>
                <w:lang w:val="ru-RU"/>
              </w:rPr>
              <w:t>Исследование воды на ОКБ, Т КБ</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3"/>
              <w:jc w:val="right"/>
            </w:pPr>
            <w:r w:rsidRPr="009D4EEB">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5"/>
              <w:jc w:val="right"/>
              <w:rPr>
                <w:lang w:val="ru-RU"/>
              </w:rPr>
            </w:pPr>
            <w:r w:rsidRPr="009D4EEB">
              <w:rPr>
                <w:lang w:val="ru-RU"/>
              </w:rPr>
              <w:t>7</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pPr>
            <w:r w:rsidRPr="009D4EEB">
              <w:t>Вода. Определение мутности</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3"/>
              <w:jc w:val="right"/>
            </w:pPr>
            <w:r w:rsidRPr="009D4EEB">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right"/>
              <w:rPr>
                <w:lang w:val="ru-RU"/>
              </w:rPr>
            </w:pPr>
            <w:r w:rsidRPr="009D4EEB">
              <w:rPr>
                <w:lang w:val="ru-RU"/>
              </w:rPr>
              <w:t>8</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Вода. Определение цветности</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1"/>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2"/>
              <w:jc w:val="right"/>
            </w:pPr>
            <w:r w:rsidRPr="009D4EEB">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5"/>
              <w:jc w:val="right"/>
              <w:rPr>
                <w:lang w:val="ru-RU"/>
              </w:rPr>
            </w:pPr>
            <w:r w:rsidRPr="009D4EEB">
              <w:rPr>
                <w:lang w:val="ru-RU"/>
              </w:rPr>
              <w:t>9</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Вода. Определение вкуса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2"/>
              <w:jc w:val="right"/>
            </w:pPr>
            <w:r w:rsidRPr="009D4EEB">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right"/>
              <w:rPr>
                <w:lang w:val="ru-RU"/>
              </w:rPr>
            </w:pPr>
            <w:r w:rsidRPr="009D4EEB">
              <w:rPr>
                <w:lang w:val="ru-RU"/>
              </w:rPr>
              <w:t>10</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0"/>
            </w:pPr>
            <w:r w:rsidRPr="009D4EEB">
              <w:t>Вода. Определение запаха</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right"/>
            </w:pPr>
            <w:r w:rsidRPr="009D4EEB">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right"/>
              <w:rPr>
                <w:lang w:val="ru-RU"/>
              </w:rPr>
            </w:pPr>
            <w:r w:rsidRPr="009D4EEB">
              <w:rPr>
                <w:lang w:val="ru-RU"/>
              </w:rPr>
              <w:t>11</w:t>
            </w:r>
          </w:p>
        </w:tc>
        <w:tc>
          <w:tcPr>
            <w:tcW w:w="4558" w:type="dxa"/>
            <w:tcBorders>
              <w:top w:val="single" w:sz="2" w:space="0" w:color="000000"/>
              <w:left w:val="single" w:sz="2" w:space="0" w:color="000000"/>
              <w:bottom w:val="single" w:sz="2" w:space="0" w:color="000000"/>
              <w:right w:val="single" w:sz="2" w:space="0" w:color="000000"/>
            </w:tcBorders>
          </w:tcPr>
          <w:p w:rsidR="00D70F79" w:rsidRPr="009D4EEB" w:rsidRDefault="00D70F79" w:rsidP="004A2DA3">
            <w:pPr>
              <w:spacing w:line="259" w:lineRule="auto"/>
              <w:ind w:left="5" w:right="298"/>
              <w:rPr>
                <w:lang w:val="ru-RU"/>
              </w:rPr>
            </w:pPr>
            <w:r w:rsidRPr="009D4EEB">
              <w:rPr>
                <w:lang w:val="ru-RU"/>
              </w:rPr>
              <w:t>Опред</w:t>
            </w:r>
            <w:r>
              <w:rPr>
                <w:lang w:val="ru-RU"/>
              </w:rPr>
              <w:t>еление общего железа в воде с сульфосалициловой</w:t>
            </w:r>
            <w:r w:rsidRPr="009D4EEB">
              <w:rPr>
                <w:lang w:val="ru-RU"/>
              </w:rPr>
              <w:t xml:space="preserve"> кислотой</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right"/>
            </w:pPr>
            <w:r w:rsidRPr="009D4EEB">
              <w:t>10</w:t>
            </w:r>
          </w:p>
        </w:tc>
      </w:tr>
      <w:tr w:rsidR="00D70F79" w:rsidRPr="009D4EEB" w:rsidTr="004A2DA3">
        <w:trPr>
          <w:trHeight w:val="450"/>
        </w:trPr>
        <w:tc>
          <w:tcPr>
            <w:tcW w:w="814"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1"/>
              <w:jc w:val="right"/>
              <w:rPr>
                <w:lang w:val="ru-RU"/>
              </w:rPr>
            </w:pPr>
            <w:r w:rsidRPr="009D4EEB">
              <w:rPr>
                <w:lang w:val="ru-RU"/>
              </w:rPr>
              <w:t>12</w:t>
            </w:r>
          </w:p>
        </w:tc>
        <w:tc>
          <w:tcPr>
            <w:tcW w:w="4558"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5"/>
            </w:pPr>
            <w:r w:rsidRPr="009D4EEB">
              <w:t>Вода. Определение РН</w:t>
            </w:r>
          </w:p>
        </w:tc>
        <w:tc>
          <w:tcPr>
            <w:tcW w:w="2129" w:type="dxa"/>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right="6"/>
              <w:jc w:val="center"/>
            </w:pPr>
            <w:r w:rsidRPr="009D4EEB">
              <w:t>1</w:t>
            </w:r>
          </w:p>
        </w:tc>
        <w:tc>
          <w:tcPr>
            <w:tcW w:w="2113" w:type="dxa"/>
            <w:gridSpan w:val="3"/>
            <w:tcBorders>
              <w:top w:val="single" w:sz="2" w:space="0" w:color="000000"/>
              <w:left w:val="single" w:sz="2" w:space="0" w:color="000000"/>
              <w:bottom w:val="single" w:sz="2" w:space="0" w:color="000000"/>
              <w:right w:val="single" w:sz="2" w:space="0" w:color="000000"/>
            </w:tcBorders>
            <w:vAlign w:val="center"/>
          </w:tcPr>
          <w:p w:rsidR="00D70F79" w:rsidRPr="009D4EEB" w:rsidRDefault="00D70F79" w:rsidP="004A2DA3">
            <w:pPr>
              <w:spacing w:line="259" w:lineRule="auto"/>
              <w:ind w:left="11"/>
              <w:jc w:val="right"/>
            </w:pPr>
            <w:r w:rsidRPr="009D4EEB">
              <w:t>10</w:t>
            </w:r>
          </w:p>
        </w:tc>
      </w:tr>
    </w:tbl>
    <w:p w:rsidR="00282176" w:rsidRPr="004661AC" w:rsidRDefault="00282176" w:rsidP="00282176">
      <w:pPr>
        <w:jc w:val="both"/>
      </w:pPr>
    </w:p>
    <w:p w:rsidR="00540996" w:rsidRPr="004661AC" w:rsidRDefault="00540996" w:rsidP="00540996">
      <w:pPr>
        <w:rPr>
          <w:b/>
        </w:rPr>
      </w:pPr>
    </w:p>
    <w:p w:rsidR="00540996" w:rsidRPr="004661AC" w:rsidRDefault="00540996" w:rsidP="00540996">
      <w:pPr>
        <w:jc w:val="right"/>
      </w:pPr>
    </w:p>
    <w:p w:rsidR="00540996" w:rsidRPr="004661AC" w:rsidRDefault="00540996" w:rsidP="00540996">
      <w:pPr>
        <w:jc w:val="right"/>
      </w:pPr>
    </w:p>
    <w:p w:rsidR="00BE6801" w:rsidRPr="004661AC" w:rsidRDefault="00BE6801" w:rsidP="00BE6801">
      <w:pPr>
        <w:jc w:val="both"/>
        <w:rPr>
          <w:i/>
        </w:rPr>
      </w:pPr>
      <w:r w:rsidRPr="004661AC">
        <w:rPr>
          <w:i/>
        </w:rPr>
        <w:t xml:space="preserve">Руководитель </w:t>
      </w:r>
      <w:r w:rsidR="00074C24" w:rsidRPr="004661AC">
        <w:rPr>
          <w:i/>
        </w:rPr>
        <w:t>Исполнителя</w:t>
      </w:r>
    </w:p>
    <w:p w:rsidR="00BE6801" w:rsidRPr="004661AC" w:rsidRDefault="00BE6801" w:rsidP="00BE6801">
      <w:pPr>
        <w:rPr>
          <w:b/>
          <w:i/>
        </w:rPr>
      </w:pPr>
      <w:r w:rsidRPr="004661AC">
        <w:rPr>
          <w:b/>
          <w:i/>
        </w:rPr>
        <w:t>__________________________________ /__________________/</w:t>
      </w:r>
    </w:p>
    <w:p w:rsidR="00BE6801" w:rsidRPr="004661AC" w:rsidRDefault="00BE6801" w:rsidP="00BE6801">
      <w:pPr>
        <w:rPr>
          <w:i/>
        </w:rPr>
      </w:pPr>
      <w:r w:rsidRPr="004661AC">
        <w:rPr>
          <w:i/>
        </w:rPr>
        <w:t>М.П.                     подпись                                                                   расшифровка</w:t>
      </w:r>
    </w:p>
    <w:p w:rsidR="00BE6801" w:rsidRPr="004661AC" w:rsidRDefault="00BE6801" w:rsidP="00BE6801">
      <w:pPr>
        <w:pStyle w:val="ConsPlusNormal"/>
        <w:widowControl/>
        <w:tabs>
          <w:tab w:val="left" w:pos="360"/>
        </w:tabs>
        <w:spacing w:before="120" w:after="120"/>
        <w:ind w:firstLine="0"/>
        <w:jc w:val="right"/>
        <w:rPr>
          <w:rFonts w:ascii="Times New Roman" w:hAnsi="Times New Roman" w:cs="Times New Roman"/>
          <w:b/>
          <w:bCs/>
          <w:sz w:val="24"/>
          <w:szCs w:val="24"/>
        </w:rPr>
      </w:pPr>
    </w:p>
    <w:p w:rsidR="00BE6801" w:rsidRPr="004661AC" w:rsidRDefault="00BE6801" w:rsidP="00BE6801">
      <w:pPr>
        <w:jc w:val="both"/>
        <w:rPr>
          <w:i/>
        </w:rPr>
      </w:pPr>
      <w:r w:rsidRPr="004661AC">
        <w:rPr>
          <w:i/>
        </w:rPr>
        <w:t>Руководитель Заказчика</w:t>
      </w:r>
    </w:p>
    <w:p w:rsidR="00BE6801" w:rsidRPr="004661AC" w:rsidRDefault="00BE6801" w:rsidP="00BE6801">
      <w:pPr>
        <w:rPr>
          <w:b/>
          <w:i/>
        </w:rPr>
      </w:pPr>
      <w:r w:rsidRPr="004661AC">
        <w:rPr>
          <w:b/>
          <w:i/>
        </w:rPr>
        <w:t>__________________________________ /__________________/</w:t>
      </w:r>
    </w:p>
    <w:p w:rsidR="00BE6801" w:rsidRPr="004661AC" w:rsidRDefault="00BE6801" w:rsidP="00BE6801">
      <w:pPr>
        <w:rPr>
          <w:i/>
        </w:rPr>
      </w:pPr>
      <w:r w:rsidRPr="004661AC">
        <w:rPr>
          <w:i/>
        </w:rPr>
        <w:t>М.П.                     подпись                                                                   расшифровка</w:t>
      </w:r>
    </w:p>
    <w:p w:rsidR="00540996" w:rsidRPr="004661AC" w:rsidRDefault="00540996"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Pr="004661AC" w:rsidRDefault="00C469FE" w:rsidP="00540996">
      <w:pPr>
        <w:jc w:val="right"/>
      </w:pPr>
    </w:p>
    <w:p w:rsidR="00C469FE" w:rsidRDefault="00C469FE" w:rsidP="00540996">
      <w:pPr>
        <w:jc w:val="right"/>
      </w:pPr>
    </w:p>
    <w:p w:rsidR="000B2AFE" w:rsidRPr="004661AC" w:rsidRDefault="000B2AFE" w:rsidP="00540996">
      <w:pPr>
        <w:jc w:val="right"/>
      </w:pPr>
    </w:p>
    <w:p w:rsidR="009D4BB8" w:rsidRPr="004661AC" w:rsidRDefault="009D4BB8" w:rsidP="00D70F79"/>
    <w:p w:rsidR="009D4BB8" w:rsidRPr="004661AC" w:rsidRDefault="009D4BB8" w:rsidP="00397310">
      <w:pPr>
        <w:jc w:val="right"/>
      </w:pPr>
    </w:p>
    <w:p w:rsidR="00397310" w:rsidRPr="004661AC" w:rsidRDefault="00397310" w:rsidP="00397310">
      <w:pPr>
        <w:jc w:val="right"/>
      </w:pPr>
      <w:r w:rsidRPr="004661AC">
        <w:lastRenderedPageBreak/>
        <w:t>Приложение №4 к извещению о проведении запроса котировок</w:t>
      </w:r>
    </w:p>
    <w:p w:rsidR="00397310" w:rsidRPr="004661AC" w:rsidRDefault="00397310" w:rsidP="00397310">
      <w:pPr>
        <w:spacing w:line="200" w:lineRule="atLeast"/>
        <w:jc w:val="center"/>
        <w:outlineLvl w:val="0"/>
        <w:rPr>
          <w:caps/>
        </w:rPr>
      </w:pPr>
    </w:p>
    <w:p w:rsidR="00397310" w:rsidRPr="004661AC" w:rsidRDefault="00397310" w:rsidP="00397310">
      <w:pPr>
        <w:spacing w:line="200" w:lineRule="atLeast"/>
        <w:jc w:val="center"/>
        <w:outlineLvl w:val="0"/>
        <w:rPr>
          <w:caps/>
        </w:rPr>
      </w:pPr>
      <w:r w:rsidRPr="004661AC">
        <w:rPr>
          <w:caps/>
        </w:rPr>
        <w:t xml:space="preserve">протокол </w:t>
      </w:r>
    </w:p>
    <w:p w:rsidR="00B33B98" w:rsidRPr="004661AC" w:rsidRDefault="00397310" w:rsidP="000078AC">
      <w:pPr>
        <w:jc w:val="center"/>
        <w:rPr>
          <w:b/>
          <w:bCs/>
          <w:lang w:eastAsia="ru-RU"/>
        </w:rPr>
      </w:pPr>
      <w:r w:rsidRPr="004661AC">
        <w:rPr>
          <w:b/>
          <w:bCs/>
          <w:lang w:eastAsia="ru-RU"/>
        </w:rPr>
        <w:t>формирования  начальной (максимальной) цены договора</w:t>
      </w:r>
      <w:r w:rsidR="00D600A0" w:rsidRPr="004661AC">
        <w:rPr>
          <w:b/>
          <w:bCs/>
          <w:lang w:eastAsia="ru-RU"/>
        </w:rPr>
        <w:t xml:space="preserve"> при размещении заказа</w:t>
      </w:r>
    </w:p>
    <w:p w:rsidR="00615F1F" w:rsidRDefault="00D600A0" w:rsidP="00615F1F">
      <w:pPr>
        <w:jc w:val="center"/>
        <w:rPr>
          <w:b/>
          <w:lang w:eastAsia="ru-RU"/>
        </w:rPr>
      </w:pPr>
      <w:r w:rsidRPr="004661AC">
        <w:rPr>
          <w:b/>
        </w:rPr>
        <w:t xml:space="preserve">на </w:t>
      </w:r>
      <w:r w:rsidR="00615F1F" w:rsidRPr="00615F1F">
        <w:rPr>
          <w:b/>
          <w:lang w:eastAsia="ru-RU"/>
        </w:rPr>
        <w:t>оказание услуг по проведению лабораторно-инструментальных исследований в рамках проведения производственного контроля.</w:t>
      </w:r>
    </w:p>
    <w:p w:rsidR="00615F1F" w:rsidRPr="00615F1F" w:rsidRDefault="00615F1F" w:rsidP="00615F1F">
      <w:pPr>
        <w:jc w:val="center"/>
        <w:rPr>
          <w:b/>
          <w:lang w:eastAsia="ru-RU"/>
        </w:rPr>
      </w:pPr>
    </w:p>
    <w:p w:rsidR="000078AC" w:rsidRPr="004661AC" w:rsidRDefault="004A5936" w:rsidP="00615F1F">
      <w:pPr>
        <w:jc w:val="both"/>
        <w:rPr>
          <w:b/>
          <w:lang w:eastAsia="ru-RU"/>
        </w:rPr>
      </w:pPr>
      <w:r w:rsidRPr="004661AC">
        <w:rPr>
          <w:bCs/>
          <w:lang w:eastAsia="ru-RU"/>
        </w:rPr>
        <w:t>Во избежание сговора участников размещения заказа и нарушен</w:t>
      </w:r>
      <w:r w:rsidR="00615F1F">
        <w:rPr>
          <w:bCs/>
          <w:lang w:eastAsia="ru-RU"/>
        </w:rPr>
        <w:t>ия ст. 11 Федерального закона№</w:t>
      </w:r>
      <w:r w:rsidRPr="004661AC">
        <w:rPr>
          <w:bCs/>
          <w:lang w:eastAsia="ru-RU"/>
        </w:rPr>
        <w:t>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397310" w:rsidRPr="004661AC" w:rsidRDefault="00397310" w:rsidP="000078AC">
      <w:pPr>
        <w:jc w:val="both"/>
        <w:rPr>
          <w:b/>
          <w:lang w:eastAsia="ru-RU"/>
        </w:rPr>
      </w:pPr>
      <w:r w:rsidRPr="004661AC">
        <w:rPr>
          <w:rFonts w:eastAsia="Calibri"/>
        </w:rPr>
        <w:t xml:space="preserve">Определение начальной (максимальной) цены Договора производилось путем </w:t>
      </w:r>
      <w:r w:rsidR="00D600A0" w:rsidRPr="004661AC">
        <w:rPr>
          <w:rFonts w:eastAsia="Calibri"/>
        </w:rPr>
        <w:t>и</w:t>
      </w:r>
      <w:r w:rsidRPr="004661AC">
        <w:rPr>
          <w:rFonts w:eastAsia="Calibri"/>
        </w:rPr>
        <w:t xml:space="preserve">зучения предложений рынка в данной сфере (метод сопоставимых рыночных цен). </w:t>
      </w:r>
    </w:p>
    <w:p w:rsidR="00397310" w:rsidRPr="004661AC" w:rsidRDefault="00397310" w:rsidP="000078AC">
      <w:pPr>
        <w:spacing w:line="200" w:lineRule="atLeast"/>
        <w:jc w:val="both"/>
        <w:rPr>
          <w:rFonts w:eastAsia="Calibri"/>
        </w:rPr>
      </w:pPr>
      <w:r w:rsidRPr="004661AC">
        <w:rPr>
          <w:rFonts w:eastAsia="Calibri"/>
        </w:rPr>
        <w:t>Сбор сведений осуществлялся путем получения коммерческих предложений</w:t>
      </w:r>
      <w:r w:rsidR="008459D9" w:rsidRPr="004661AC">
        <w:rPr>
          <w:rFonts w:eastAsia="Calibri"/>
        </w:rPr>
        <w:t xml:space="preserve"> по запросу</w:t>
      </w:r>
      <w:r w:rsidRPr="004661AC">
        <w:rPr>
          <w:rFonts w:eastAsia="Calibri"/>
        </w:rPr>
        <w:t xml:space="preserve"> на требуем</w:t>
      </w:r>
      <w:r w:rsidR="00D358AD" w:rsidRPr="004661AC">
        <w:rPr>
          <w:rFonts w:eastAsia="Calibri"/>
        </w:rPr>
        <w:t xml:space="preserve">ую </w:t>
      </w:r>
      <w:r w:rsidRPr="004661AC">
        <w:rPr>
          <w:rFonts w:eastAsia="Calibri"/>
        </w:rPr>
        <w:t>услугу.</w:t>
      </w:r>
    </w:p>
    <w:p w:rsidR="00397310" w:rsidRDefault="00397310" w:rsidP="000078AC">
      <w:pPr>
        <w:tabs>
          <w:tab w:val="left" w:pos="1260"/>
        </w:tabs>
        <w:spacing w:line="200" w:lineRule="atLeast"/>
        <w:jc w:val="both"/>
        <w:rPr>
          <w:rFonts w:eastAsia="Calibri"/>
        </w:rPr>
      </w:pPr>
      <w:r w:rsidRPr="004661AC">
        <w:rPr>
          <w:rFonts w:eastAsia="Calibri"/>
        </w:rPr>
        <w:t xml:space="preserve">Для определения начальной (максимальной) цены Договора использовано </w:t>
      </w:r>
      <w:r w:rsidR="00615F1F">
        <w:rPr>
          <w:rFonts w:eastAsia="Calibri"/>
        </w:rPr>
        <w:t>три</w:t>
      </w:r>
      <w:r w:rsidR="00BE3A4F" w:rsidRPr="004661AC">
        <w:rPr>
          <w:rFonts w:eastAsia="Calibri"/>
        </w:rPr>
        <w:t xml:space="preserve"> </w:t>
      </w:r>
      <w:r w:rsidRPr="004661AC">
        <w:rPr>
          <w:rFonts w:eastAsia="Calibri"/>
        </w:rPr>
        <w:t>коммерческих предложе</w:t>
      </w:r>
      <w:r w:rsidR="00944514" w:rsidRPr="004661AC">
        <w:rPr>
          <w:rFonts w:eastAsia="Calibri"/>
        </w:rPr>
        <w:t>ния по цене на услугу, отвечающую</w:t>
      </w:r>
      <w:r w:rsidRPr="004661AC">
        <w:rPr>
          <w:rFonts w:eastAsia="Calibri"/>
        </w:rPr>
        <w:t xml:space="preserve"> обязательным требованиям Заказчика к </w:t>
      </w:r>
      <w:r w:rsidR="008459D9" w:rsidRPr="004661AC">
        <w:rPr>
          <w:rFonts w:eastAsia="Calibri"/>
        </w:rPr>
        <w:t>количественным</w:t>
      </w:r>
      <w:r w:rsidRPr="004661AC">
        <w:rPr>
          <w:rFonts w:eastAsia="Calibri"/>
        </w:rPr>
        <w:t xml:space="preserve"> и качественным характеристикам, потребительским свойствам, указанным в Техническом задании. Получено </w:t>
      </w:r>
      <w:r w:rsidR="00615F1F">
        <w:rPr>
          <w:rFonts w:eastAsia="Calibri"/>
        </w:rPr>
        <w:t>три</w:t>
      </w:r>
      <w:r w:rsidRPr="004661AC">
        <w:rPr>
          <w:rFonts w:eastAsia="Calibri"/>
        </w:rPr>
        <w:t xml:space="preserve"> коммерческих предложени</w:t>
      </w:r>
      <w:r w:rsidR="0087567E" w:rsidRPr="004661AC">
        <w:rPr>
          <w:rFonts w:eastAsia="Calibri"/>
        </w:rPr>
        <w:t>я</w:t>
      </w:r>
      <w:r w:rsidRPr="004661AC">
        <w:rPr>
          <w:rFonts w:eastAsia="Calibri"/>
        </w:rPr>
        <w:t xml:space="preserve"> на требуемое количество </w:t>
      </w:r>
      <w:r w:rsidR="008459D9" w:rsidRPr="004661AC">
        <w:rPr>
          <w:rFonts w:eastAsia="Calibri"/>
        </w:rPr>
        <w:t>запрашиваемых услуг</w:t>
      </w:r>
      <w:r w:rsidRPr="004661AC">
        <w:rPr>
          <w:rFonts w:eastAsia="Calibri"/>
        </w:rPr>
        <w:t>:</w:t>
      </w:r>
    </w:p>
    <w:p w:rsidR="00615F1F" w:rsidRDefault="00615F1F" w:rsidP="000078AC">
      <w:pPr>
        <w:tabs>
          <w:tab w:val="left" w:pos="1260"/>
        </w:tabs>
        <w:spacing w:line="200" w:lineRule="atLeast"/>
        <w:jc w:val="both"/>
        <w:rPr>
          <w:rFonts w:eastAsia="Calibri"/>
        </w:rPr>
      </w:pPr>
    </w:p>
    <w:p w:rsidR="00615F1F" w:rsidRPr="004661AC" w:rsidRDefault="00615F1F" w:rsidP="000078AC">
      <w:pPr>
        <w:tabs>
          <w:tab w:val="left" w:pos="1260"/>
        </w:tabs>
        <w:spacing w:line="200" w:lineRule="atLeast"/>
        <w:jc w:val="both"/>
        <w:rPr>
          <w:rFonts w:eastAsia="Calibri"/>
        </w:rPr>
      </w:pPr>
    </w:p>
    <w:tbl>
      <w:tblPr>
        <w:tblStyle w:val="a9"/>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1417"/>
        <w:gridCol w:w="1418"/>
        <w:gridCol w:w="2126"/>
      </w:tblGrid>
      <w:tr w:rsidR="00615F1F" w:rsidRPr="004661AC" w:rsidTr="00615F1F">
        <w:trPr>
          <w:trHeight w:val="2583"/>
        </w:trPr>
        <w:tc>
          <w:tcPr>
            <w:tcW w:w="3969" w:type="dxa"/>
          </w:tcPr>
          <w:p w:rsidR="00615F1F" w:rsidRPr="004661AC" w:rsidRDefault="00615F1F" w:rsidP="000078AC">
            <w:pPr>
              <w:tabs>
                <w:tab w:val="left" w:pos="1260"/>
              </w:tabs>
              <w:spacing w:line="200" w:lineRule="atLeast"/>
              <w:jc w:val="both"/>
              <w:rPr>
                <w:rFonts w:eastAsia="Calibri"/>
              </w:rPr>
            </w:pPr>
            <w:r>
              <w:rPr>
                <w:rFonts w:eastAsia="Calibri"/>
              </w:rPr>
              <w:t>Наименование услуги</w:t>
            </w:r>
          </w:p>
        </w:tc>
        <w:tc>
          <w:tcPr>
            <w:tcW w:w="1418" w:type="dxa"/>
          </w:tcPr>
          <w:p w:rsidR="00615F1F" w:rsidRDefault="00615F1F" w:rsidP="000078AC">
            <w:pPr>
              <w:tabs>
                <w:tab w:val="left" w:pos="1260"/>
              </w:tabs>
              <w:spacing w:line="200" w:lineRule="atLeast"/>
              <w:jc w:val="both"/>
              <w:rPr>
                <w:rFonts w:eastAsia="Calibri"/>
              </w:rPr>
            </w:pPr>
            <w:r w:rsidRPr="004661AC">
              <w:rPr>
                <w:rFonts w:eastAsia="Calibri"/>
              </w:rPr>
              <w:t xml:space="preserve">Поставщик №1 </w:t>
            </w:r>
          </w:p>
          <w:p w:rsidR="00615F1F" w:rsidRPr="004661AC" w:rsidRDefault="00615F1F" w:rsidP="000078AC">
            <w:pPr>
              <w:tabs>
                <w:tab w:val="left" w:pos="1260"/>
              </w:tabs>
              <w:spacing w:line="200" w:lineRule="atLeast"/>
              <w:jc w:val="both"/>
              <w:rPr>
                <w:rFonts w:eastAsia="Calibri"/>
              </w:rPr>
            </w:pPr>
            <w:r>
              <w:rPr>
                <w:rFonts w:eastAsia="Calibri"/>
              </w:rPr>
              <w:t>№ 297 от 19.03.2018</w:t>
            </w:r>
          </w:p>
        </w:tc>
        <w:tc>
          <w:tcPr>
            <w:tcW w:w="1417" w:type="dxa"/>
          </w:tcPr>
          <w:p w:rsidR="00615F1F" w:rsidRDefault="00615F1F" w:rsidP="000078AC">
            <w:pPr>
              <w:tabs>
                <w:tab w:val="left" w:pos="1260"/>
              </w:tabs>
              <w:spacing w:line="200" w:lineRule="atLeast"/>
              <w:jc w:val="both"/>
              <w:rPr>
                <w:rFonts w:eastAsia="Calibri"/>
              </w:rPr>
            </w:pPr>
            <w:r w:rsidRPr="004661AC">
              <w:rPr>
                <w:rFonts w:eastAsia="Calibri"/>
              </w:rPr>
              <w:t>Поставщик № 2</w:t>
            </w:r>
          </w:p>
          <w:p w:rsidR="00615F1F" w:rsidRPr="004661AC" w:rsidRDefault="00615F1F" w:rsidP="000078AC">
            <w:pPr>
              <w:tabs>
                <w:tab w:val="left" w:pos="1260"/>
              </w:tabs>
              <w:spacing w:line="200" w:lineRule="atLeast"/>
              <w:jc w:val="both"/>
              <w:rPr>
                <w:rFonts w:eastAsia="Calibri"/>
              </w:rPr>
            </w:pPr>
            <w:r>
              <w:rPr>
                <w:rFonts w:eastAsia="Calibri"/>
              </w:rPr>
              <w:t>№ 12-31-65/718 от 06.03.2018</w:t>
            </w:r>
          </w:p>
        </w:tc>
        <w:tc>
          <w:tcPr>
            <w:tcW w:w="1418" w:type="dxa"/>
          </w:tcPr>
          <w:p w:rsidR="00615F1F" w:rsidRPr="004661AC" w:rsidRDefault="00615F1F" w:rsidP="000078AC">
            <w:pPr>
              <w:tabs>
                <w:tab w:val="left" w:pos="1260"/>
              </w:tabs>
              <w:spacing w:line="200" w:lineRule="atLeast"/>
              <w:jc w:val="both"/>
              <w:rPr>
                <w:rFonts w:eastAsia="Calibri"/>
              </w:rPr>
            </w:pPr>
            <w:r w:rsidRPr="004661AC">
              <w:rPr>
                <w:rFonts w:eastAsia="Calibri"/>
              </w:rPr>
              <w:t xml:space="preserve">Поставщик №3 </w:t>
            </w:r>
          </w:p>
          <w:p w:rsidR="00615F1F" w:rsidRPr="004661AC" w:rsidRDefault="00615F1F" w:rsidP="000078AC">
            <w:pPr>
              <w:tabs>
                <w:tab w:val="left" w:pos="1260"/>
              </w:tabs>
              <w:spacing w:line="200" w:lineRule="atLeast"/>
              <w:jc w:val="both"/>
              <w:rPr>
                <w:rFonts w:eastAsia="Calibri"/>
              </w:rPr>
            </w:pPr>
            <w:r>
              <w:rPr>
                <w:rFonts w:eastAsia="Calibri"/>
              </w:rPr>
              <w:t>№186/П/18 от 06.03.2018</w:t>
            </w:r>
          </w:p>
        </w:tc>
        <w:tc>
          <w:tcPr>
            <w:tcW w:w="2126" w:type="dxa"/>
          </w:tcPr>
          <w:p w:rsidR="00615F1F" w:rsidRPr="00482EC1" w:rsidRDefault="00615F1F" w:rsidP="00615F1F">
            <w:pPr>
              <w:tabs>
                <w:tab w:val="left" w:pos="1260"/>
              </w:tabs>
              <w:spacing w:line="200" w:lineRule="atLeast"/>
              <w:jc w:val="both"/>
              <w:rPr>
                <w:rFonts w:eastAsia="Calibri"/>
              </w:rPr>
            </w:pPr>
            <w:r w:rsidRPr="00482EC1">
              <w:rPr>
                <w:rFonts w:eastAsia="Calibri"/>
              </w:rPr>
              <w:t>Средняя стоимость услуги  (руб.)</w:t>
            </w:r>
          </w:p>
          <w:p w:rsidR="00615F1F" w:rsidRPr="00482EC1" w:rsidRDefault="00615F1F" w:rsidP="00615F1F">
            <w:pPr>
              <w:tabs>
                <w:tab w:val="left" w:pos="1260"/>
              </w:tabs>
              <w:spacing w:line="200" w:lineRule="atLeast"/>
              <w:jc w:val="both"/>
              <w:rPr>
                <w:rFonts w:eastAsia="Calibri"/>
              </w:rPr>
            </w:pPr>
            <w:r w:rsidRPr="00482EC1">
              <w:rPr>
                <w:rFonts w:eastAsia="Calibri"/>
              </w:rPr>
              <w:t>(Поставщик 1+ Поставщик 2+ Поставщик 3)/3=</w:t>
            </w:r>
          </w:p>
          <w:p w:rsidR="00615F1F" w:rsidRPr="004661AC" w:rsidRDefault="00615F1F" w:rsidP="000078AC">
            <w:pPr>
              <w:tabs>
                <w:tab w:val="left" w:pos="1260"/>
              </w:tabs>
              <w:spacing w:line="200" w:lineRule="atLeast"/>
              <w:jc w:val="both"/>
              <w:rPr>
                <w:rFonts w:eastAsia="Calibri"/>
              </w:rPr>
            </w:pPr>
          </w:p>
        </w:tc>
      </w:tr>
      <w:tr w:rsidR="00615F1F" w:rsidRPr="004661AC" w:rsidTr="00615F1F">
        <w:trPr>
          <w:trHeight w:val="1309"/>
        </w:trPr>
        <w:tc>
          <w:tcPr>
            <w:tcW w:w="3969" w:type="dxa"/>
          </w:tcPr>
          <w:p w:rsidR="00615F1F" w:rsidRPr="004661AC" w:rsidRDefault="00615F1F" w:rsidP="000078AC">
            <w:pPr>
              <w:tabs>
                <w:tab w:val="left" w:pos="1260"/>
              </w:tabs>
              <w:spacing w:line="200" w:lineRule="atLeast"/>
              <w:rPr>
                <w:rFonts w:eastAsia="Calibri"/>
              </w:rPr>
            </w:pPr>
            <w:r w:rsidRPr="004661AC">
              <w:rPr>
                <w:lang w:eastAsia="ru-RU"/>
              </w:rPr>
              <w:t xml:space="preserve">Оказание услуг по проведению </w:t>
            </w:r>
            <w:r>
              <w:rPr>
                <w:lang w:eastAsia="ru-RU"/>
              </w:rPr>
              <w:t>лабораторно-инструментальных исследований в рамках проведения производственного контроля.</w:t>
            </w:r>
          </w:p>
        </w:tc>
        <w:tc>
          <w:tcPr>
            <w:tcW w:w="1418" w:type="dxa"/>
          </w:tcPr>
          <w:p w:rsidR="00615F1F" w:rsidRPr="004661AC" w:rsidRDefault="0060551F" w:rsidP="000078AC">
            <w:pPr>
              <w:tabs>
                <w:tab w:val="left" w:pos="1260"/>
              </w:tabs>
              <w:spacing w:line="200" w:lineRule="atLeast"/>
              <w:jc w:val="both"/>
              <w:rPr>
                <w:rFonts w:eastAsia="Calibri"/>
              </w:rPr>
            </w:pPr>
            <w:r>
              <w:rPr>
                <w:rFonts w:eastAsia="Calibri"/>
              </w:rPr>
              <w:t>122 541,82</w:t>
            </w:r>
          </w:p>
        </w:tc>
        <w:tc>
          <w:tcPr>
            <w:tcW w:w="1417" w:type="dxa"/>
          </w:tcPr>
          <w:p w:rsidR="00615F1F" w:rsidRPr="004661AC" w:rsidRDefault="00A30DDE" w:rsidP="000078AC">
            <w:pPr>
              <w:tabs>
                <w:tab w:val="left" w:pos="1260"/>
              </w:tabs>
              <w:spacing w:line="200" w:lineRule="atLeast"/>
              <w:jc w:val="both"/>
              <w:rPr>
                <w:rFonts w:eastAsia="Calibri"/>
              </w:rPr>
            </w:pPr>
            <w:r>
              <w:rPr>
                <w:rFonts w:eastAsia="Calibri"/>
              </w:rPr>
              <w:t>151 909,86</w:t>
            </w:r>
          </w:p>
        </w:tc>
        <w:tc>
          <w:tcPr>
            <w:tcW w:w="1418" w:type="dxa"/>
          </w:tcPr>
          <w:p w:rsidR="00615F1F" w:rsidRPr="004661AC" w:rsidRDefault="00A30DDE" w:rsidP="000078AC">
            <w:pPr>
              <w:tabs>
                <w:tab w:val="left" w:pos="1260"/>
              </w:tabs>
              <w:spacing w:line="200" w:lineRule="atLeast"/>
              <w:jc w:val="both"/>
              <w:rPr>
                <w:rFonts w:eastAsia="Calibri"/>
              </w:rPr>
            </w:pPr>
            <w:r>
              <w:rPr>
                <w:rFonts w:eastAsia="Calibri"/>
              </w:rPr>
              <w:t>230 550,00</w:t>
            </w:r>
          </w:p>
        </w:tc>
        <w:tc>
          <w:tcPr>
            <w:tcW w:w="2126" w:type="dxa"/>
          </w:tcPr>
          <w:p w:rsidR="00615F1F" w:rsidRDefault="00A30DDE" w:rsidP="000078AC">
            <w:pPr>
              <w:tabs>
                <w:tab w:val="left" w:pos="1260"/>
              </w:tabs>
              <w:spacing w:line="200" w:lineRule="atLeast"/>
              <w:jc w:val="both"/>
              <w:rPr>
                <w:rFonts w:eastAsia="Calibri"/>
              </w:rPr>
            </w:pPr>
            <w:r>
              <w:rPr>
                <w:rFonts w:eastAsia="Calibri"/>
              </w:rPr>
              <w:t>168 334,00</w:t>
            </w:r>
          </w:p>
        </w:tc>
      </w:tr>
    </w:tbl>
    <w:p w:rsidR="00615F1F" w:rsidRDefault="00615F1F" w:rsidP="000078AC">
      <w:pPr>
        <w:jc w:val="both"/>
      </w:pPr>
    </w:p>
    <w:p w:rsidR="003B5E6D" w:rsidRPr="004661AC" w:rsidRDefault="00E52538" w:rsidP="000078AC">
      <w:pPr>
        <w:jc w:val="both"/>
      </w:pPr>
      <w:r w:rsidRPr="004661AC">
        <w:t>Средняя цена за требуе</w:t>
      </w:r>
      <w:r w:rsidR="003B5E6D" w:rsidRPr="004661AC">
        <w:t>мое количество услуг составляет</w:t>
      </w:r>
      <w:r w:rsidRPr="004661AC">
        <w:t xml:space="preserve">: </w:t>
      </w:r>
      <w:r w:rsidR="003B5E6D" w:rsidRPr="004661AC">
        <w:t>(Ср.цена Пост.№ 1+ Ср.цена Пост.№ 2 + Ср.цена Пост.№ 3</w:t>
      </w:r>
      <w:r w:rsidR="00615F1F">
        <w:t>) / 3</w:t>
      </w:r>
      <w:r w:rsidR="003B5E6D" w:rsidRPr="004661AC">
        <w:t xml:space="preserve"> = </w:t>
      </w:r>
      <w:r w:rsidR="00A30DDE">
        <w:t>168334,00</w:t>
      </w:r>
    </w:p>
    <w:p w:rsidR="00397310" w:rsidRPr="00A30DDE" w:rsidRDefault="00397310" w:rsidP="000078AC">
      <w:pPr>
        <w:jc w:val="both"/>
        <w:rPr>
          <w:b/>
          <w:u w:val="single"/>
        </w:rPr>
      </w:pPr>
      <w:r w:rsidRPr="004661AC">
        <w:t>Таким образом, учитывая полу</w:t>
      </w:r>
      <w:r w:rsidR="009D4BB8" w:rsidRPr="004661AC">
        <w:t xml:space="preserve">ченную среднюю цену и требуемое количество услуг, начальная (максимальная) цена договора составляет </w:t>
      </w:r>
      <w:r w:rsidR="00A30DDE" w:rsidRPr="00A30DDE">
        <w:rPr>
          <w:b/>
          <w:u w:val="single"/>
        </w:rPr>
        <w:t xml:space="preserve">168 334 </w:t>
      </w:r>
      <w:r w:rsidR="00615F1F" w:rsidRPr="00A30DDE">
        <w:rPr>
          <w:b/>
          <w:u w:val="single"/>
        </w:rPr>
        <w:t xml:space="preserve">(сто шестьдесят </w:t>
      </w:r>
      <w:r w:rsidR="00A30DDE" w:rsidRPr="00A30DDE">
        <w:rPr>
          <w:b/>
          <w:u w:val="single"/>
        </w:rPr>
        <w:t>восемь</w:t>
      </w:r>
      <w:r w:rsidR="00615F1F" w:rsidRPr="00A30DDE">
        <w:rPr>
          <w:b/>
          <w:u w:val="single"/>
        </w:rPr>
        <w:t xml:space="preserve"> тысяч </w:t>
      </w:r>
      <w:r w:rsidR="00A30DDE" w:rsidRPr="00A30DDE">
        <w:rPr>
          <w:b/>
          <w:u w:val="single"/>
        </w:rPr>
        <w:t>триста тридцать четыре</w:t>
      </w:r>
      <w:r w:rsidR="00615F1F" w:rsidRPr="00A30DDE">
        <w:rPr>
          <w:b/>
          <w:u w:val="single"/>
        </w:rPr>
        <w:t>) рубля 00 копеек.</w:t>
      </w:r>
    </w:p>
    <w:sectPr w:rsidR="00397310" w:rsidRPr="00A30DDE" w:rsidSect="00F318B3">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5D" w:rsidRDefault="001E675D" w:rsidP="00C46C70">
      <w:r>
        <w:separator/>
      </w:r>
    </w:p>
  </w:endnote>
  <w:endnote w:type="continuationSeparator" w:id="0">
    <w:p w:rsidR="001E675D" w:rsidRDefault="001E675D"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5D" w:rsidRDefault="001E675D" w:rsidP="00C46C70">
      <w:r>
        <w:separator/>
      </w:r>
    </w:p>
  </w:footnote>
  <w:footnote w:type="continuationSeparator" w:id="0">
    <w:p w:rsidR="001E675D" w:rsidRDefault="001E675D"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A28F3"/>
    <w:multiLevelType w:val="multilevel"/>
    <w:tmpl w:val="7370F4A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4D60449"/>
    <w:multiLevelType w:val="multilevel"/>
    <w:tmpl w:val="D3E6AE5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956B4"/>
    <w:multiLevelType w:val="hybridMultilevel"/>
    <w:tmpl w:val="565A4E8A"/>
    <w:lvl w:ilvl="0" w:tplc="80C6B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05525A4"/>
    <w:multiLevelType w:val="hybridMultilevel"/>
    <w:tmpl w:val="81AADB3E"/>
    <w:lvl w:ilvl="0" w:tplc="4F24731A">
      <w:start w:val="1"/>
      <w:numFmt w:val="decimal"/>
      <w:isLgl/>
      <w:lvlText w:val="5.%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93467B"/>
    <w:multiLevelType w:val="hybridMultilevel"/>
    <w:tmpl w:val="3C46CC56"/>
    <w:lvl w:ilvl="0" w:tplc="7568A2F0">
      <w:start w:val="1"/>
      <w:numFmt w:val="decimal"/>
      <w:lvlText w:val="2.2.%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0820E86"/>
    <w:multiLevelType w:val="hybridMultilevel"/>
    <w:tmpl w:val="DC984D84"/>
    <w:lvl w:ilvl="0" w:tplc="929E5280">
      <w:start w:val="1"/>
      <w:numFmt w:val="decimal"/>
      <w:lvlText w:val="2.1.%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AEF6ADC"/>
    <w:multiLevelType w:val="multilevel"/>
    <w:tmpl w:val="8A54198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733289"/>
    <w:multiLevelType w:val="hybridMultilevel"/>
    <w:tmpl w:val="CC207468"/>
    <w:lvl w:ilvl="0" w:tplc="9ED8715E">
      <w:start w:val="1"/>
      <w:numFmt w:val="decimal"/>
      <w:isLgl/>
      <w:lvlText w:val="6.%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0AF0C20"/>
    <w:multiLevelType w:val="hybridMultilevel"/>
    <w:tmpl w:val="B6FECC6E"/>
    <w:lvl w:ilvl="0" w:tplc="44CEDEC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044E38">
      <w:start w:val="1"/>
      <w:numFmt w:val="bullet"/>
      <w:lvlText w:val="o"/>
      <w:lvlJc w:val="left"/>
      <w:pPr>
        <w:ind w:left="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2071CE">
      <w:start w:val="1"/>
      <w:numFmt w:val="bullet"/>
      <w:lvlRestart w:val="0"/>
      <w:lvlText w:val="-"/>
      <w:lvlJc w:val="left"/>
      <w:pPr>
        <w:ind w:left="1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E2A40A">
      <w:start w:val="1"/>
      <w:numFmt w:val="bullet"/>
      <w:lvlText w:val="•"/>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C6620">
      <w:start w:val="1"/>
      <w:numFmt w:val="bullet"/>
      <w:lvlText w:val="o"/>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7264EC">
      <w:start w:val="1"/>
      <w:numFmt w:val="bullet"/>
      <w:lvlText w:val="▪"/>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624B84">
      <w:start w:val="1"/>
      <w:numFmt w:val="bullet"/>
      <w:lvlText w:val="•"/>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A4D000">
      <w:start w:val="1"/>
      <w:numFmt w:val="bullet"/>
      <w:lvlText w:val="o"/>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84C902">
      <w:start w:val="1"/>
      <w:numFmt w:val="bullet"/>
      <w:lvlText w:val="▪"/>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30A724C"/>
    <w:multiLevelType w:val="multilevel"/>
    <w:tmpl w:val="EBB8B342"/>
    <w:lvl w:ilvl="0">
      <w:start w:val="1"/>
      <w:numFmt w:val="decimal"/>
      <w:lvlText w:val="%1."/>
      <w:lvlJc w:val="left"/>
      <w:pPr>
        <w:tabs>
          <w:tab w:val="num" w:pos="720"/>
        </w:tabs>
        <w:ind w:left="720" w:hanging="360"/>
      </w:p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7" w15:restartNumberingAfterBreak="0">
    <w:nsid w:val="54702259"/>
    <w:multiLevelType w:val="hybridMultilevel"/>
    <w:tmpl w:val="0F9633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C01D31"/>
    <w:multiLevelType w:val="hybridMultilevel"/>
    <w:tmpl w:val="0CB27BEC"/>
    <w:lvl w:ilvl="0" w:tplc="E4D08D28">
      <w:start w:val="1"/>
      <w:numFmt w:val="decimal"/>
      <w:isLgl/>
      <w:lvlText w:val="7.%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1FB19BF"/>
    <w:multiLevelType w:val="hybridMultilevel"/>
    <w:tmpl w:val="E204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A17566"/>
    <w:multiLevelType w:val="hybridMultilevel"/>
    <w:tmpl w:val="E0E6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D5F3F"/>
    <w:multiLevelType w:val="multilevel"/>
    <w:tmpl w:val="C5F4AE3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AE40B63"/>
    <w:multiLevelType w:val="multilevel"/>
    <w:tmpl w:val="0DA01452"/>
    <w:lvl w:ilvl="0">
      <w:start w:val="5"/>
      <w:numFmt w:val="decimal"/>
      <w:lvlText w:val="%1."/>
      <w:lvlJc w:val="left"/>
      <w:pPr>
        <w:ind w:left="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057B34"/>
    <w:multiLevelType w:val="multilevel"/>
    <w:tmpl w:val="4EDCB524"/>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6CDD2282"/>
    <w:multiLevelType w:val="multilevel"/>
    <w:tmpl w:val="1DD82CDC"/>
    <w:lvl w:ilvl="0">
      <w:start w:val="7"/>
      <w:numFmt w:val="decimal"/>
      <w:lvlText w:val="%1."/>
      <w:lvlJc w:val="left"/>
      <w:pPr>
        <w:ind w:left="1637"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0"/>
  </w:num>
  <w:num w:numId="15">
    <w:abstractNumId w:val="8"/>
  </w:num>
  <w:num w:numId="16">
    <w:abstractNumId w:val="7"/>
  </w:num>
  <w:num w:numId="17">
    <w:abstractNumId w:val="13"/>
  </w:num>
  <w:num w:numId="18">
    <w:abstractNumId w:val="18"/>
  </w:num>
  <w:num w:numId="19">
    <w:abstractNumId w:val="5"/>
  </w:num>
  <w:num w:numId="20">
    <w:abstractNumId w:val="12"/>
  </w:num>
  <w:num w:numId="21">
    <w:abstractNumId w:val="17"/>
  </w:num>
  <w:num w:numId="22">
    <w:abstractNumId w:val="21"/>
  </w:num>
  <w:num w:numId="23">
    <w:abstractNumId w:val="2"/>
  </w:num>
  <w:num w:numId="24">
    <w:abstractNumId w:val="16"/>
  </w:num>
  <w:num w:numId="25">
    <w:abstractNumId w:val="20"/>
  </w:num>
  <w:num w:numId="26">
    <w:abstractNumId w:val="24"/>
  </w:num>
  <w:num w:numId="27">
    <w:abstractNumId w:val="23"/>
  </w:num>
  <w:num w:numId="28">
    <w:abstractNumId w:val="14"/>
  </w:num>
  <w:num w:numId="2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1789"/>
    <w:rsid w:val="000021A7"/>
    <w:rsid w:val="00004BA7"/>
    <w:rsid w:val="000078AC"/>
    <w:rsid w:val="00023779"/>
    <w:rsid w:val="00026EEE"/>
    <w:rsid w:val="000272D0"/>
    <w:rsid w:val="00031A76"/>
    <w:rsid w:val="00035092"/>
    <w:rsid w:val="00035CFB"/>
    <w:rsid w:val="00037FEE"/>
    <w:rsid w:val="00042303"/>
    <w:rsid w:val="00044989"/>
    <w:rsid w:val="00046C14"/>
    <w:rsid w:val="00046DD8"/>
    <w:rsid w:val="00054458"/>
    <w:rsid w:val="0005486D"/>
    <w:rsid w:val="00063EA4"/>
    <w:rsid w:val="00066198"/>
    <w:rsid w:val="00066EF4"/>
    <w:rsid w:val="0007335E"/>
    <w:rsid w:val="0007356A"/>
    <w:rsid w:val="00074C24"/>
    <w:rsid w:val="0007571B"/>
    <w:rsid w:val="00080ACA"/>
    <w:rsid w:val="0008352F"/>
    <w:rsid w:val="000852BC"/>
    <w:rsid w:val="0008543A"/>
    <w:rsid w:val="00085B9C"/>
    <w:rsid w:val="000903C2"/>
    <w:rsid w:val="00090A39"/>
    <w:rsid w:val="00094155"/>
    <w:rsid w:val="00097F6F"/>
    <w:rsid w:val="000B1F65"/>
    <w:rsid w:val="000B2AFE"/>
    <w:rsid w:val="000B41BD"/>
    <w:rsid w:val="000B42F2"/>
    <w:rsid w:val="000B7E6D"/>
    <w:rsid w:val="000C15EB"/>
    <w:rsid w:val="000C1D72"/>
    <w:rsid w:val="000C2F80"/>
    <w:rsid w:val="000D19C1"/>
    <w:rsid w:val="000D45E5"/>
    <w:rsid w:val="000D639E"/>
    <w:rsid w:val="000D7091"/>
    <w:rsid w:val="000D7469"/>
    <w:rsid w:val="000E3D0B"/>
    <w:rsid w:val="000E4A92"/>
    <w:rsid w:val="000E514C"/>
    <w:rsid w:val="000E7589"/>
    <w:rsid w:val="000F12FE"/>
    <w:rsid w:val="000F2533"/>
    <w:rsid w:val="000F5F34"/>
    <w:rsid w:val="000F606F"/>
    <w:rsid w:val="00102356"/>
    <w:rsid w:val="00102B9E"/>
    <w:rsid w:val="00111184"/>
    <w:rsid w:val="00113909"/>
    <w:rsid w:val="001177CA"/>
    <w:rsid w:val="00121140"/>
    <w:rsid w:val="00124513"/>
    <w:rsid w:val="001362DD"/>
    <w:rsid w:val="00136B44"/>
    <w:rsid w:val="001376A4"/>
    <w:rsid w:val="0014569C"/>
    <w:rsid w:val="00150588"/>
    <w:rsid w:val="001571AA"/>
    <w:rsid w:val="001615E7"/>
    <w:rsid w:val="00161E00"/>
    <w:rsid w:val="0016574C"/>
    <w:rsid w:val="00175D50"/>
    <w:rsid w:val="00176280"/>
    <w:rsid w:val="00177B15"/>
    <w:rsid w:val="00184400"/>
    <w:rsid w:val="00184787"/>
    <w:rsid w:val="00191B6C"/>
    <w:rsid w:val="0019237F"/>
    <w:rsid w:val="00192992"/>
    <w:rsid w:val="00193D64"/>
    <w:rsid w:val="001A2C48"/>
    <w:rsid w:val="001A4668"/>
    <w:rsid w:val="001A5EC8"/>
    <w:rsid w:val="001C1F5E"/>
    <w:rsid w:val="001C29B1"/>
    <w:rsid w:val="001C411C"/>
    <w:rsid w:val="001C67E0"/>
    <w:rsid w:val="001D032F"/>
    <w:rsid w:val="001D1920"/>
    <w:rsid w:val="001D5DE9"/>
    <w:rsid w:val="001D707F"/>
    <w:rsid w:val="001E1ABC"/>
    <w:rsid w:val="001E5961"/>
    <w:rsid w:val="001E675D"/>
    <w:rsid w:val="001F1559"/>
    <w:rsid w:val="001F5D3A"/>
    <w:rsid w:val="001F749A"/>
    <w:rsid w:val="0020516C"/>
    <w:rsid w:val="00206F40"/>
    <w:rsid w:val="00210BF0"/>
    <w:rsid w:val="00212F0F"/>
    <w:rsid w:val="00214B52"/>
    <w:rsid w:val="00214D7E"/>
    <w:rsid w:val="002177A0"/>
    <w:rsid w:val="002230AF"/>
    <w:rsid w:val="00224F99"/>
    <w:rsid w:val="00225F2C"/>
    <w:rsid w:val="00230023"/>
    <w:rsid w:val="00232A61"/>
    <w:rsid w:val="00236E2B"/>
    <w:rsid w:val="002373A1"/>
    <w:rsid w:val="00240579"/>
    <w:rsid w:val="00240708"/>
    <w:rsid w:val="002451C5"/>
    <w:rsid w:val="00251E54"/>
    <w:rsid w:val="0026012E"/>
    <w:rsid w:val="00265E76"/>
    <w:rsid w:val="00266E51"/>
    <w:rsid w:val="00267FE5"/>
    <w:rsid w:val="002733AF"/>
    <w:rsid w:val="00281A64"/>
    <w:rsid w:val="00282176"/>
    <w:rsid w:val="00284958"/>
    <w:rsid w:val="00292F29"/>
    <w:rsid w:val="00294FEB"/>
    <w:rsid w:val="002A27D2"/>
    <w:rsid w:val="002A2AEC"/>
    <w:rsid w:val="002A3164"/>
    <w:rsid w:val="002A77EF"/>
    <w:rsid w:val="002A78DA"/>
    <w:rsid w:val="002B57F7"/>
    <w:rsid w:val="002C5964"/>
    <w:rsid w:val="002C616D"/>
    <w:rsid w:val="002D541A"/>
    <w:rsid w:val="002D6C06"/>
    <w:rsid w:val="002E0284"/>
    <w:rsid w:val="002F7F4D"/>
    <w:rsid w:val="00307573"/>
    <w:rsid w:val="003126A6"/>
    <w:rsid w:val="0031426A"/>
    <w:rsid w:val="0031560E"/>
    <w:rsid w:val="0031617C"/>
    <w:rsid w:val="0032597F"/>
    <w:rsid w:val="00330F6E"/>
    <w:rsid w:val="00334954"/>
    <w:rsid w:val="0034388B"/>
    <w:rsid w:val="00352207"/>
    <w:rsid w:val="0036306C"/>
    <w:rsid w:val="003663AC"/>
    <w:rsid w:val="00366D83"/>
    <w:rsid w:val="00390593"/>
    <w:rsid w:val="003914AF"/>
    <w:rsid w:val="003930AF"/>
    <w:rsid w:val="003939C9"/>
    <w:rsid w:val="003940CF"/>
    <w:rsid w:val="0039537E"/>
    <w:rsid w:val="00397310"/>
    <w:rsid w:val="003A3197"/>
    <w:rsid w:val="003A49C6"/>
    <w:rsid w:val="003A5A8C"/>
    <w:rsid w:val="003A6320"/>
    <w:rsid w:val="003B3C6D"/>
    <w:rsid w:val="003B5E6D"/>
    <w:rsid w:val="003B7AEC"/>
    <w:rsid w:val="003B7B76"/>
    <w:rsid w:val="003C2071"/>
    <w:rsid w:val="003C2878"/>
    <w:rsid w:val="003C475D"/>
    <w:rsid w:val="003C54B7"/>
    <w:rsid w:val="003C655B"/>
    <w:rsid w:val="003D14BA"/>
    <w:rsid w:val="003E4D79"/>
    <w:rsid w:val="003F377B"/>
    <w:rsid w:val="003F6808"/>
    <w:rsid w:val="003F710E"/>
    <w:rsid w:val="00401017"/>
    <w:rsid w:val="00421334"/>
    <w:rsid w:val="00422A0A"/>
    <w:rsid w:val="00441286"/>
    <w:rsid w:val="0044394E"/>
    <w:rsid w:val="004449D4"/>
    <w:rsid w:val="00445A43"/>
    <w:rsid w:val="004468FB"/>
    <w:rsid w:val="004501F3"/>
    <w:rsid w:val="00450DA3"/>
    <w:rsid w:val="00451C9B"/>
    <w:rsid w:val="00452DC3"/>
    <w:rsid w:val="0045533F"/>
    <w:rsid w:val="00455A74"/>
    <w:rsid w:val="00464742"/>
    <w:rsid w:val="00465D30"/>
    <w:rsid w:val="004661AC"/>
    <w:rsid w:val="004748A7"/>
    <w:rsid w:val="00474AC1"/>
    <w:rsid w:val="0047567C"/>
    <w:rsid w:val="00476B36"/>
    <w:rsid w:val="00481340"/>
    <w:rsid w:val="004825DD"/>
    <w:rsid w:val="00482EC1"/>
    <w:rsid w:val="004847FA"/>
    <w:rsid w:val="00485EFF"/>
    <w:rsid w:val="00485FF7"/>
    <w:rsid w:val="00490742"/>
    <w:rsid w:val="0049536A"/>
    <w:rsid w:val="00496397"/>
    <w:rsid w:val="004A2DA3"/>
    <w:rsid w:val="004A45F4"/>
    <w:rsid w:val="004A4CE5"/>
    <w:rsid w:val="004A5936"/>
    <w:rsid w:val="004B1B2B"/>
    <w:rsid w:val="004B3648"/>
    <w:rsid w:val="004B3F05"/>
    <w:rsid w:val="004B576D"/>
    <w:rsid w:val="004B7527"/>
    <w:rsid w:val="004C0EDF"/>
    <w:rsid w:val="004C1CEC"/>
    <w:rsid w:val="004C4AB0"/>
    <w:rsid w:val="004C6B7C"/>
    <w:rsid w:val="004D0A1C"/>
    <w:rsid w:val="004E0793"/>
    <w:rsid w:val="004E50BB"/>
    <w:rsid w:val="004E6616"/>
    <w:rsid w:val="004E7EA9"/>
    <w:rsid w:val="004F3D2F"/>
    <w:rsid w:val="005004D3"/>
    <w:rsid w:val="00500BE0"/>
    <w:rsid w:val="00505E97"/>
    <w:rsid w:val="00511B5C"/>
    <w:rsid w:val="00511FD2"/>
    <w:rsid w:val="005149A6"/>
    <w:rsid w:val="00540996"/>
    <w:rsid w:val="00545D88"/>
    <w:rsid w:val="005501E2"/>
    <w:rsid w:val="005523A3"/>
    <w:rsid w:val="0055395C"/>
    <w:rsid w:val="00554223"/>
    <w:rsid w:val="005609F1"/>
    <w:rsid w:val="00560EB2"/>
    <w:rsid w:val="00563D1E"/>
    <w:rsid w:val="00567F79"/>
    <w:rsid w:val="00572E61"/>
    <w:rsid w:val="005856A1"/>
    <w:rsid w:val="005864E1"/>
    <w:rsid w:val="005945CE"/>
    <w:rsid w:val="00594D11"/>
    <w:rsid w:val="005B5C9A"/>
    <w:rsid w:val="005C5465"/>
    <w:rsid w:val="005D20B1"/>
    <w:rsid w:val="005E085F"/>
    <w:rsid w:val="005E35B4"/>
    <w:rsid w:val="005E3878"/>
    <w:rsid w:val="005E4956"/>
    <w:rsid w:val="00603DEE"/>
    <w:rsid w:val="00604DCA"/>
    <w:rsid w:val="0060551F"/>
    <w:rsid w:val="006102EC"/>
    <w:rsid w:val="00615F1F"/>
    <w:rsid w:val="006335E0"/>
    <w:rsid w:val="00633A7F"/>
    <w:rsid w:val="00634872"/>
    <w:rsid w:val="00636AE7"/>
    <w:rsid w:val="00642FC6"/>
    <w:rsid w:val="00652952"/>
    <w:rsid w:val="00656325"/>
    <w:rsid w:val="00657D52"/>
    <w:rsid w:val="00657DA1"/>
    <w:rsid w:val="006601B2"/>
    <w:rsid w:val="00660278"/>
    <w:rsid w:val="00665D90"/>
    <w:rsid w:val="006674A1"/>
    <w:rsid w:val="00670567"/>
    <w:rsid w:val="00674001"/>
    <w:rsid w:val="00676BF5"/>
    <w:rsid w:val="00683BA8"/>
    <w:rsid w:val="0068438B"/>
    <w:rsid w:val="00684553"/>
    <w:rsid w:val="00684C25"/>
    <w:rsid w:val="0069257C"/>
    <w:rsid w:val="00693764"/>
    <w:rsid w:val="006941CB"/>
    <w:rsid w:val="00695ADC"/>
    <w:rsid w:val="006A5996"/>
    <w:rsid w:val="006A69E0"/>
    <w:rsid w:val="006B01E9"/>
    <w:rsid w:val="006B2FF3"/>
    <w:rsid w:val="006B32DB"/>
    <w:rsid w:val="006B3B59"/>
    <w:rsid w:val="006B45C5"/>
    <w:rsid w:val="006C34D6"/>
    <w:rsid w:val="006C3663"/>
    <w:rsid w:val="006C6BC7"/>
    <w:rsid w:val="006D0B17"/>
    <w:rsid w:val="006D1679"/>
    <w:rsid w:val="006D5265"/>
    <w:rsid w:val="006D541F"/>
    <w:rsid w:val="006F70D2"/>
    <w:rsid w:val="00704A98"/>
    <w:rsid w:val="007053E4"/>
    <w:rsid w:val="00710BFB"/>
    <w:rsid w:val="00711F1D"/>
    <w:rsid w:val="0071453D"/>
    <w:rsid w:val="007157F6"/>
    <w:rsid w:val="0071760F"/>
    <w:rsid w:val="00721CB5"/>
    <w:rsid w:val="00727C18"/>
    <w:rsid w:val="00733B31"/>
    <w:rsid w:val="007442BE"/>
    <w:rsid w:val="00744333"/>
    <w:rsid w:val="0075466A"/>
    <w:rsid w:val="00755354"/>
    <w:rsid w:val="00755AF2"/>
    <w:rsid w:val="00761967"/>
    <w:rsid w:val="00765AC2"/>
    <w:rsid w:val="00770958"/>
    <w:rsid w:val="00771EAA"/>
    <w:rsid w:val="007769D4"/>
    <w:rsid w:val="00777E57"/>
    <w:rsid w:val="0078096B"/>
    <w:rsid w:val="00785E7F"/>
    <w:rsid w:val="00797C2C"/>
    <w:rsid w:val="007A37D6"/>
    <w:rsid w:val="007B24C4"/>
    <w:rsid w:val="007B60C3"/>
    <w:rsid w:val="007C15A9"/>
    <w:rsid w:val="007D68CF"/>
    <w:rsid w:val="007E079E"/>
    <w:rsid w:val="007E66E8"/>
    <w:rsid w:val="007E7956"/>
    <w:rsid w:val="007F2D99"/>
    <w:rsid w:val="00803035"/>
    <w:rsid w:val="008073D5"/>
    <w:rsid w:val="008106FB"/>
    <w:rsid w:val="00817A11"/>
    <w:rsid w:val="008216BD"/>
    <w:rsid w:val="008218F3"/>
    <w:rsid w:val="0082718F"/>
    <w:rsid w:val="008310C1"/>
    <w:rsid w:val="00837E50"/>
    <w:rsid w:val="00843CC9"/>
    <w:rsid w:val="008459D9"/>
    <w:rsid w:val="00851FFA"/>
    <w:rsid w:val="008547A7"/>
    <w:rsid w:val="0085590D"/>
    <w:rsid w:val="0086233D"/>
    <w:rsid w:val="008632EB"/>
    <w:rsid w:val="00867A27"/>
    <w:rsid w:val="008722F0"/>
    <w:rsid w:val="0087567E"/>
    <w:rsid w:val="008810A0"/>
    <w:rsid w:val="00890FFC"/>
    <w:rsid w:val="00893855"/>
    <w:rsid w:val="00894133"/>
    <w:rsid w:val="00894E94"/>
    <w:rsid w:val="00895CE2"/>
    <w:rsid w:val="008A0F58"/>
    <w:rsid w:val="008A3D3C"/>
    <w:rsid w:val="008A3E36"/>
    <w:rsid w:val="008A69E0"/>
    <w:rsid w:val="008A6CE5"/>
    <w:rsid w:val="008B6201"/>
    <w:rsid w:val="008D4421"/>
    <w:rsid w:val="008E12DF"/>
    <w:rsid w:val="008E3197"/>
    <w:rsid w:val="008E7E4E"/>
    <w:rsid w:val="008F08B5"/>
    <w:rsid w:val="008F0B98"/>
    <w:rsid w:val="008F138C"/>
    <w:rsid w:val="008F2886"/>
    <w:rsid w:val="00904989"/>
    <w:rsid w:val="00907308"/>
    <w:rsid w:val="00907671"/>
    <w:rsid w:val="00907B0E"/>
    <w:rsid w:val="009133EF"/>
    <w:rsid w:val="009274DF"/>
    <w:rsid w:val="00941C87"/>
    <w:rsid w:val="00942989"/>
    <w:rsid w:val="00944514"/>
    <w:rsid w:val="00945BC9"/>
    <w:rsid w:val="009479D5"/>
    <w:rsid w:val="009564EF"/>
    <w:rsid w:val="009721F9"/>
    <w:rsid w:val="00973BC0"/>
    <w:rsid w:val="009816DF"/>
    <w:rsid w:val="0098321E"/>
    <w:rsid w:val="009911FA"/>
    <w:rsid w:val="009914F9"/>
    <w:rsid w:val="00996F0B"/>
    <w:rsid w:val="009A1BB5"/>
    <w:rsid w:val="009A2B2E"/>
    <w:rsid w:val="009A6FE1"/>
    <w:rsid w:val="009B1AFB"/>
    <w:rsid w:val="009B5E32"/>
    <w:rsid w:val="009B66AA"/>
    <w:rsid w:val="009B7C31"/>
    <w:rsid w:val="009C091C"/>
    <w:rsid w:val="009D0A2C"/>
    <w:rsid w:val="009D2A7A"/>
    <w:rsid w:val="009D3700"/>
    <w:rsid w:val="009D3926"/>
    <w:rsid w:val="009D4BB8"/>
    <w:rsid w:val="009D4EEB"/>
    <w:rsid w:val="009D5AAC"/>
    <w:rsid w:val="009E40B8"/>
    <w:rsid w:val="009E5F61"/>
    <w:rsid w:val="00A051DE"/>
    <w:rsid w:val="00A111C3"/>
    <w:rsid w:val="00A136A8"/>
    <w:rsid w:val="00A22D46"/>
    <w:rsid w:val="00A27DAE"/>
    <w:rsid w:val="00A30DDE"/>
    <w:rsid w:val="00A33D6C"/>
    <w:rsid w:val="00A34554"/>
    <w:rsid w:val="00A34933"/>
    <w:rsid w:val="00A42776"/>
    <w:rsid w:val="00A475C0"/>
    <w:rsid w:val="00A62295"/>
    <w:rsid w:val="00A65B0F"/>
    <w:rsid w:val="00A65BDF"/>
    <w:rsid w:val="00A670C2"/>
    <w:rsid w:val="00A733FD"/>
    <w:rsid w:val="00A74C1C"/>
    <w:rsid w:val="00A81707"/>
    <w:rsid w:val="00A81BEC"/>
    <w:rsid w:val="00A81CAA"/>
    <w:rsid w:val="00A8320E"/>
    <w:rsid w:val="00A84468"/>
    <w:rsid w:val="00A8654D"/>
    <w:rsid w:val="00A93E66"/>
    <w:rsid w:val="00AA1C84"/>
    <w:rsid w:val="00AA228D"/>
    <w:rsid w:val="00AA3D8E"/>
    <w:rsid w:val="00AA4232"/>
    <w:rsid w:val="00AB2152"/>
    <w:rsid w:val="00AC186F"/>
    <w:rsid w:val="00AC5F5E"/>
    <w:rsid w:val="00AD2AE8"/>
    <w:rsid w:val="00AE5625"/>
    <w:rsid w:val="00AF1DAD"/>
    <w:rsid w:val="00AF2FD6"/>
    <w:rsid w:val="00AF3206"/>
    <w:rsid w:val="00AF5A51"/>
    <w:rsid w:val="00AF771B"/>
    <w:rsid w:val="00B03220"/>
    <w:rsid w:val="00B038F1"/>
    <w:rsid w:val="00B041DC"/>
    <w:rsid w:val="00B05B20"/>
    <w:rsid w:val="00B15494"/>
    <w:rsid w:val="00B1575F"/>
    <w:rsid w:val="00B169F0"/>
    <w:rsid w:val="00B241C2"/>
    <w:rsid w:val="00B3212B"/>
    <w:rsid w:val="00B33B98"/>
    <w:rsid w:val="00B35FAF"/>
    <w:rsid w:val="00B5500E"/>
    <w:rsid w:val="00B55CCC"/>
    <w:rsid w:val="00B60590"/>
    <w:rsid w:val="00B616A2"/>
    <w:rsid w:val="00B6171D"/>
    <w:rsid w:val="00B627DE"/>
    <w:rsid w:val="00B64E9C"/>
    <w:rsid w:val="00B67887"/>
    <w:rsid w:val="00B72947"/>
    <w:rsid w:val="00B7422B"/>
    <w:rsid w:val="00B7444D"/>
    <w:rsid w:val="00B8244E"/>
    <w:rsid w:val="00B82840"/>
    <w:rsid w:val="00B90924"/>
    <w:rsid w:val="00B90C33"/>
    <w:rsid w:val="00BA731A"/>
    <w:rsid w:val="00BC2CCE"/>
    <w:rsid w:val="00BC4B60"/>
    <w:rsid w:val="00BC79FE"/>
    <w:rsid w:val="00BD24C2"/>
    <w:rsid w:val="00BD6A48"/>
    <w:rsid w:val="00BE1C0F"/>
    <w:rsid w:val="00BE3A4F"/>
    <w:rsid w:val="00BE6801"/>
    <w:rsid w:val="00BF4478"/>
    <w:rsid w:val="00C03CB0"/>
    <w:rsid w:val="00C0413B"/>
    <w:rsid w:val="00C04160"/>
    <w:rsid w:val="00C2227F"/>
    <w:rsid w:val="00C247BE"/>
    <w:rsid w:val="00C27B35"/>
    <w:rsid w:val="00C33503"/>
    <w:rsid w:val="00C40598"/>
    <w:rsid w:val="00C40D93"/>
    <w:rsid w:val="00C41CC9"/>
    <w:rsid w:val="00C43330"/>
    <w:rsid w:val="00C469FE"/>
    <w:rsid w:val="00C46C70"/>
    <w:rsid w:val="00C616AD"/>
    <w:rsid w:val="00C63FA2"/>
    <w:rsid w:val="00C64395"/>
    <w:rsid w:val="00C81052"/>
    <w:rsid w:val="00C872D0"/>
    <w:rsid w:val="00C90500"/>
    <w:rsid w:val="00C90DBA"/>
    <w:rsid w:val="00CA511B"/>
    <w:rsid w:val="00CA65F9"/>
    <w:rsid w:val="00CB04B2"/>
    <w:rsid w:val="00CB278E"/>
    <w:rsid w:val="00CB2DAC"/>
    <w:rsid w:val="00CB339D"/>
    <w:rsid w:val="00CB42C7"/>
    <w:rsid w:val="00CB4B16"/>
    <w:rsid w:val="00CB51C3"/>
    <w:rsid w:val="00CC1FB9"/>
    <w:rsid w:val="00CC6EBD"/>
    <w:rsid w:val="00CC7431"/>
    <w:rsid w:val="00CD28E6"/>
    <w:rsid w:val="00CD519F"/>
    <w:rsid w:val="00CD74AB"/>
    <w:rsid w:val="00CE038A"/>
    <w:rsid w:val="00CE5A3A"/>
    <w:rsid w:val="00CE7591"/>
    <w:rsid w:val="00CF6A0D"/>
    <w:rsid w:val="00D04B49"/>
    <w:rsid w:val="00D04E3C"/>
    <w:rsid w:val="00D11461"/>
    <w:rsid w:val="00D133A2"/>
    <w:rsid w:val="00D14C73"/>
    <w:rsid w:val="00D20911"/>
    <w:rsid w:val="00D21196"/>
    <w:rsid w:val="00D22F20"/>
    <w:rsid w:val="00D2521A"/>
    <w:rsid w:val="00D307DA"/>
    <w:rsid w:val="00D358AD"/>
    <w:rsid w:val="00D37843"/>
    <w:rsid w:val="00D43641"/>
    <w:rsid w:val="00D52F18"/>
    <w:rsid w:val="00D54577"/>
    <w:rsid w:val="00D545E9"/>
    <w:rsid w:val="00D571FF"/>
    <w:rsid w:val="00D600A0"/>
    <w:rsid w:val="00D660CF"/>
    <w:rsid w:val="00D70F79"/>
    <w:rsid w:val="00D7573B"/>
    <w:rsid w:val="00D77936"/>
    <w:rsid w:val="00D77F31"/>
    <w:rsid w:val="00D80EEB"/>
    <w:rsid w:val="00D92457"/>
    <w:rsid w:val="00D95A8B"/>
    <w:rsid w:val="00DB76C5"/>
    <w:rsid w:val="00DC0473"/>
    <w:rsid w:val="00DD3DCF"/>
    <w:rsid w:val="00DD3E3F"/>
    <w:rsid w:val="00DE4FD6"/>
    <w:rsid w:val="00DF08EF"/>
    <w:rsid w:val="00DF2FCA"/>
    <w:rsid w:val="00DF4B67"/>
    <w:rsid w:val="00E0776B"/>
    <w:rsid w:val="00E15354"/>
    <w:rsid w:val="00E159E0"/>
    <w:rsid w:val="00E23BA8"/>
    <w:rsid w:val="00E266C7"/>
    <w:rsid w:val="00E44E6B"/>
    <w:rsid w:val="00E46CC0"/>
    <w:rsid w:val="00E4742F"/>
    <w:rsid w:val="00E50B5F"/>
    <w:rsid w:val="00E52538"/>
    <w:rsid w:val="00E5329B"/>
    <w:rsid w:val="00E62873"/>
    <w:rsid w:val="00E62C4D"/>
    <w:rsid w:val="00E64B16"/>
    <w:rsid w:val="00E750CA"/>
    <w:rsid w:val="00E76991"/>
    <w:rsid w:val="00E77DA3"/>
    <w:rsid w:val="00E8137E"/>
    <w:rsid w:val="00E85603"/>
    <w:rsid w:val="00E90D76"/>
    <w:rsid w:val="00E91C9F"/>
    <w:rsid w:val="00EA22DF"/>
    <w:rsid w:val="00EA5D2E"/>
    <w:rsid w:val="00EB051D"/>
    <w:rsid w:val="00EB7620"/>
    <w:rsid w:val="00ED0AAF"/>
    <w:rsid w:val="00ED3FFE"/>
    <w:rsid w:val="00ED57E6"/>
    <w:rsid w:val="00F16D97"/>
    <w:rsid w:val="00F24A52"/>
    <w:rsid w:val="00F3048F"/>
    <w:rsid w:val="00F318B3"/>
    <w:rsid w:val="00F34525"/>
    <w:rsid w:val="00F34B89"/>
    <w:rsid w:val="00F476BE"/>
    <w:rsid w:val="00F56F42"/>
    <w:rsid w:val="00F6191F"/>
    <w:rsid w:val="00F65DF2"/>
    <w:rsid w:val="00F67BF1"/>
    <w:rsid w:val="00F70B27"/>
    <w:rsid w:val="00F77805"/>
    <w:rsid w:val="00F80457"/>
    <w:rsid w:val="00F806C3"/>
    <w:rsid w:val="00F80961"/>
    <w:rsid w:val="00F859EA"/>
    <w:rsid w:val="00F87D48"/>
    <w:rsid w:val="00F91171"/>
    <w:rsid w:val="00F9407B"/>
    <w:rsid w:val="00FA0907"/>
    <w:rsid w:val="00FA37BE"/>
    <w:rsid w:val="00FA5617"/>
    <w:rsid w:val="00FB2B42"/>
    <w:rsid w:val="00FC1EA6"/>
    <w:rsid w:val="00FC242A"/>
    <w:rsid w:val="00FC6D2A"/>
    <w:rsid w:val="00FD11FD"/>
    <w:rsid w:val="00FD13E5"/>
    <w:rsid w:val="00FD157D"/>
    <w:rsid w:val="00FD21D2"/>
    <w:rsid w:val="00FE0843"/>
    <w:rsid w:val="00FE49C2"/>
    <w:rsid w:val="00FE5A58"/>
    <w:rsid w:val="00FF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33228B-6B77-47B1-AE65-447DE2F6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84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99"/>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qFormat/>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102B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Договор - реквизиты"/>
    <w:basedOn w:val="a"/>
    <w:rsid w:val="002C616D"/>
    <w:pPr>
      <w:tabs>
        <w:tab w:val="right" w:pos="4572"/>
      </w:tabs>
      <w:suppressAutoHyphens w:val="0"/>
    </w:pPr>
    <w:rPr>
      <w:sz w:val="22"/>
      <w:szCs w:val="22"/>
      <w:lang w:val="en-US" w:eastAsia="ru-RU"/>
    </w:rPr>
  </w:style>
  <w:style w:type="paragraph" w:customStyle="1" w:styleId="Standard">
    <w:name w:val="Standard"/>
    <w:rsid w:val="009429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42989"/>
    <w:pPr>
      <w:suppressLineNumbers/>
    </w:pPr>
  </w:style>
  <w:style w:type="paragraph" w:customStyle="1" w:styleId="af3">
    <w:name w:val="Знак Знак Знак Знак Знак Знак Знак Знак Знак Знак Знак Знак Знак"/>
    <w:basedOn w:val="a"/>
    <w:rsid w:val="002E0284"/>
    <w:pPr>
      <w:suppressAutoHyphens w:val="0"/>
      <w:spacing w:after="160" w:line="240" w:lineRule="exact"/>
    </w:pPr>
    <w:rPr>
      <w:rFonts w:ascii="Verdana" w:hAnsi="Verdana"/>
      <w:lang w:val="en-US" w:eastAsia="en-US"/>
    </w:rPr>
  </w:style>
  <w:style w:type="table" w:customStyle="1" w:styleId="TableGrid">
    <w:name w:val="TableGrid"/>
    <w:rsid w:val="009D4EEB"/>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0853">
      <w:bodyDiv w:val="1"/>
      <w:marLeft w:val="0"/>
      <w:marRight w:val="0"/>
      <w:marTop w:val="0"/>
      <w:marBottom w:val="0"/>
      <w:divBdr>
        <w:top w:val="none" w:sz="0" w:space="0" w:color="auto"/>
        <w:left w:val="none" w:sz="0" w:space="0" w:color="auto"/>
        <w:bottom w:val="none" w:sz="0" w:space="0" w:color="auto"/>
        <w:right w:val="none" w:sz="0" w:space="0" w:color="auto"/>
      </w:divBdr>
    </w:div>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13F4-CEB8-41A0-B409-6EFDE143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9524</Words>
  <Characters>54289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Mihailichenko_O</dc:creator>
  <cp:lastModifiedBy>MochalovaT</cp:lastModifiedBy>
  <cp:revision>46</cp:revision>
  <cp:lastPrinted>2018-04-06T07:43:00Z</cp:lastPrinted>
  <dcterms:created xsi:type="dcterms:W3CDTF">2016-08-15T08:25:00Z</dcterms:created>
  <dcterms:modified xsi:type="dcterms:W3CDTF">2018-04-06T07:44:00Z</dcterms:modified>
</cp:coreProperties>
</file>