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867F4C" w:rsidRDefault="00741EFB" w:rsidP="00741EFB">
      <w:pPr>
        <w:ind w:firstLine="0"/>
        <w:rPr>
          <w:color w:val="000000"/>
          <w:lang w:val="en-US"/>
        </w:rPr>
      </w:pPr>
      <w:r w:rsidRPr="00867F4C">
        <w:rPr>
          <w:color w:val="000000"/>
          <w:lang w:val="en-US"/>
        </w:rPr>
        <w:t>5-7</w:t>
      </w:r>
      <w:r w:rsidR="00FC2DB4" w:rsidRPr="00867F4C">
        <w:rPr>
          <w:color w:val="000000"/>
          <w:lang w:val="en-US"/>
        </w:rPr>
        <w:t>2</w:t>
      </w:r>
      <w:r w:rsidRPr="00867F4C">
        <w:rPr>
          <w:color w:val="000000"/>
          <w:lang w:val="en-US"/>
        </w:rPr>
        <w:t>-</w:t>
      </w:r>
      <w:r w:rsidR="00FC2DB4" w:rsidRPr="00867F4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430067" w:rsidRDefault="00741EFB" w:rsidP="00A55650">
      <w:pPr>
        <w:autoSpaceDE w:val="0"/>
        <w:ind w:firstLine="0"/>
      </w:pPr>
      <w:r w:rsidRPr="00863BAB">
        <w:t xml:space="preserve">от </w:t>
      </w:r>
      <w:r w:rsidR="00BD37BB">
        <w:t>11</w:t>
      </w:r>
      <w:r w:rsidR="008C6893">
        <w:t>.0</w:t>
      </w:r>
      <w:r w:rsidR="00BD37BB">
        <w:t>5</w:t>
      </w:r>
      <w:r w:rsidR="00372ABD" w:rsidRPr="00863BAB">
        <w:t>.201</w:t>
      </w:r>
      <w:r w:rsidR="008C6893">
        <w:t>8</w:t>
      </w:r>
      <w:r w:rsidR="00A55650" w:rsidRPr="00863BAB">
        <w:t xml:space="preserve"> г.  </w:t>
      </w:r>
    </w:p>
    <w:p w:rsidR="005B2ACE" w:rsidRPr="00863BAB" w:rsidRDefault="005B2ACE" w:rsidP="00A55650">
      <w:pPr>
        <w:autoSpaceDE w:val="0"/>
        <w:ind w:firstLine="0"/>
      </w:pPr>
    </w:p>
    <w:p w:rsidR="008C6893" w:rsidRPr="005B2ACE" w:rsidRDefault="00741EFB" w:rsidP="00867F4C">
      <w:pPr>
        <w:jc w:val="center"/>
        <w:rPr>
          <w:b/>
          <w:sz w:val="28"/>
          <w:szCs w:val="28"/>
        </w:rPr>
      </w:pPr>
      <w:r w:rsidRPr="005B2ACE">
        <w:rPr>
          <w:b/>
          <w:sz w:val="28"/>
          <w:szCs w:val="28"/>
        </w:rPr>
        <w:t xml:space="preserve">Извещение о проведении </w:t>
      </w:r>
      <w:r w:rsidR="00C111EE" w:rsidRPr="005B2ACE">
        <w:rPr>
          <w:b/>
          <w:sz w:val="28"/>
          <w:szCs w:val="28"/>
        </w:rPr>
        <w:t>запроса котировок</w:t>
      </w:r>
      <w:r w:rsidR="00FC2DB4" w:rsidRPr="005B2ACE">
        <w:rPr>
          <w:b/>
          <w:sz w:val="28"/>
          <w:szCs w:val="28"/>
        </w:rPr>
        <w:t xml:space="preserve"> в электронной форме</w:t>
      </w:r>
      <w:r w:rsidR="008C6893" w:rsidRPr="005B2ACE">
        <w:rPr>
          <w:b/>
          <w:sz w:val="28"/>
          <w:szCs w:val="28"/>
        </w:rPr>
        <w:t>.</w:t>
      </w:r>
    </w:p>
    <w:p w:rsidR="005B2ACE" w:rsidRPr="00F543E8" w:rsidRDefault="005B2ACE" w:rsidP="00867F4C">
      <w:pPr>
        <w:jc w:val="center"/>
        <w:rPr>
          <w:b/>
        </w:rPr>
      </w:pPr>
    </w:p>
    <w:p w:rsidR="00F30E10" w:rsidRPr="00B35DA1" w:rsidRDefault="00741EFB" w:rsidP="00B35DA1">
      <w:pPr>
        <w:ind w:right="425" w:firstLine="0"/>
        <w:jc w:val="both"/>
        <w:rPr>
          <w:b/>
        </w:rPr>
      </w:pPr>
      <w:r w:rsidRPr="00F543E8">
        <w:t xml:space="preserve"> </w:t>
      </w:r>
      <w:r w:rsidRPr="00B35DA1">
        <w:t>Государственное областное автономное учреждение социального обслуживания населения «</w:t>
      </w:r>
      <w:r w:rsidR="00FC2DB4" w:rsidRPr="00B35DA1">
        <w:t>Комплексный центр социального</w:t>
      </w:r>
      <w:r w:rsidR="008C6893" w:rsidRPr="00B35DA1">
        <w:t xml:space="preserve"> обслуживания населения ЗАТО г.</w:t>
      </w:r>
      <w:r w:rsidR="00FC2DB4" w:rsidRPr="00B35DA1">
        <w:t>Североморск</w:t>
      </w:r>
      <w:r w:rsidRPr="00B35DA1">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B35DA1">
        <w:t>ейская, дом 5; тел.: (81537) 5-93-69</w:t>
      </w:r>
      <w:r w:rsidRPr="00B35DA1">
        <w:t>, факс: (81537) 5-7</w:t>
      </w:r>
      <w:r w:rsidR="00FC2DB4" w:rsidRPr="00B35DA1">
        <w:t>2-65</w:t>
      </w:r>
      <w:r w:rsidRPr="00B35DA1">
        <w:t xml:space="preserve">, </w:t>
      </w:r>
      <w:r w:rsidRPr="00B35DA1">
        <w:rPr>
          <w:lang w:val="en-US"/>
        </w:rPr>
        <w:t>e</w:t>
      </w:r>
      <w:r w:rsidRPr="00B35DA1">
        <w:t>-</w:t>
      </w:r>
      <w:r w:rsidRPr="00B35DA1">
        <w:rPr>
          <w:lang w:val="en-US"/>
        </w:rPr>
        <w:t>mail</w:t>
      </w:r>
      <w:r w:rsidRPr="00B35DA1">
        <w:t>:</w:t>
      </w:r>
      <w:r w:rsidR="00FC2DB4" w:rsidRPr="00B35DA1">
        <w:t xml:space="preserve"> </w:t>
      </w:r>
      <w:r w:rsidR="00FC2DB4" w:rsidRPr="00B35DA1">
        <w:rPr>
          <w:lang w:val="en-US"/>
        </w:rPr>
        <w:t>mu</w:t>
      </w:r>
      <w:r w:rsidR="00FC2DB4" w:rsidRPr="00B35DA1">
        <w:t>_</w:t>
      </w:r>
      <w:r w:rsidR="00FC2DB4" w:rsidRPr="00B35DA1">
        <w:rPr>
          <w:lang w:val="en-US"/>
        </w:rPr>
        <w:t>kcson</w:t>
      </w:r>
      <w:r w:rsidR="00FC2DB4" w:rsidRPr="00B35DA1">
        <w:t>@</w:t>
      </w:r>
      <w:r w:rsidR="00097E18" w:rsidRPr="00B35DA1">
        <w:rPr>
          <w:lang w:val="en-US"/>
        </w:rPr>
        <w:t>bk</w:t>
      </w:r>
      <w:r w:rsidR="00FC2DB4" w:rsidRPr="00B35DA1">
        <w:t>.</w:t>
      </w:r>
      <w:r w:rsidR="00FC2DB4" w:rsidRPr="00B35DA1">
        <w:rPr>
          <w:lang w:val="en-US"/>
        </w:rPr>
        <w:t>ru</w:t>
      </w:r>
      <w:r w:rsidRPr="00B35DA1">
        <w:t xml:space="preserve">)  </w:t>
      </w:r>
      <w:r w:rsidRPr="00B35DA1">
        <w:rPr>
          <w:b/>
          <w:bCs/>
        </w:rPr>
        <w:t>извеща</w:t>
      </w:r>
      <w:r w:rsidRPr="00B35DA1">
        <w:rPr>
          <w:b/>
        </w:rPr>
        <w:t xml:space="preserve">ет о проведении </w:t>
      </w:r>
      <w:r w:rsidR="00EB30C2" w:rsidRPr="00B35DA1">
        <w:rPr>
          <w:b/>
        </w:rPr>
        <w:t>запроса котировок</w:t>
      </w:r>
      <w:r w:rsidR="00FC2DB4" w:rsidRPr="00B35DA1">
        <w:rPr>
          <w:b/>
        </w:rPr>
        <w:t xml:space="preserve"> в электронной форме</w:t>
      </w:r>
      <w:r w:rsidRPr="00B35DA1">
        <w:rPr>
          <w:b/>
        </w:rPr>
        <w:t xml:space="preserve"> на право заключения </w:t>
      </w:r>
      <w:r w:rsidR="00D00CCC" w:rsidRPr="00B35DA1">
        <w:rPr>
          <w:b/>
        </w:rPr>
        <w:t>д</w:t>
      </w:r>
      <w:r w:rsidRPr="00B35DA1">
        <w:rPr>
          <w:b/>
        </w:rPr>
        <w:t>оговора</w:t>
      </w:r>
      <w:r w:rsidRPr="00B35DA1">
        <w:rPr>
          <w:b/>
          <w:bCs/>
        </w:rPr>
        <w:t xml:space="preserve"> </w:t>
      </w:r>
      <w:r w:rsidR="008C6893" w:rsidRPr="00B35DA1">
        <w:rPr>
          <w:b/>
          <w:iCs/>
          <w:color w:val="000000"/>
          <w:shd w:val="clear" w:color="auto" w:fill="FFFFFF"/>
        </w:rPr>
        <w:t xml:space="preserve">на </w:t>
      </w:r>
      <w:r w:rsidR="008C6893" w:rsidRPr="00B35DA1">
        <w:rPr>
          <w:b/>
          <w:lang w:eastAsia="ar-SA"/>
        </w:rPr>
        <w:t>п</w:t>
      </w:r>
      <w:r w:rsidR="008C6893" w:rsidRPr="00B35DA1">
        <w:rPr>
          <w:b/>
        </w:rPr>
        <w:t xml:space="preserve">риобретение и доставку </w:t>
      </w:r>
      <w:r w:rsidR="00BD37BB" w:rsidRPr="00B35DA1">
        <w:rPr>
          <w:b/>
        </w:rPr>
        <w:t>подъемника с подвесом для передвижения инвалидов в стационарном отделении</w:t>
      </w:r>
      <w:r w:rsidR="0057348A" w:rsidRPr="0057348A">
        <w:rPr>
          <w:b/>
        </w:rPr>
        <w:t xml:space="preserve"> </w:t>
      </w:r>
      <w:r w:rsidR="0057348A">
        <w:rPr>
          <w:b/>
        </w:rPr>
        <w:t>квартирного ттипа</w:t>
      </w:r>
      <w:r w:rsidR="005B2ACE" w:rsidRPr="00B35DA1">
        <w:rPr>
          <w:b/>
        </w:rPr>
        <w:t>.</w:t>
      </w:r>
    </w:p>
    <w:p w:rsidR="005B2ACE" w:rsidRPr="00B35DA1" w:rsidRDefault="005B2ACE" w:rsidP="00B35DA1">
      <w:pPr>
        <w:ind w:right="425" w:firstLine="0"/>
        <w:jc w:val="both"/>
        <w:rPr>
          <w:b/>
        </w:rPr>
      </w:pPr>
    </w:p>
    <w:tbl>
      <w:tblPr>
        <w:tblW w:w="10120" w:type="dxa"/>
        <w:tblInd w:w="108" w:type="dxa"/>
        <w:tblLayout w:type="fixed"/>
        <w:tblLook w:val="04A0" w:firstRow="1" w:lastRow="0" w:firstColumn="1" w:lastColumn="0" w:noHBand="0" w:noVBand="1"/>
      </w:tblPr>
      <w:tblGrid>
        <w:gridCol w:w="3261"/>
        <w:gridCol w:w="6859"/>
      </w:tblGrid>
      <w:tr w:rsidR="005A4D11" w:rsidRPr="00B35DA1" w:rsidTr="00867F4C">
        <w:trPr>
          <w:trHeight w:val="4194"/>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5A4D11" w:rsidP="00B35DA1">
            <w:pPr>
              <w:spacing w:line="256" w:lineRule="auto"/>
              <w:ind w:firstLine="0"/>
              <w:jc w:val="both"/>
            </w:pPr>
            <w:r w:rsidRPr="00B35DA1">
              <w:rPr>
                <w:u w:val="single"/>
              </w:rPr>
              <w:t>Полное наименование</w:t>
            </w:r>
            <w:r w:rsidRPr="00B35DA1">
              <w:t>: Государственное областное автономное учреждение социального обслуживания населения «Комплексный центр социального</w:t>
            </w:r>
            <w:r w:rsidR="0057348A">
              <w:t xml:space="preserve"> обслуживания населения ЗАТО г.</w:t>
            </w:r>
            <w:r w:rsidRPr="00B35DA1">
              <w:t>Североморск».</w:t>
            </w:r>
          </w:p>
          <w:p w:rsidR="005A4D11" w:rsidRPr="00B35DA1" w:rsidRDefault="005A4D11" w:rsidP="00B35DA1">
            <w:pPr>
              <w:spacing w:line="256" w:lineRule="auto"/>
              <w:ind w:firstLine="0"/>
              <w:jc w:val="both"/>
            </w:pPr>
            <w:r w:rsidRPr="00B35DA1">
              <w:rPr>
                <w:u w:val="single"/>
              </w:rPr>
              <w:t>Место нахождения</w:t>
            </w:r>
            <w:r w:rsidRPr="00B35DA1">
              <w:t>: 184601, Мурманская область, г. Североморск, ул. Гвардейская, дом 5.</w:t>
            </w:r>
          </w:p>
          <w:p w:rsidR="005A4D11" w:rsidRPr="00B35DA1" w:rsidRDefault="005A4D11" w:rsidP="00B35DA1">
            <w:pPr>
              <w:spacing w:line="256" w:lineRule="auto"/>
              <w:ind w:firstLine="0"/>
              <w:jc w:val="both"/>
            </w:pPr>
            <w:r w:rsidRPr="00B35DA1">
              <w:rPr>
                <w:u w:val="single"/>
              </w:rPr>
              <w:t>Почтовый адрес</w:t>
            </w:r>
            <w:r w:rsidRPr="00B35DA1">
              <w:t>: 184601, Мурманская область, г. Североморск, ул. Гвардейская, дом 5.</w:t>
            </w:r>
          </w:p>
          <w:p w:rsidR="005A4D11" w:rsidRPr="00B35DA1" w:rsidRDefault="005A4D11" w:rsidP="00B35DA1">
            <w:pPr>
              <w:spacing w:line="256" w:lineRule="auto"/>
              <w:ind w:firstLine="0"/>
              <w:jc w:val="both"/>
            </w:pPr>
            <w:r w:rsidRPr="00B35DA1">
              <w:rPr>
                <w:u w:val="single"/>
              </w:rPr>
              <w:t>Тел.</w:t>
            </w:r>
            <w:r w:rsidRPr="00B35DA1">
              <w:t xml:space="preserve">: (81537) 5-93-69, 5-73-10, </w:t>
            </w:r>
            <w:r w:rsidRPr="00B35DA1">
              <w:rPr>
                <w:u w:val="single"/>
              </w:rPr>
              <w:t>факс</w:t>
            </w:r>
            <w:r w:rsidRPr="00B35DA1">
              <w:t>: (81537) 5-7</w:t>
            </w:r>
            <w:r w:rsidR="00BD4AC1" w:rsidRPr="00B35DA1">
              <w:t>2-65</w:t>
            </w:r>
          </w:p>
          <w:p w:rsidR="005A4D11" w:rsidRPr="00B35DA1" w:rsidRDefault="005A4D11" w:rsidP="00B35DA1">
            <w:pPr>
              <w:spacing w:line="256" w:lineRule="auto"/>
              <w:ind w:firstLine="0"/>
              <w:jc w:val="both"/>
            </w:pPr>
            <w:r w:rsidRPr="00B35DA1">
              <w:rPr>
                <w:u w:val="single"/>
              </w:rPr>
              <w:t>Адрес электронной почты</w:t>
            </w:r>
            <w:r w:rsidRPr="00B35DA1">
              <w:t xml:space="preserve">: </w:t>
            </w:r>
            <w:hyperlink r:id="rId8" w:history="1">
              <w:r w:rsidR="00936595" w:rsidRPr="00B35DA1">
                <w:rPr>
                  <w:rStyle w:val="a3"/>
                  <w:lang w:val="en-US"/>
                </w:rPr>
                <w:t>mu</w:t>
              </w:r>
              <w:r w:rsidR="00936595" w:rsidRPr="00B35DA1">
                <w:rPr>
                  <w:rStyle w:val="a3"/>
                </w:rPr>
                <w:t>_</w:t>
              </w:r>
              <w:r w:rsidR="00936595" w:rsidRPr="00B35DA1">
                <w:rPr>
                  <w:rStyle w:val="a3"/>
                  <w:lang w:val="en-US"/>
                </w:rPr>
                <w:t>kcson</w:t>
              </w:r>
              <w:r w:rsidR="00936595" w:rsidRPr="00B35DA1">
                <w:rPr>
                  <w:rStyle w:val="a3"/>
                </w:rPr>
                <w:t>@</w:t>
              </w:r>
              <w:r w:rsidR="00936595" w:rsidRPr="00B35DA1">
                <w:rPr>
                  <w:rStyle w:val="a3"/>
                  <w:lang w:val="en-US"/>
                </w:rPr>
                <w:t>bk</w:t>
              </w:r>
              <w:r w:rsidR="00936595" w:rsidRPr="00B35DA1">
                <w:rPr>
                  <w:rStyle w:val="a3"/>
                </w:rPr>
                <w:t>.</w:t>
              </w:r>
              <w:r w:rsidR="00936595" w:rsidRPr="00B35DA1">
                <w:rPr>
                  <w:rStyle w:val="a3"/>
                  <w:lang w:val="en-US"/>
                </w:rPr>
                <w:t>ru</w:t>
              </w:r>
            </w:hyperlink>
          </w:p>
          <w:p w:rsidR="005A4D11" w:rsidRPr="00B35DA1" w:rsidRDefault="005A4D11" w:rsidP="00B35DA1">
            <w:pPr>
              <w:ind w:firstLine="0"/>
              <w:jc w:val="both"/>
            </w:pPr>
            <w:r w:rsidRPr="00B35DA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B35DA1" w:rsidRDefault="005A4D11" w:rsidP="00B35DA1">
            <w:pPr>
              <w:spacing w:line="256" w:lineRule="auto"/>
              <w:jc w:val="both"/>
            </w:pPr>
          </w:p>
        </w:tc>
      </w:tr>
      <w:tr w:rsidR="008F3AAD" w:rsidRPr="00B35DA1"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B35DA1" w:rsidRDefault="008F3AAD" w:rsidP="00B35DA1">
            <w:pPr>
              <w:ind w:firstLine="0"/>
              <w:jc w:val="both"/>
              <w:rPr>
                <w:color w:val="000000"/>
              </w:rPr>
            </w:pPr>
            <w:r w:rsidRPr="00B35DA1">
              <w:rPr>
                <w:b/>
                <w:bCs/>
              </w:rPr>
              <w:t>Дата и адрес официального сайта, на к</w:t>
            </w:r>
            <w:r w:rsidRPr="00B35DA1">
              <w:rPr>
                <w:b/>
                <w:bCs/>
                <w:color w:val="000000"/>
              </w:rPr>
              <w:t xml:space="preserve">отором размещены Документация о проведении </w:t>
            </w:r>
            <w:r w:rsidR="002E789E" w:rsidRPr="00B35DA1">
              <w:rPr>
                <w:b/>
                <w:bCs/>
                <w:color w:val="000000"/>
              </w:rPr>
              <w:t>запроса котировок</w:t>
            </w:r>
            <w:r w:rsidRPr="00B35DA1">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B35DA1" w:rsidRDefault="008F3AAD" w:rsidP="00B35DA1">
            <w:pPr>
              <w:spacing w:line="256" w:lineRule="auto"/>
              <w:ind w:firstLine="0"/>
              <w:jc w:val="both"/>
            </w:pPr>
            <w:r w:rsidRPr="00B35DA1">
              <w:t xml:space="preserve">Общероссийский официальный сайт единой информационной системы в сфере закупок </w:t>
            </w:r>
            <w:hyperlink r:id="rId9" w:history="1">
              <w:r w:rsidRPr="00B35DA1">
                <w:rPr>
                  <w:rStyle w:val="a3"/>
                </w:rPr>
                <w:t>www.zakupki.gov.ru</w:t>
              </w:r>
            </w:hyperlink>
          </w:p>
        </w:tc>
      </w:tr>
      <w:tr w:rsidR="008F3AAD" w:rsidRPr="00B35DA1" w:rsidTr="00867F4C">
        <w:trPr>
          <w:trHeight w:val="754"/>
        </w:trPr>
        <w:tc>
          <w:tcPr>
            <w:tcW w:w="3261" w:type="dxa"/>
            <w:tcBorders>
              <w:top w:val="single" w:sz="4" w:space="0" w:color="000000"/>
              <w:left w:val="single" w:sz="4" w:space="0" w:color="000000"/>
              <w:bottom w:val="single" w:sz="4" w:space="0" w:color="000000"/>
              <w:right w:val="nil"/>
            </w:tcBorders>
            <w:vAlign w:val="center"/>
            <w:hideMark/>
          </w:tcPr>
          <w:p w:rsidR="008F3AAD" w:rsidRPr="00B35DA1" w:rsidRDefault="008F3AAD" w:rsidP="00B35DA1">
            <w:pPr>
              <w:ind w:firstLine="0"/>
              <w:jc w:val="both"/>
              <w:rPr>
                <w:color w:val="000000"/>
              </w:rPr>
            </w:pPr>
            <w:r w:rsidRPr="00B35DA1">
              <w:rPr>
                <w:b/>
                <w:bCs/>
              </w:rPr>
              <w:t xml:space="preserve">Наименование </w:t>
            </w:r>
            <w:r w:rsidR="002E789E" w:rsidRPr="00B35DA1">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B35DA1" w:rsidRDefault="008F3AAD" w:rsidP="00B35DA1">
            <w:pPr>
              <w:spacing w:line="256" w:lineRule="auto"/>
              <w:ind w:firstLine="0"/>
              <w:jc w:val="both"/>
            </w:pPr>
            <w:r w:rsidRPr="00B35DA1">
              <w:t>Электронная площадка РТС-тендер (</w:t>
            </w:r>
            <w:hyperlink r:id="rId10" w:history="1">
              <w:r w:rsidRPr="00B35DA1">
                <w:rPr>
                  <w:rStyle w:val="a3"/>
                </w:rPr>
                <w:t>http://</w:t>
              </w:r>
              <w:r w:rsidRPr="00B35DA1">
                <w:rPr>
                  <w:rStyle w:val="a3"/>
                  <w:lang w:val="en-US"/>
                </w:rPr>
                <w:t>www</w:t>
              </w:r>
              <w:r w:rsidRPr="00B35DA1">
                <w:rPr>
                  <w:rStyle w:val="a3"/>
                </w:rPr>
                <w:t>.rts-tender.ru</w:t>
              </w:r>
            </w:hyperlink>
            <w:r w:rsidRPr="00B35DA1">
              <w:t>)</w:t>
            </w:r>
          </w:p>
        </w:tc>
      </w:tr>
      <w:tr w:rsidR="005A4D11" w:rsidRPr="00B35DA1"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BD37BB" w:rsidRPr="00B35DA1" w:rsidRDefault="00D00CCC" w:rsidP="00B35DA1">
            <w:pPr>
              <w:ind w:right="425" w:firstLine="0"/>
              <w:jc w:val="both"/>
              <w:rPr>
                <w:b/>
              </w:rPr>
            </w:pPr>
            <w:r w:rsidRPr="00B35DA1">
              <w:rPr>
                <w:b/>
              </w:rPr>
              <w:t xml:space="preserve">Приобретение и доставка </w:t>
            </w:r>
            <w:r w:rsidR="00BD37BB" w:rsidRPr="00B35DA1">
              <w:rPr>
                <w:b/>
              </w:rPr>
              <w:t>подъемника с подвесом для передвижения инвалидов в стационарном отделении</w:t>
            </w:r>
            <w:r w:rsidR="0057348A">
              <w:rPr>
                <w:b/>
              </w:rPr>
              <w:t xml:space="preserve"> квартирного типа.</w:t>
            </w:r>
          </w:p>
          <w:p w:rsidR="005A4D11" w:rsidRPr="00B35DA1" w:rsidRDefault="005A4D11" w:rsidP="00B35DA1">
            <w:pPr>
              <w:autoSpaceDE w:val="0"/>
              <w:autoSpaceDN w:val="0"/>
              <w:adjustRightInd w:val="0"/>
              <w:ind w:firstLine="709"/>
              <w:jc w:val="both"/>
              <w:outlineLvl w:val="2"/>
            </w:pPr>
          </w:p>
        </w:tc>
      </w:tr>
      <w:tr w:rsidR="005A4D11" w:rsidRPr="00B35DA1"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5A4D11" w:rsidP="00B35DA1">
            <w:pPr>
              <w:pStyle w:val="a4"/>
              <w:snapToGrid w:val="0"/>
              <w:spacing w:after="0" w:line="256" w:lineRule="auto"/>
              <w:ind w:left="0"/>
              <w:jc w:val="both"/>
            </w:pPr>
            <w:r w:rsidRPr="00B35DA1">
              <w:t xml:space="preserve">Согласно </w:t>
            </w:r>
            <w:r w:rsidR="00EB30C2" w:rsidRPr="00B35DA1">
              <w:t>Приложению № 1, Приложени</w:t>
            </w:r>
            <w:r w:rsidR="00936595" w:rsidRPr="00B35DA1">
              <w:t>ю</w:t>
            </w:r>
            <w:r w:rsidR="00EB30C2" w:rsidRPr="00B35DA1">
              <w:t xml:space="preserve"> № 2.</w:t>
            </w:r>
          </w:p>
        </w:tc>
      </w:tr>
      <w:tr w:rsidR="005A4D11" w:rsidRPr="00B35DA1" w:rsidTr="00867F4C">
        <w:trPr>
          <w:trHeight w:val="1834"/>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B35DA1" w:rsidRDefault="005A4D11" w:rsidP="00B35DA1">
            <w:pPr>
              <w:spacing w:line="256" w:lineRule="auto"/>
              <w:ind w:firstLine="0"/>
              <w:jc w:val="both"/>
              <w:rPr>
                <w:b/>
              </w:rPr>
            </w:pPr>
            <w:r w:rsidRPr="00B35DA1">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4570B8" w:rsidRPr="00B35DA1" w:rsidRDefault="004570B8" w:rsidP="00B35DA1">
            <w:pPr>
              <w:widowControl/>
              <w:suppressAutoHyphens/>
              <w:snapToGrid/>
              <w:ind w:firstLine="0"/>
              <w:jc w:val="both"/>
              <w:rPr>
                <w:rFonts w:eastAsia="Lucida Sans Unicode"/>
                <w:b/>
                <w:kern w:val="2"/>
                <w:u w:val="single"/>
                <w:lang w:eastAsia="hi-IN" w:bidi="hi-IN"/>
              </w:rPr>
            </w:pPr>
            <w:r w:rsidRPr="00B35DA1">
              <w:rPr>
                <w:b/>
                <w:u w:val="single"/>
                <w:lang w:eastAsia="ar-SA"/>
              </w:rPr>
              <w:t>105 156  (сто пять тысяч сто пятьдесят шесть) рублей 00 копеек.</w:t>
            </w:r>
          </w:p>
          <w:p w:rsidR="005A4D11" w:rsidRPr="00B35DA1" w:rsidRDefault="005A4D11" w:rsidP="00B35DA1">
            <w:pPr>
              <w:spacing w:line="200" w:lineRule="atLeast"/>
              <w:ind w:firstLine="0"/>
              <w:jc w:val="both"/>
              <w:outlineLvl w:val="0"/>
              <w:rPr>
                <w:b/>
                <w:u w:val="single"/>
              </w:rPr>
            </w:pPr>
          </w:p>
        </w:tc>
      </w:tr>
      <w:tr w:rsidR="005A4D11" w:rsidRPr="00B35DA1" w:rsidTr="005B2ACE">
        <w:trPr>
          <w:trHeight w:val="2743"/>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 xml:space="preserve">Сведения о включенных </w:t>
            </w:r>
          </w:p>
          <w:p w:rsidR="005A4D11" w:rsidRPr="00B35DA1" w:rsidRDefault="005A4D11" w:rsidP="00B35DA1">
            <w:pPr>
              <w:spacing w:line="256" w:lineRule="auto"/>
              <w:ind w:firstLine="0"/>
              <w:jc w:val="both"/>
              <w:rPr>
                <w:b/>
              </w:rPr>
            </w:pPr>
            <w:r w:rsidRPr="00B35DA1">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B35DA1" w:rsidRDefault="00931C37" w:rsidP="00B35DA1">
            <w:pPr>
              <w:widowControl/>
              <w:shd w:val="clear" w:color="auto" w:fill="FFFFFF"/>
              <w:tabs>
                <w:tab w:val="num" w:pos="960"/>
              </w:tabs>
              <w:snapToGrid/>
              <w:ind w:firstLine="0"/>
              <w:jc w:val="both"/>
            </w:pPr>
            <w:r w:rsidRPr="00B35DA1">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B35DA1" w:rsidRDefault="005A4D11" w:rsidP="00B35DA1">
            <w:pPr>
              <w:pStyle w:val="a4"/>
              <w:snapToGrid w:val="0"/>
              <w:spacing w:after="0" w:line="256" w:lineRule="auto"/>
              <w:ind w:left="0"/>
              <w:jc w:val="both"/>
            </w:pPr>
          </w:p>
        </w:tc>
      </w:tr>
      <w:tr w:rsidR="005A4D11" w:rsidRPr="00B35DA1" w:rsidTr="00407FF6">
        <w:trPr>
          <w:trHeight w:val="1245"/>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B35DA1" w:rsidRDefault="00E15538" w:rsidP="00B35DA1">
            <w:pPr>
              <w:spacing w:line="256" w:lineRule="auto"/>
              <w:ind w:firstLine="0"/>
              <w:jc w:val="both"/>
            </w:pPr>
            <w:r w:rsidRPr="00B35DA1">
              <w:t>184601, Мурманская область, г. Североморск, ул. Гвардейская, дом 5</w:t>
            </w:r>
            <w:r w:rsidR="00286B83" w:rsidRPr="00B35DA1">
              <w:t>.</w:t>
            </w:r>
          </w:p>
          <w:p w:rsidR="005A4D11" w:rsidRPr="00B35DA1" w:rsidRDefault="005A4D11" w:rsidP="00B35DA1">
            <w:pPr>
              <w:spacing w:line="256" w:lineRule="auto"/>
              <w:ind w:firstLine="0"/>
              <w:jc w:val="both"/>
            </w:pPr>
          </w:p>
        </w:tc>
      </w:tr>
      <w:tr w:rsidR="005A4D11" w:rsidRPr="00B35DA1" w:rsidTr="00867F4C">
        <w:trPr>
          <w:trHeight w:val="982"/>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C80F20" w:rsidP="00B35DA1">
            <w:pPr>
              <w:widowControl/>
              <w:tabs>
                <w:tab w:val="left" w:pos="0"/>
                <w:tab w:val="num" w:pos="450"/>
                <w:tab w:val="left" w:pos="1276"/>
              </w:tabs>
              <w:snapToGrid/>
              <w:ind w:firstLine="0"/>
              <w:jc w:val="both"/>
              <w:rPr>
                <w:iCs/>
              </w:rPr>
            </w:pPr>
            <w:r w:rsidRPr="00B35DA1">
              <w:rPr>
                <w:color w:val="000000"/>
                <w:lang w:eastAsia="en-US"/>
              </w:rPr>
              <w:t>С момента подписания Договора, до</w:t>
            </w:r>
            <w:r w:rsidR="008B2F67" w:rsidRPr="00B35DA1">
              <w:rPr>
                <w:color w:val="000000"/>
                <w:lang w:eastAsia="en-US"/>
              </w:rPr>
              <w:t xml:space="preserve"> </w:t>
            </w:r>
            <w:r w:rsidR="00D77F64" w:rsidRPr="00B35DA1">
              <w:rPr>
                <w:color w:val="000000"/>
                <w:lang w:eastAsia="en-US"/>
              </w:rPr>
              <w:t>1</w:t>
            </w:r>
            <w:r w:rsidR="004570B8" w:rsidRPr="00B35DA1">
              <w:rPr>
                <w:color w:val="000000"/>
                <w:lang w:eastAsia="en-US"/>
              </w:rPr>
              <w:t>6</w:t>
            </w:r>
            <w:r w:rsidR="001C04A0" w:rsidRPr="00B35DA1">
              <w:rPr>
                <w:color w:val="000000"/>
                <w:lang w:eastAsia="en-US"/>
              </w:rPr>
              <w:t>.0</w:t>
            </w:r>
            <w:r w:rsidR="004570B8" w:rsidRPr="00B35DA1">
              <w:rPr>
                <w:color w:val="000000"/>
                <w:lang w:eastAsia="en-US"/>
              </w:rPr>
              <w:t>7</w:t>
            </w:r>
            <w:r w:rsidR="00936595" w:rsidRPr="00B35DA1">
              <w:rPr>
                <w:color w:val="000000"/>
                <w:lang w:eastAsia="en-US"/>
              </w:rPr>
              <w:t>.201</w:t>
            </w:r>
            <w:r w:rsidR="001C04A0" w:rsidRPr="00B35DA1">
              <w:rPr>
                <w:color w:val="000000"/>
                <w:lang w:eastAsia="en-US"/>
              </w:rPr>
              <w:t>8</w:t>
            </w:r>
          </w:p>
        </w:tc>
      </w:tr>
      <w:tr w:rsidR="005B2ACE" w:rsidRPr="00B35DA1" w:rsidTr="00867F4C">
        <w:trPr>
          <w:trHeight w:val="982"/>
        </w:trPr>
        <w:tc>
          <w:tcPr>
            <w:tcW w:w="3261" w:type="dxa"/>
            <w:tcBorders>
              <w:top w:val="single" w:sz="4" w:space="0" w:color="000000"/>
              <w:left w:val="single" w:sz="4" w:space="0" w:color="000000"/>
              <w:bottom w:val="single" w:sz="4" w:space="0" w:color="000000"/>
              <w:right w:val="nil"/>
            </w:tcBorders>
          </w:tcPr>
          <w:p w:rsidR="005B2ACE" w:rsidRPr="00B35DA1" w:rsidRDefault="005B2ACE" w:rsidP="00B35DA1">
            <w:pPr>
              <w:spacing w:line="256" w:lineRule="auto"/>
              <w:ind w:firstLine="0"/>
              <w:jc w:val="both"/>
              <w:rPr>
                <w:b/>
              </w:rPr>
            </w:pPr>
            <w:r w:rsidRPr="00B35DA1">
              <w:rPr>
                <w:b/>
              </w:rPr>
              <w:t>Срок и условия оплаты поставок товаров, выполнения работ, оказания услуг</w:t>
            </w:r>
          </w:p>
          <w:p w:rsidR="005B2ACE" w:rsidRPr="00B35DA1" w:rsidRDefault="005B2ACE" w:rsidP="00B35DA1">
            <w:pPr>
              <w:jc w:val="both"/>
            </w:pPr>
          </w:p>
          <w:p w:rsidR="005B2ACE" w:rsidRPr="00B35DA1" w:rsidRDefault="005B2ACE" w:rsidP="00B35DA1">
            <w:pPr>
              <w:jc w:val="both"/>
            </w:pPr>
          </w:p>
          <w:p w:rsidR="005B2ACE" w:rsidRPr="00B35DA1" w:rsidRDefault="005B2ACE" w:rsidP="00B35DA1">
            <w:pPr>
              <w:jc w:val="both"/>
            </w:pPr>
          </w:p>
          <w:p w:rsidR="005B2ACE" w:rsidRPr="00B35DA1" w:rsidRDefault="005B2ACE" w:rsidP="00B35DA1">
            <w:pPr>
              <w:jc w:val="both"/>
            </w:pPr>
          </w:p>
          <w:p w:rsidR="005B2ACE" w:rsidRPr="00B35DA1" w:rsidRDefault="005B2ACE" w:rsidP="00B35DA1">
            <w:pPr>
              <w:ind w:firstLine="0"/>
              <w:jc w:val="both"/>
            </w:pPr>
          </w:p>
        </w:tc>
        <w:tc>
          <w:tcPr>
            <w:tcW w:w="6859" w:type="dxa"/>
            <w:tcBorders>
              <w:top w:val="single" w:sz="4" w:space="0" w:color="000000"/>
              <w:left w:val="single" w:sz="4" w:space="0" w:color="000000"/>
              <w:bottom w:val="single" w:sz="4" w:space="0" w:color="000000"/>
              <w:right w:val="single" w:sz="4" w:space="0" w:color="000000"/>
            </w:tcBorders>
          </w:tcPr>
          <w:p w:rsidR="005B2ACE" w:rsidRPr="00B35DA1" w:rsidRDefault="005B2ACE" w:rsidP="00B35DA1">
            <w:pPr>
              <w:pStyle w:val="Default"/>
              <w:jc w:val="both"/>
            </w:pPr>
            <w:r w:rsidRPr="00B35DA1">
              <w:t xml:space="preserve">Оплата по договору производится по безналичному расчету на основании выставленных счетов, счет-фактуры, товарной накладной в течение 30 (десяти) календарных дней после подписания товарной накладной. </w:t>
            </w:r>
            <w:r w:rsidRPr="00B35DA1">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B2ACE" w:rsidRPr="00B35DA1" w:rsidRDefault="005B2ACE" w:rsidP="00B35DA1">
            <w:pPr>
              <w:ind w:firstLine="0"/>
              <w:jc w:val="both"/>
            </w:pPr>
            <w:r w:rsidRPr="00B35DA1">
              <w:t>Авансирование не предусмотрено.</w:t>
            </w:r>
          </w:p>
          <w:p w:rsidR="005B2ACE" w:rsidRPr="00B35DA1" w:rsidRDefault="005B2ACE" w:rsidP="00B35DA1">
            <w:pPr>
              <w:tabs>
                <w:tab w:val="left" w:pos="1830"/>
              </w:tabs>
              <w:ind w:firstLine="0"/>
              <w:jc w:val="both"/>
            </w:pPr>
          </w:p>
        </w:tc>
      </w:tr>
      <w:tr w:rsidR="005A4D11" w:rsidRPr="00B35DA1" w:rsidTr="001714DA">
        <w:trPr>
          <w:trHeight w:val="7635"/>
        </w:trPr>
        <w:tc>
          <w:tcPr>
            <w:tcW w:w="3261" w:type="dxa"/>
            <w:tcBorders>
              <w:top w:val="single" w:sz="4" w:space="0" w:color="000000"/>
              <w:left w:val="single" w:sz="4" w:space="0" w:color="000000"/>
              <w:bottom w:val="single" w:sz="4" w:space="0" w:color="auto"/>
              <w:right w:val="nil"/>
            </w:tcBorders>
            <w:hideMark/>
          </w:tcPr>
          <w:p w:rsidR="005A4D11" w:rsidRPr="00B35DA1" w:rsidRDefault="005A4D11" w:rsidP="00B35DA1">
            <w:pPr>
              <w:spacing w:line="256" w:lineRule="auto"/>
              <w:ind w:firstLine="0"/>
              <w:jc w:val="both"/>
              <w:rPr>
                <w:b/>
              </w:rPr>
            </w:pPr>
            <w:r w:rsidRPr="00B35DA1">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auto"/>
              <w:right w:val="single" w:sz="4" w:space="0" w:color="000000"/>
            </w:tcBorders>
            <w:vAlign w:val="center"/>
          </w:tcPr>
          <w:p w:rsidR="00EB30C2" w:rsidRPr="00B35DA1" w:rsidRDefault="00EB30C2" w:rsidP="00B35DA1">
            <w:pPr>
              <w:pStyle w:val="31"/>
              <w:tabs>
                <w:tab w:val="left" w:pos="0"/>
              </w:tabs>
              <w:spacing w:line="200" w:lineRule="atLeast"/>
              <w:rPr>
                <w:rFonts w:ascii="Times New Roman" w:hAnsi="Times New Roman" w:cs="Times New Roman"/>
                <w:color w:val="000000"/>
                <w:sz w:val="24"/>
                <w:szCs w:val="24"/>
              </w:rPr>
            </w:pPr>
            <w:r w:rsidRPr="00B35DA1">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B35DA1" w:rsidRDefault="00407FF6" w:rsidP="00B35DA1">
            <w:pPr>
              <w:tabs>
                <w:tab w:val="left" w:pos="1418"/>
              </w:tabs>
              <w:spacing w:line="200" w:lineRule="atLeast"/>
              <w:ind w:firstLine="0"/>
              <w:jc w:val="both"/>
            </w:pPr>
            <w:r w:rsidRPr="00B35DA1">
              <w:t>-</w:t>
            </w:r>
            <w:r w:rsidR="00EB30C2" w:rsidRPr="00B35DA1">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B35DA1" w:rsidRDefault="00407FF6" w:rsidP="00B35DA1">
            <w:pPr>
              <w:tabs>
                <w:tab w:val="left" w:pos="1418"/>
              </w:tabs>
              <w:spacing w:line="200" w:lineRule="atLeast"/>
              <w:ind w:firstLine="0"/>
              <w:jc w:val="both"/>
            </w:pPr>
            <w:r w:rsidRPr="00B35DA1">
              <w:t>-</w:t>
            </w:r>
            <w:r w:rsidR="00EB30C2" w:rsidRPr="00B35DA1">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B2ACE" w:rsidRPr="00B35DA1" w:rsidRDefault="00407FF6" w:rsidP="00B35DA1">
            <w:pPr>
              <w:autoSpaceDE w:val="0"/>
              <w:autoSpaceDN w:val="0"/>
              <w:adjustRightInd w:val="0"/>
              <w:spacing w:line="256" w:lineRule="auto"/>
              <w:ind w:firstLine="0"/>
              <w:jc w:val="both"/>
            </w:pPr>
            <w:r w:rsidRPr="00B35DA1">
              <w:t>-</w:t>
            </w:r>
            <w:r w:rsidR="00EB30C2" w:rsidRPr="00B35DA1">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00EB30C2" w:rsidRPr="00B35DA1">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B35DA1">
              <w:t xml:space="preserve"> </w:t>
            </w:r>
            <w:r w:rsidR="00EB30C2" w:rsidRPr="00B35DA1">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D11" w:rsidRPr="00B35DA1" w:rsidRDefault="005B2ACE" w:rsidP="00B35DA1">
            <w:pPr>
              <w:autoSpaceDE w:val="0"/>
              <w:autoSpaceDN w:val="0"/>
              <w:adjustRightInd w:val="0"/>
              <w:spacing w:line="256" w:lineRule="auto"/>
              <w:ind w:firstLine="0"/>
              <w:jc w:val="both"/>
            </w:pPr>
            <w:r w:rsidRPr="00B35DA1">
              <w:t xml:space="preserve"> </w:t>
            </w:r>
            <w:r w:rsidR="00EB30C2" w:rsidRPr="00B35DA1">
              <w:t>- участник закупки не включен в реестр недобросовестных поставщиков</w:t>
            </w:r>
            <w:r w:rsidR="00936595" w:rsidRPr="00B35DA1">
              <w:t>,</w:t>
            </w:r>
            <w:r w:rsidR="00EB30C2" w:rsidRPr="00B35DA1">
              <w:t xml:space="preserve"> предусмотренно</w:t>
            </w:r>
            <w:r w:rsidR="00936595" w:rsidRPr="00B35DA1">
              <w:t>й</w:t>
            </w:r>
            <w:r w:rsidR="00EB30C2" w:rsidRPr="00B35DA1">
              <w:t xml:space="preserve"> статьей 5 от 18.07.2011 № 223-ФЗ, и (или) в реестр недобросовестных поставщиков, предусмотренно</w:t>
            </w:r>
            <w:r w:rsidR="00936595" w:rsidRPr="00B35DA1">
              <w:t>й</w:t>
            </w:r>
            <w:r w:rsidR="00EB30C2" w:rsidRPr="00B35DA1">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5B2ACE" w:rsidRPr="005B2ACE" w:rsidRDefault="005B2ACE" w:rsidP="00B35DA1">
            <w:pPr>
              <w:widowControl/>
              <w:suppressAutoHyphens/>
              <w:snapToGrid/>
              <w:spacing w:line="200" w:lineRule="atLeast"/>
              <w:ind w:firstLine="0"/>
              <w:jc w:val="both"/>
              <w:rPr>
                <w:b/>
                <w:i/>
                <w:lang w:eastAsia="ar-SA"/>
              </w:rPr>
            </w:pPr>
            <w:r w:rsidRPr="005B2ACE">
              <w:rPr>
                <w:b/>
                <w:i/>
                <w:lang w:eastAsia="ar-SA"/>
              </w:rPr>
              <w:t>Дополнительные требования к участнику закупочной процедуры, в том числе:</w:t>
            </w:r>
          </w:p>
          <w:p w:rsidR="005B2ACE" w:rsidRPr="005B2ACE" w:rsidRDefault="005B2ACE" w:rsidP="00B35DA1">
            <w:pPr>
              <w:widowControl/>
              <w:suppressAutoHyphens/>
              <w:snapToGrid/>
              <w:spacing w:line="200" w:lineRule="atLeast"/>
              <w:ind w:firstLine="0"/>
              <w:jc w:val="both"/>
            </w:pPr>
            <w:r w:rsidRPr="005B2ACE">
              <w:rPr>
                <w:i/>
                <w:lang w:eastAsia="ar-SA"/>
              </w:rPr>
              <w:t xml:space="preserve">- </w:t>
            </w:r>
            <w:r w:rsidRPr="005B2ACE">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B35DA1" w:rsidRDefault="001714DA" w:rsidP="00B35DA1">
            <w:pPr>
              <w:autoSpaceDE w:val="0"/>
              <w:autoSpaceDN w:val="0"/>
              <w:adjustRightInd w:val="0"/>
              <w:ind w:firstLine="0"/>
              <w:jc w:val="both"/>
              <w:rPr>
                <w:rFonts w:eastAsia="Calibri"/>
                <w:lang w:eastAsia="en-US"/>
              </w:rPr>
            </w:pPr>
            <w:r w:rsidRPr="00B35DA1">
              <w:t>- у</w:t>
            </w:r>
            <w:r w:rsidRPr="00B35DA1">
              <w:rPr>
                <w:rFonts w:eastAsia="Calibri"/>
                <w:lang w:eastAsia="en-US"/>
              </w:rPr>
              <w:t>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B2ACE" w:rsidRPr="00B35DA1" w:rsidRDefault="005B2ACE" w:rsidP="00B35DA1">
            <w:pPr>
              <w:autoSpaceDE w:val="0"/>
              <w:autoSpaceDN w:val="0"/>
              <w:adjustRightInd w:val="0"/>
              <w:spacing w:line="256" w:lineRule="auto"/>
              <w:ind w:firstLine="0"/>
              <w:jc w:val="both"/>
            </w:pPr>
          </w:p>
        </w:tc>
      </w:tr>
      <w:tr w:rsidR="001714DA" w:rsidRPr="00B35DA1" w:rsidTr="007F624E">
        <w:trPr>
          <w:trHeight w:val="6787"/>
        </w:trPr>
        <w:tc>
          <w:tcPr>
            <w:tcW w:w="3261" w:type="dxa"/>
            <w:tcBorders>
              <w:top w:val="single" w:sz="4" w:space="0" w:color="000000"/>
              <w:left w:val="single" w:sz="4" w:space="0" w:color="000000"/>
              <w:bottom w:val="single" w:sz="4" w:space="0" w:color="000000"/>
              <w:right w:val="nil"/>
            </w:tcBorders>
          </w:tcPr>
          <w:p w:rsidR="001714DA" w:rsidRPr="00B35DA1" w:rsidRDefault="001714DA" w:rsidP="00B35DA1">
            <w:pPr>
              <w:spacing w:line="256" w:lineRule="auto"/>
              <w:ind w:firstLine="0"/>
              <w:jc w:val="both"/>
              <w:rPr>
                <w:rStyle w:val="a8"/>
                <w:rFonts w:eastAsia="Arial Unicode MS"/>
              </w:rPr>
            </w:pPr>
            <w:r w:rsidRPr="00B35DA1">
              <w:rPr>
                <w:rStyle w:val="a8"/>
                <w:rFonts w:eastAsia="Arial Unicode MS"/>
              </w:rPr>
              <w:lastRenderedPageBreak/>
              <w:t>Приоритет</w:t>
            </w:r>
          </w:p>
          <w:p w:rsidR="001714DA" w:rsidRPr="00B35DA1" w:rsidRDefault="001714DA" w:rsidP="00B35DA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1714DA" w:rsidRPr="00B35DA1" w:rsidRDefault="001714DA" w:rsidP="00B35DA1">
            <w:pPr>
              <w:autoSpaceDE w:val="0"/>
              <w:spacing w:line="256" w:lineRule="auto"/>
              <w:ind w:firstLine="0"/>
              <w:jc w:val="both"/>
              <w:rPr>
                <w:rFonts w:eastAsia="Calibri"/>
                <w:lang w:eastAsia="en-US"/>
              </w:rPr>
            </w:pPr>
            <w:r w:rsidRPr="00B35DA1">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1714DA" w:rsidRPr="00B35DA1" w:rsidRDefault="001714DA" w:rsidP="00B35DA1">
            <w:pPr>
              <w:autoSpaceDE w:val="0"/>
              <w:spacing w:line="256" w:lineRule="auto"/>
              <w:ind w:firstLine="0"/>
              <w:jc w:val="both"/>
              <w:rPr>
                <w:b/>
              </w:rPr>
            </w:pPr>
            <w:r w:rsidRPr="00B35DA1">
              <w:rPr>
                <w:rFonts w:eastAsia="Calibri"/>
                <w:lang w:eastAsia="en-US"/>
              </w:rPr>
              <w:t>«</w:t>
            </w:r>
            <w:r w:rsidRPr="00B35DA1">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1714DA" w:rsidRPr="00B35DA1" w:rsidRDefault="001714DA" w:rsidP="00B35DA1">
            <w:pPr>
              <w:autoSpaceDE w:val="0"/>
              <w:spacing w:line="256" w:lineRule="auto"/>
              <w:ind w:firstLine="0"/>
              <w:jc w:val="both"/>
            </w:pPr>
            <w:r w:rsidRPr="00B35DA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714DA" w:rsidRPr="00B35DA1" w:rsidRDefault="001714DA" w:rsidP="00B35DA1">
            <w:pPr>
              <w:autoSpaceDE w:val="0"/>
              <w:spacing w:line="256" w:lineRule="auto"/>
              <w:ind w:firstLine="0"/>
              <w:jc w:val="both"/>
            </w:pPr>
            <w:r w:rsidRPr="00B35DA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714DA" w:rsidRPr="00B35DA1" w:rsidRDefault="001714DA" w:rsidP="00B35DA1">
            <w:pPr>
              <w:autoSpaceDE w:val="0"/>
              <w:spacing w:line="256" w:lineRule="auto"/>
              <w:ind w:firstLine="0"/>
              <w:jc w:val="both"/>
            </w:pPr>
            <w:r w:rsidRPr="00B35DA1">
              <w:t>в) сведения о начальной (максимальной) цене единицы каждого товара, работы, услуги, являющихся предметом закупки;</w:t>
            </w:r>
          </w:p>
          <w:p w:rsidR="001714DA" w:rsidRPr="00B35DA1" w:rsidRDefault="001714DA" w:rsidP="00B35DA1">
            <w:pPr>
              <w:autoSpaceDE w:val="0"/>
              <w:spacing w:line="256" w:lineRule="auto"/>
              <w:ind w:firstLine="0"/>
              <w:jc w:val="both"/>
            </w:pPr>
            <w:r w:rsidRPr="00B35DA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14DA" w:rsidRPr="00B35DA1" w:rsidRDefault="001714DA" w:rsidP="00B35DA1">
            <w:pPr>
              <w:autoSpaceDE w:val="0"/>
              <w:spacing w:line="256" w:lineRule="auto"/>
              <w:ind w:firstLine="0"/>
              <w:jc w:val="both"/>
            </w:pPr>
            <w:r w:rsidRPr="00B35DA1">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4DA" w:rsidRPr="00B35DA1" w:rsidRDefault="001714DA" w:rsidP="00B35DA1">
            <w:pPr>
              <w:autoSpaceDE w:val="0"/>
              <w:spacing w:line="256" w:lineRule="auto"/>
              <w:ind w:firstLine="0"/>
              <w:jc w:val="both"/>
            </w:pPr>
            <w:r w:rsidRPr="00B35DA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B35DA1" w:rsidRDefault="001714DA" w:rsidP="00B35DA1">
            <w:pPr>
              <w:autoSpaceDE w:val="0"/>
              <w:spacing w:line="256" w:lineRule="auto"/>
              <w:ind w:firstLine="0"/>
              <w:jc w:val="both"/>
            </w:pPr>
            <w:r w:rsidRPr="00B35DA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714DA" w:rsidRPr="00B35DA1" w:rsidRDefault="001714DA" w:rsidP="00B35DA1">
            <w:pPr>
              <w:autoSpaceDE w:val="0"/>
              <w:spacing w:line="256" w:lineRule="auto"/>
              <w:ind w:firstLine="0"/>
              <w:jc w:val="both"/>
            </w:pPr>
            <w:r w:rsidRPr="00B35DA1">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B35DA1">
              <w:lastRenderedPageBreak/>
              <w:t>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714DA" w:rsidRPr="00B35DA1" w:rsidRDefault="001714DA" w:rsidP="00B35DA1">
            <w:pPr>
              <w:autoSpaceDE w:val="0"/>
              <w:spacing w:line="256" w:lineRule="auto"/>
              <w:ind w:firstLine="0"/>
              <w:jc w:val="both"/>
            </w:pPr>
            <w:r w:rsidRPr="00B35DA1">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714DA" w:rsidRPr="00B35DA1" w:rsidRDefault="001714DA" w:rsidP="00B35DA1">
            <w:pPr>
              <w:tabs>
                <w:tab w:val="num" w:pos="1894"/>
              </w:tabs>
              <w:ind w:firstLine="0"/>
              <w:jc w:val="both"/>
              <w:rPr>
                <w:b/>
                <w:color w:val="000000"/>
              </w:rPr>
            </w:pPr>
            <w:r w:rsidRPr="00B35DA1">
              <w:rPr>
                <w:b/>
                <w:color w:val="000000"/>
              </w:rPr>
              <w:t>Приоритет не предоставляется в случаях, если:</w:t>
            </w:r>
          </w:p>
          <w:p w:rsidR="001714DA" w:rsidRPr="00B35DA1" w:rsidRDefault="001714DA" w:rsidP="00B35DA1">
            <w:pPr>
              <w:tabs>
                <w:tab w:val="num" w:pos="1894"/>
              </w:tabs>
              <w:ind w:firstLine="0"/>
              <w:jc w:val="both"/>
            </w:pPr>
            <w:r w:rsidRPr="00B35DA1">
              <w:t>а) закупка признана несостоявшейся и договор заключается с единственным участником закупки;</w:t>
            </w:r>
          </w:p>
          <w:p w:rsidR="001714DA" w:rsidRPr="00B35DA1" w:rsidRDefault="001714DA" w:rsidP="00B35DA1">
            <w:pPr>
              <w:tabs>
                <w:tab w:val="num" w:pos="1894"/>
              </w:tabs>
              <w:ind w:firstLine="0"/>
              <w:jc w:val="both"/>
            </w:pPr>
            <w:r w:rsidRPr="00B35DA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4DA" w:rsidRPr="00B35DA1" w:rsidRDefault="001714DA" w:rsidP="00B35DA1">
            <w:pPr>
              <w:tabs>
                <w:tab w:val="num" w:pos="1894"/>
              </w:tabs>
              <w:ind w:firstLine="0"/>
              <w:jc w:val="both"/>
            </w:pPr>
            <w:r w:rsidRPr="00B35DA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4DA" w:rsidRPr="00B35DA1" w:rsidRDefault="001714DA" w:rsidP="00B35DA1">
            <w:pPr>
              <w:tabs>
                <w:tab w:val="num" w:pos="1894"/>
              </w:tabs>
              <w:ind w:firstLine="0"/>
              <w:jc w:val="both"/>
            </w:pPr>
            <w:r w:rsidRPr="00B35DA1">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4DA" w:rsidRPr="00B35DA1" w:rsidRDefault="001714DA" w:rsidP="00B35DA1">
            <w:pPr>
              <w:tabs>
                <w:tab w:val="num" w:pos="1894"/>
              </w:tabs>
              <w:ind w:firstLine="0"/>
              <w:jc w:val="both"/>
            </w:pPr>
            <w:r w:rsidRPr="00B35DA1">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5A4D11" w:rsidRPr="00B35DA1" w:rsidTr="00B35DA1">
        <w:trPr>
          <w:trHeight w:val="3102"/>
        </w:trPr>
        <w:tc>
          <w:tcPr>
            <w:tcW w:w="3261" w:type="dxa"/>
            <w:tcBorders>
              <w:top w:val="single" w:sz="4" w:space="0" w:color="auto"/>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lastRenderedPageBreak/>
              <w:t>Требование к составу заявки</w:t>
            </w:r>
          </w:p>
        </w:tc>
        <w:tc>
          <w:tcPr>
            <w:tcW w:w="6859" w:type="dxa"/>
            <w:tcBorders>
              <w:top w:val="single" w:sz="4" w:space="0" w:color="auto"/>
              <w:left w:val="single" w:sz="4" w:space="0" w:color="000000"/>
              <w:bottom w:val="single" w:sz="4" w:space="0" w:color="000000"/>
              <w:right w:val="single" w:sz="4" w:space="0" w:color="000000"/>
            </w:tcBorders>
          </w:tcPr>
          <w:p w:rsidR="00DE0F49" w:rsidRPr="00B35DA1" w:rsidRDefault="00DE0F49" w:rsidP="00B35DA1">
            <w:pPr>
              <w:shd w:val="clear" w:color="auto" w:fill="FFFFFF"/>
              <w:ind w:firstLine="0"/>
              <w:jc w:val="both"/>
              <w:rPr>
                <w:lang w:eastAsia="ar-SA"/>
              </w:rPr>
            </w:pPr>
            <w:r w:rsidRPr="00B35DA1">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B35DA1">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B35DA1">
              <w:t xml:space="preserve"> </w:t>
            </w:r>
            <w:r w:rsidRPr="00B35DA1">
              <w:rPr>
                <w:b/>
              </w:rPr>
              <w:t>Заказчик имеет право не рассматривать документы, представленные в составе заявки, которые не поддаются прочтению.</w:t>
            </w:r>
            <w:r w:rsidR="00C111EE" w:rsidRPr="00B35DA1">
              <w:rPr>
                <w:b/>
              </w:rPr>
              <w:t xml:space="preserve"> </w:t>
            </w:r>
            <w:r w:rsidR="00931C37" w:rsidRPr="00B35DA1">
              <w:rPr>
                <w:lang w:eastAsia="ar-SA"/>
              </w:rPr>
              <w:t xml:space="preserve">Котировочная заявка подается по прилагаемой форме (Приложение № 1 к настоящему извещению) с </w:t>
            </w:r>
            <w:r w:rsidR="00931C37" w:rsidRPr="00B35DA1">
              <w:rPr>
                <w:b/>
                <w:lang w:eastAsia="ar-SA"/>
              </w:rPr>
              <w:t>обязательным заполнением всех предложенных граф</w:t>
            </w:r>
            <w:r w:rsidR="00931C37" w:rsidRPr="00B35DA1">
              <w:rPr>
                <w:lang w:eastAsia="ar-SA"/>
              </w:rPr>
              <w:t xml:space="preserve">. </w:t>
            </w:r>
          </w:p>
          <w:p w:rsidR="007F624E" w:rsidRPr="007F624E" w:rsidRDefault="007F624E" w:rsidP="00B35DA1">
            <w:pPr>
              <w:widowControl/>
              <w:suppressAutoHyphens/>
              <w:snapToGrid/>
              <w:spacing w:line="200" w:lineRule="atLeast"/>
              <w:ind w:firstLine="0"/>
              <w:jc w:val="both"/>
              <w:rPr>
                <w:b/>
                <w:lang w:eastAsia="ar-SA"/>
              </w:rPr>
            </w:pPr>
            <w:r w:rsidRPr="007F624E">
              <w:rPr>
                <w:b/>
                <w:lang w:eastAsia="ar-SA"/>
              </w:rPr>
              <w:t xml:space="preserve">К котировочной заявке должны быть приложены перечисленные документы: </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копия Учредительных документов (Устав) участника закупок, заверенная руководителем (</w:t>
            </w:r>
            <w:r w:rsidRPr="007F624E">
              <w:rPr>
                <w:b/>
                <w:lang w:eastAsia="ar-SA"/>
              </w:rPr>
              <w:t>для юр. лиц)</w:t>
            </w:r>
          </w:p>
          <w:p w:rsidR="007F624E" w:rsidRPr="007F624E" w:rsidRDefault="007F624E" w:rsidP="00B35DA1">
            <w:pPr>
              <w:widowControl/>
              <w:tabs>
                <w:tab w:val="left" w:pos="900"/>
              </w:tabs>
              <w:suppressAutoHyphens/>
              <w:autoSpaceDE w:val="0"/>
              <w:snapToGrid/>
              <w:ind w:firstLine="0"/>
              <w:jc w:val="both"/>
              <w:rPr>
                <w:lang w:eastAsia="ar-SA"/>
              </w:rPr>
            </w:pPr>
            <w:r w:rsidRPr="00B35DA1">
              <w:rPr>
                <w:lang w:eastAsia="ar-SA"/>
              </w:rPr>
              <w:lastRenderedPageBreak/>
              <w:t xml:space="preserve">- </w:t>
            </w:r>
            <w:r w:rsidRPr="007F624E">
              <w:rPr>
                <w:lang w:eastAsia="ar-SA"/>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7F624E">
              <w:rPr>
                <w:b/>
                <w:lang w:eastAsia="ar-SA"/>
              </w:rPr>
              <w:t>для индивидуальных предпринимателей</w:t>
            </w:r>
            <w:r w:rsidRPr="007F624E">
              <w:rPr>
                <w:lang w:eastAsia="ar-SA"/>
              </w:rPr>
              <w:t>);</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документ, подтверждающий полномочия лица на осуществление действий от имени участника закупок;</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подписанное со стороны участника закупок Техническое задание (Приложение №2 к извещению);</w:t>
            </w:r>
          </w:p>
          <w:p w:rsidR="007F624E" w:rsidRPr="00B35DA1" w:rsidRDefault="007F624E" w:rsidP="00B35DA1">
            <w:pPr>
              <w:shd w:val="clear" w:color="auto" w:fill="FFFFFF"/>
              <w:ind w:firstLine="0"/>
              <w:jc w:val="both"/>
            </w:pPr>
            <w:r w:rsidRPr="00B35DA1">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tc>
      </w:tr>
      <w:tr w:rsidR="005A4D11" w:rsidRPr="00B35DA1"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B35DA1" w:rsidRDefault="00AD6010" w:rsidP="00B35DA1">
            <w:pPr>
              <w:spacing w:line="256" w:lineRule="auto"/>
              <w:ind w:firstLine="0"/>
              <w:jc w:val="both"/>
              <w:rPr>
                <w:b/>
              </w:rPr>
            </w:pPr>
            <w:r w:rsidRPr="00B35DA1">
              <w:rPr>
                <w:b/>
              </w:rPr>
              <w:lastRenderedPageBreak/>
              <w:t>Сведения о порядке проведения, в том числе об оформлении участия в запросе котировок</w:t>
            </w:r>
            <w:r w:rsidR="004B6FAA" w:rsidRPr="00B35DA1">
              <w:rPr>
                <w:b/>
              </w:rPr>
              <w:t xml:space="preserve"> в электронном виде</w:t>
            </w:r>
            <w:r w:rsidRPr="00B35DA1">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AD6010" w:rsidP="00B35DA1">
            <w:pPr>
              <w:pStyle w:val="31"/>
              <w:tabs>
                <w:tab w:val="left" w:pos="0"/>
              </w:tabs>
              <w:spacing w:line="240" w:lineRule="auto"/>
              <w:ind w:left="-20"/>
              <w:rPr>
                <w:rFonts w:ascii="Times New Roman" w:hAnsi="Times New Roman" w:cs="Times New Roman"/>
                <w:sz w:val="24"/>
                <w:szCs w:val="24"/>
                <w:u w:val="single"/>
              </w:rPr>
            </w:pPr>
            <w:r w:rsidRPr="00B35DA1">
              <w:rPr>
                <w:rFonts w:ascii="Times New Roman" w:hAnsi="Times New Roman" w:cs="Times New Roman"/>
                <w:sz w:val="24"/>
                <w:szCs w:val="24"/>
              </w:rPr>
              <w:t>З</w:t>
            </w:r>
            <w:r w:rsidR="00C111EE" w:rsidRPr="00B35DA1">
              <w:rPr>
                <w:rFonts w:ascii="Times New Roman" w:hAnsi="Times New Roman" w:cs="Times New Roman"/>
                <w:sz w:val="24"/>
                <w:szCs w:val="24"/>
              </w:rPr>
              <w:t>апрос котировок</w:t>
            </w:r>
            <w:r w:rsidR="005A4D11" w:rsidRPr="00B35DA1">
              <w:rPr>
                <w:rFonts w:ascii="Times New Roman" w:hAnsi="Times New Roman" w:cs="Times New Roman"/>
                <w:sz w:val="24"/>
                <w:szCs w:val="24"/>
              </w:rPr>
              <w:t xml:space="preserve"> </w:t>
            </w:r>
            <w:r w:rsidRPr="00B35DA1">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B35DA1">
                <w:rPr>
                  <w:rStyle w:val="a3"/>
                  <w:rFonts w:ascii="Times New Roman" w:hAnsi="Times New Roman" w:cs="Times New Roman"/>
                  <w:sz w:val="24"/>
                  <w:szCs w:val="24"/>
                </w:rPr>
                <w:t>http://223.rts-tender.ru</w:t>
              </w:r>
            </w:hyperlink>
            <w:r w:rsidR="005A4D11" w:rsidRPr="00B35DA1">
              <w:rPr>
                <w:rStyle w:val="a3"/>
                <w:rFonts w:ascii="Times New Roman" w:hAnsi="Times New Roman" w:cs="Times New Roman"/>
                <w:color w:val="000000"/>
                <w:sz w:val="24"/>
                <w:szCs w:val="24"/>
              </w:rPr>
              <w:t xml:space="preserve"> </w:t>
            </w:r>
            <w:r w:rsidRPr="00B35DA1">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B35DA1">
              <w:rPr>
                <w:rStyle w:val="a3"/>
                <w:rFonts w:ascii="Times New Roman" w:hAnsi="Times New Roman" w:cs="Times New Roman"/>
                <w:color w:val="000000"/>
                <w:sz w:val="24"/>
                <w:szCs w:val="24"/>
              </w:rPr>
              <w:t>Технического задания</w:t>
            </w:r>
            <w:r w:rsidRPr="00B35DA1">
              <w:rPr>
                <w:rStyle w:val="a3"/>
                <w:rFonts w:ascii="Times New Roman" w:hAnsi="Times New Roman" w:cs="Times New Roman"/>
                <w:color w:val="000000"/>
                <w:sz w:val="24"/>
                <w:szCs w:val="24"/>
              </w:rPr>
              <w:t xml:space="preserve"> по запросу котировок.</w:t>
            </w:r>
          </w:p>
          <w:p w:rsidR="005A4D11" w:rsidRPr="00B35DA1" w:rsidRDefault="005A4D11" w:rsidP="00B35DA1">
            <w:pPr>
              <w:pStyle w:val="31"/>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color w:val="000000"/>
                <w:sz w:val="24"/>
                <w:szCs w:val="24"/>
              </w:rPr>
              <w:t xml:space="preserve"> </w:t>
            </w:r>
            <w:r w:rsidR="00AD6010" w:rsidRPr="00B35DA1">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5A4D11" w:rsidRPr="00B35DA1" w:rsidRDefault="004656C6" w:rsidP="00B35DA1">
            <w:pPr>
              <w:spacing w:line="256" w:lineRule="auto"/>
              <w:ind w:firstLine="0"/>
              <w:jc w:val="both"/>
            </w:pPr>
            <w:r w:rsidRPr="00B35DA1">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7F624E" w:rsidRPr="00B35DA1" w:rsidTr="00C01BB3">
        <w:trPr>
          <w:trHeight w:val="3109"/>
        </w:trPr>
        <w:tc>
          <w:tcPr>
            <w:tcW w:w="3261" w:type="dxa"/>
            <w:tcBorders>
              <w:top w:val="single" w:sz="4" w:space="0" w:color="000000"/>
              <w:left w:val="single" w:sz="4" w:space="0" w:color="000000"/>
              <w:bottom w:val="single" w:sz="4" w:space="0" w:color="000000"/>
              <w:right w:val="nil"/>
            </w:tcBorders>
          </w:tcPr>
          <w:p w:rsidR="007F624E" w:rsidRPr="00B35DA1" w:rsidRDefault="007F624E" w:rsidP="00B35DA1">
            <w:pPr>
              <w:spacing w:line="256" w:lineRule="auto"/>
              <w:ind w:firstLine="0"/>
              <w:jc w:val="both"/>
              <w:rPr>
                <w:b/>
              </w:rPr>
            </w:pPr>
            <w:r w:rsidRPr="00B35DA1">
              <w:rPr>
                <w:rFonts w:eastAsia="Calibri"/>
                <w:b/>
                <w:lang w:eastAsia="en-US"/>
              </w:rPr>
              <w:t>В случае если запрос котировок признан несостоявшимся:</w:t>
            </w:r>
          </w:p>
        </w:tc>
        <w:tc>
          <w:tcPr>
            <w:tcW w:w="6859" w:type="dxa"/>
            <w:tcBorders>
              <w:top w:val="single" w:sz="4" w:space="0" w:color="000000"/>
              <w:left w:val="single" w:sz="4" w:space="0" w:color="000000"/>
              <w:bottom w:val="single" w:sz="4" w:space="0" w:color="000000"/>
              <w:right w:val="single" w:sz="4" w:space="0" w:color="000000"/>
            </w:tcBorders>
          </w:tcPr>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xml:space="preserve">Заказчик вправе: </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отказаться от заключения договора с единственным участником закупки;</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5A4D11" w:rsidRPr="00B35DA1" w:rsidTr="00F30E10">
        <w:trPr>
          <w:trHeight w:val="2815"/>
        </w:trPr>
        <w:tc>
          <w:tcPr>
            <w:tcW w:w="3261" w:type="dxa"/>
            <w:tcBorders>
              <w:top w:val="single" w:sz="4" w:space="0" w:color="000000"/>
              <w:left w:val="single" w:sz="4" w:space="0" w:color="000000"/>
              <w:bottom w:val="single" w:sz="4" w:space="0" w:color="000000"/>
              <w:right w:val="nil"/>
            </w:tcBorders>
            <w:vAlign w:val="center"/>
            <w:hideMark/>
          </w:tcPr>
          <w:p w:rsidR="005A4D11" w:rsidRPr="00B35DA1" w:rsidRDefault="005A4D11" w:rsidP="00B35DA1">
            <w:pPr>
              <w:ind w:firstLine="0"/>
              <w:jc w:val="both"/>
              <w:rPr>
                <w:b/>
                <w:bCs/>
              </w:rPr>
            </w:pPr>
            <w:r w:rsidRPr="00B35DA1">
              <w:rPr>
                <w:b/>
                <w:bCs/>
              </w:rPr>
              <w:lastRenderedPageBreak/>
              <w:t xml:space="preserve">Срок </w:t>
            </w:r>
            <w:r w:rsidR="004656C6" w:rsidRPr="00B35DA1">
              <w:rPr>
                <w:b/>
                <w:bCs/>
              </w:rPr>
              <w:t>, место и порядок предоставления документации по запросу котировок</w:t>
            </w:r>
            <w:r w:rsidR="004B6FAA" w:rsidRPr="00B35DA1">
              <w:rPr>
                <w:b/>
                <w:bCs/>
              </w:rPr>
              <w:t xml:space="preserve"> в электронном виде</w:t>
            </w: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B35DA1" w:rsidRDefault="004656C6" w:rsidP="00B35DA1">
            <w:pPr>
              <w:ind w:firstLine="0"/>
              <w:jc w:val="both"/>
              <w:rPr>
                <w:bCs/>
                <w:color w:val="000000"/>
              </w:rPr>
            </w:pPr>
            <w:r w:rsidRPr="00B35DA1">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B35DA1" w:rsidRDefault="007F624E" w:rsidP="00B35DA1">
            <w:pPr>
              <w:ind w:firstLine="0"/>
              <w:jc w:val="both"/>
              <w:rPr>
                <w:bCs/>
                <w:color w:val="000000"/>
              </w:rPr>
            </w:pPr>
            <w:r w:rsidRPr="00B35DA1">
              <w:rPr>
                <w:bCs/>
                <w:color w:val="000000"/>
              </w:rPr>
              <w:t>1)</w:t>
            </w:r>
            <w:r w:rsidR="004656C6" w:rsidRPr="00B35DA1">
              <w:rPr>
                <w:bCs/>
                <w:color w:val="000000"/>
              </w:rPr>
              <w:t>Официальном сайте в информационно-телекоммуникационной сети «Интернет» для размещения информации о размещении заказов на поста</w:t>
            </w:r>
            <w:r w:rsidR="00C80F20" w:rsidRPr="00B35DA1">
              <w:rPr>
                <w:bCs/>
                <w:color w:val="000000"/>
              </w:rPr>
              <w:t>в</w:t>
            </w:r>
            <w:r w:rsidR="004656C6" w:rsidRPr="00B35DA1">
              <w:rPr>
                <w:bCs/>
                <w:color w:val="000000"/>
              </w:rPr>
              <w:t xml:space="preserve">ки товаров, выполнение работ, оказанных услуг, по адресу: </w:t>
            </w:r>
            <w:hyperlink r:id="rId12" w:history="1">
              <w:r w:rsidR="008F3AAD" w:rsidRPr="00B35DA1">
                <w:rPr>
                  <w:rStyle w:val="a3"/>
                  <w:bCs/>
                  <w:lang w:val="en-US"/>
                </w:rPr>
                <w:t>www</w:t>
              </w:r>
              <w:r w:rsidR="008F3AAD" w:rsidRPr="00B35DA1">
                <w:rPr>
                  <w:rStyle w:val="a3"/>
                  <w:bCs/>
                </w:rPr>
                <w:t>.</w:t>
              </w:r>
              <w:r w:rsidR="008F3AAD" w:rsidRPr="00B35DA1">
                <w:rPr>
                  <w:rStyle w:val="a3"/>
                  <w:bCs/>
                  <w:lang w:val="en-US"/>
                </w:rPr>
                <w:t>zakupki</w:t>
              </w:r>
              <w:r w:rsidR="008F3AAD" w:rsidRPr="00B35DA1">
                <w:rPr>
                  <w:rStyle w:val="a3"/>
                  <w:bCs/>
                </w:rPr>
                <w:t>.</w:t>
              </w:r>
              <w:r w:rsidR="008F3AAD" w:rsidRPr="00B35DA1">
                <w:rPr>
                  <w:rStyle w:val="a3"/>
                  <w:bCs/>
                  <w:lang w:val="en-US"/>
                </w:rPr>
                <w:t>gov</w:t>
              </w:r>
              <w:r w:rsidR="008F3AAD" w:rsidRPr="00B35DA1">
                <w:rPr>
                  <w:rStyle w:val="a3"/>
                  <w:bCs/>
                </w:rPr>
                <w:t>.</w:t>
              </w:r>
              <w:r w:rsidR="008F3AAD" w:rsidRPr="00B35DA1">
                <w:rPr>
                  <w:rStyle w:val="a3"/>
                  <w:bCs/>
                  <w:lang w:val="en-US"/>
                </w:rPr>
                <w:t>ru</w:t>
              </w:r>
            </w:hyperlink>
            <w:r w:rsidR="008F3AAD" w:rsidRPr="00B35DA1">
              <w:rPr>
                <w:bCs/>
                <w:color w:val="000000"/>
              </w:rPr>
              <w:t>;</w:t>
            </w:r>
          </w:p>
          <w:p w:rsidR="008F3AAD" w:rsidRPr="00B35DA1" w:rsidRDefault="008F3AAD" w:rsidP="00B35DA1">
            <w:pPr>
              <w:ind w:firstLine="0"/>
              <w:jc w:val="both"/>
              <w:rPr>
                <w:bCs/>
                <w:color w:val="000000"/>
              </w:rPr>
            </w:pPr>
            <w:r w:rsidRPr="00B35DA1">
              <w:rPr>
                <w:bCs/>
                <w:color w:val="000000"/>
              </w:rPr>
              <w:t xml:space="preserve">2) </w:t>
            </w:r>
            <w:r w:rsidR="007F624E" w:rsidRPr="00B35DA1">
              <w:rPr>
                <w:bCs/>
                <w:color w:val="000000"/>
              </w:rPr>
              <w:t xml:space="preserve"> </w:t>
            </w:r>
            <w:r w:rsidRPr="00B35DA1">
              <w:rPr>
                <w:bCs/>
                <w:color w:val="000000"/>
              </w:rPr>
              <w:t xml:space="preserve">ЭТП в с ети «Интернет» по адресу: </w:t>
            </w:r>
            <w:hyperlink r:id="rId13" w:history="1">
              <w:r w:rsidR="007F624E" w:rsidRPr="00B35DA1">
                <w:rPr>
                  <w:rStyle w:val="a3"/>
                </w:rPr>
                <w:t>http://223.rts-tender.ru</w:t>
              </w:r>
            </w:hyperlink>
          </w:p>
          <w:p w:rsidR="007F624E" w:rsidRPr="00B35DA1" w:rsidRDefault="007F624E" w:rsidP="00B35DA1">
            <w:pPr>
              <w:pStyle w:val="31"/>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7F624E" w:rsidRPr="00B35DA1" w:rsidRDefault="007F624E" w:rsidP="00B35DA1">
            <w:pPr>
              <w:ind w:firstLine="0"/>
              <w:jc w:val="both"/>
              <w:rPr>
                <w:bCs/>
                <w:color w:val="000000"/>
              </w:rPr>
            </w:pPr>
          </w:p>
        </w:tc>
      </w:tr>
      <w:tr w:rsidR="005A4D11" w:rsidRPr="00B35DA1" w:rsidTr="00F30E10">
        <w:trPr>
          <w:trHeight w:val="1706"/>
        </w:trPr>
        <w:tc>
          <w:tcPr>
            <w:tcW w:w="3261" w:type="dxa"/>
            <w:tcBorders>
              <w:top w:val="single" w:sz="4" w:space="0" w:color="000000"/>
              <w:left w:val="single" w:sz="4" w:space="0" w:color="000000"/>
              <w:bottom w:val="single" w:sz="4" w:space="0" w:color="000000"/>
              <w:right w:val="nil"/>
            </w:tcBorders>
            <w:hideMark/>
          </w:tcPr>
          <w:p w:rsidR="005A4D11" w:rsidRPr="00B35DA1" w:rsidRDefault="00A47335" w:rsidP="00B35DA1">
            <w:pPr>
              <w:spacing w:line="256" w:lineRule="auto"/>
              <w:ind w:firstLine="0"/>
              <w:jc w:val="both"/>
              <w:rPr>
                <w:b/>
              </w:rPr>
            </w:pPr>
            <w:r w:rsidRPr="00B35DA1">
              <w:rPr>
                <w:b/>
              </w:rPr>
              <w:t>Дата начала и дата и время окончания подачи заявок на участие в запросе котировок</w:t>
            </w:r>
            <w:r w:rsidR="004B6FAA" w:rsidRPr="00B35DA1">
              <w:rPr>
                <w:b/>
              </w:rPr>
              <w:t xml:space="preserve">  в электронном виде</w:t>
            </w:r>
            <w:r w:rsidRPr="00B35DA1">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A47335" w:rsidP="00B35DA1">
            <w:pPr>
              <w:spacing w:line="256" w:lineRule="auto"/>
              <w:ind w:firstLine="0"/>
              <w:jc w:val="both"/>
            </w:pPr>
            <w:r w:rsidRPr="00B35DA1">
              <w:t xml:space="preserve">Заявки на участие в запросе котировок предоставляются на ЭТП по адресу: </w:t>
            </w:r>
            <w:hyperlink r:id="rId14" w:history="1">
              <w:r w:rsidRPr="00B35DA1">
                <w:rPr>
                  <w:rStyle w:val="a3"/>
                </w:rPr>
                <w:t>http://223.rts-tender.ru</w:t>
              </w:r>
            </w:hyperlink>
            <w:r w:rsidRPr="00B35DA1">
              <w:t>, начиная с даты размещения настоящего Извещения и Технического задания по запросу котировок в ЕИС (</w:t>
            </w:r>
            <w:hyperlink r:id="rId15" w:history="1">
              <w:r w:rsidRPr="00B35DA1">
                <w:rPr>
                  <w:rStyle w:val="a3"/>
                </w:rPr>
                <w:t>www.zakupki.gov.ru</w:t>
              </w:r>
            </w:hyperlink>
            <w:r w:rsidRPr="00B35DA1">
              <w:rPr>
                <w:rStyle w:val="a3"/>
              </w:rPr>
              <w:t xml:space="preserve">) и на ЭТП, в порядке и в соответствии с регламентом работы данной ЭТП, в срок не позднее 10:00 (МСК) </w:t>
            </w:r>
            <w:r w:rsidR="00815F0A" w:rsidRPr="00B35DA1">
              <w:rPr>
                <w:rStyle w:val="a3"/>
              </w:rPr>
              <w:t xml:space="preserve"> 2</w:t>
            </w:r>
            <w:r w:rsidR="007F624E" w:rsidRPr="00B35DA1">
              <w:rPr>
                <w:rStyle w:val="a3"/>
              </w:rPr>
              <w:t>1</w:t>
            </w:r>
            <w:r w:rsidR="002814F2" w:rsidRPr="00B35DA1">
              <w:rPr>
                <w:rStyle w:val="a3"/>
              </w:rPr>
              <w:t>.</w:t>
            </w:r>
            <w:r w:rsidR="0083059A" w:rsidRPr="00B35DA1">
              <w:rPr>
                <w:rStyle w:val="a3"/>
              </w:rPr>
              <w:t>0</w:t>
            </w:r>
            <w:r w:rsidR="007F624E" w:rsidRPr="00B35DA1">
              <w:rPr>
                <w:rStyle w:val="a3"/>
              </w:rPr>
              <w:t>5</w:t>
            </w:r>
            <w:r w:rsidR="00113677" w:rsidRPr="00B35DA1">
              <w:rPr>
                <w:rStyle w:val="a3"/>
              </w:rPr>
              <w:t>.201</w:t>
            </w:r>
            <w:r w:rsidR="0083059A" w:rsidRPr="00B35DA1">
              <w:rPr>
                <w:rStyle w:val="a3"/>
              </w:rPr>
              <w:t>8</w:t>
            </w:r>
            <w:r w:rsidR="00113677" w:rsidRPr="00B35DA1">
              <w:rPr>
                <w:rStyle w:val="a3"/>
              </w:rPr>
              <w:t>.</w:t>
            </w:r>
          </w:p>
        </w:tc>
      </w:tr>
      <w:tr w:rsidR="005A4D11" w:rsidRPr="00B35DA1" w:rsidTr="00F30E10">
        <w:trPr>
          <w:trHeight w:val="1477"/>
        </w:trPr>
        <w:tc>
          <w:tcPr>
            <w:tcW w:w="3261" w:type="dxa"/>
            <w:tcBorders>
              <w:top w:val="single" w:sz="4" w:space="0" w:color="000000"/>
              <w:left w:val="single" w:sz="4" w:space="0" w:color="000000"/>
              <w:bottom w:val="single" w:sz="4" w:space="0" w:color="000000"/>
              <w:right w:val="nil"/>
            </w:tcBorders>
            <w:hideMark/>
          </w:tcPr>
          <w:p w:rsidR="005A4D11" w:rsidRPr="00B35DA1" w:rsidRDefault="00113677" w:rsidP="00B35DA1">
            <w:pPr>
              <w:spacing w:line="256" w:lineRule="auto"/>
              <w:ind w:firstLine="0"/>
              <w:jc w:val="both"/>
              <w:rPr>
                <w:b/>
              </w:rPr>
            </w:pPr>
            <w:r w:rsidRPr="00B35DA1">
              <w:rPr>
                <w:b/>
              </w:rPr>
              <w:t>Место и дата открытия доступа к поданным заявкам  на участие в запросе котировок</w:t>
            </w:r>
            <w:r w:rsidR="005A4D11" w:rsidRPr="00B35DA1">
              <w:rPr>
                <w:b/>
              </w:rPr>
              <w:t xml:space="preserve"> </w:t>
            </w:r>
            <w:r w:rsidR="004B6FAA" w:rsidRPr="00B35DA1">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113677" w:rsidP="00B35DA1">
            <w:pPr>
              <w:ind w:firstLine="0"/>
              <w:jc w:val="both"/>
              <w:rPr>
                <w:bCs/>
              </w:rPr>
            </w:pPr>
            <w:r w:rsidRPr="00B35DA1">
              <w:rPr>
                <w:bCs/>
                <w:color w:val="000000" w:themeColor="text1"/>
              </w:rPr>
              <w:t xml:space="preserve">ЭТП в сети «Интернет» по адресу: </w:t>
            </w:r>
            <w:hyperlink r:id="rId16" w:history="1">
              <w:r w:rsidRPr="00B35DA1">
                <w:rPr>
                  <w:rStyle w:val="a3"/>
                </w:rPr>
                <w:t>http://223.rts-tender.ru</w:t>
              </w:r>
            </w:hyperlink>
            <w:r w:rsidR="00815F0A" w:rsidRPr="00B35DA1">
              <w:t xml:space="preserve"> 1</w:t>
            </w:r>
            <w:r w:rsidR="00711253" w:rsidRPr="00B35DA1">
              <w:t>1</w:t>
            </w:r>
            <w:r w:rsidR="00815F0A" w:rsidRPr="00B35DA1">
              <w:t>:00 (МСК) 2</w:t>
            </w:r>
            <w:r w:rsidR="00711253" w:rsidRPr="00B35DA1">
              <w:t>1.05</w:t>
            </w:r>
            <w:r w:rsidRPr="00B35DA1">
              <w:t>.201</w:t>
            </w:r>
            <w:r w:rsidR="0083059A" w:rsidRPr="00B35DA1">
              <w:t>8</w:t>
            </w:r>
          </w:p>
        </w:tc>
      </w:tr>
      <w:tr w:rsidR="00711253" w:rsidRPr="00B35DA1" w:rsidTr="00C01BB3">
        <w:trPr>
          <w:trHeight w:val="131"/>
        </w:trPr>
        <w:tc>
          <w:tcPr>
            <w:tcW w:w="3261" w:type="dxa"/>
            <w:tcBorders>
              <w:top w:val="single" w:sz="4" w:space="0" w:color="000000"/>
              <w:left w:val="single" w:sz="4" w:space="0" w:color="000000"/>
              <w:bottom w:val="single" w:sz="4" w:space="0" w:color="000000"/>
              <w:right w:val="nil"/>
            </w:tcBorders>
            <w:hideMark/>
          </w:tcPr>
          <w:p w:rsidR="00711253" w:rsidRPr="00B35DA1" w:rsidRDefault="00711253" w:rsidP="00B35DA1">
            <w:pPr>
              <w:spacing w:line="256" w:lineRule="auto"/>
              <w:ind w:firstLine="0"/>
              <w:jc w:val="both"/>
              <w:rPr>
                <w:b/>
              </w:rPr>
            </w:pPr>
            <w:r w:rsidRPr="00B35DA1">
              <w:rPr>
                <w:b/>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711253" w:rsidRPr="00B35DA1" w:rsidRDefault="00711253" w:rsidP="00B35DA1">
            <w:pPr>
              <w:spacing w:line="256" w:lineRule="auto"/>
              <w:ind w:firstLine="0"/>
              <w:jc w:val="both"/>
            </w:pPr>
            <w:r w:rsidRPr="00B35DA1">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711253" w:rsidRPr="00B35DA1" w:rsidRDefault="00711253" w:rsidP="00B35DA1">
            <w:pPr>
              <w:spacing w:line="256" w:lineRule="auto"/>
              <w:jc w:val="both"/>
            </w:pPr>
          </w:p>
        </w:tc>
      </w:tr>
      <w:tr w:rsidR="008B517A" w:rsidRPr="00B35DA1" w:rsidTr="00407FF6">
        <w:trPr>
          <w:trHeight w:val="2473"/>
        </w:trPr>
        <w:tc>
          <w:tcPr>
            <w:tcW w:w="3261" w:type="dxa"/>
            <w:tcBorders>
              <w:top w:val="single" w:sz="4" w:space="0" w:color="000000"/>
              <w:left w:val="single" w:sz="4" w:space="0" w:color="000000"/>
              <w:bottom w:val="single" w:sz="4" w:space="0" w:color="000000"/>
              <w:right w:val="nil"/>
            </w:tcBorders>
          </w:tcPr>
          <w:p w:rsidR="008B517A" w:rsidRPr="00B35DA1" w:rsidRDefault="008B517A" w:rsidP="00B35DA1">
            <w:pPr>
              <w:spacing w:line="256" w:lineRule="auto"/>
              <w:ind w:firstLine="0"/>
              <w:jc w:val="both"/>
              <w:rPr>
                <w:rStyle w:val="a8"/>
                <w:rFonts w:eastAsia="Arial Unicode MS"/>
              </w:rPr>
            </w:pPr>
            <w:r w:rsidRPr="00B35DA1">
              <w:rPr>
                <w:rStyle w:val="a8"/>
                <w:rFonts w:eastAsia="Arial Unicode MS"/>
              </w:rPr>
              <w:t xml:space="preserve">Срок рассмотрения заявок </w:t>
            </w:r>
            <w:r w:rsidRPr="00B35DA1">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711253" w:rsidRPr="00B35DA1" w:rsidRDefault="008B517A" w:rsidP="00B35DA1">
            <w:pPr>
              <w:tabs>
                <w:tab w:val="left" w:pos="3614"/>
              </w:tabs>
              <w:ind w:firstLine="0"/>
              <w:jc w:val="both"/>
              <w:rPr>
                <w:rFonts w:eastAsia="Calibri"/>
                <w:lang w:eastAsia="en-US"/>
              </w:rPr>
            </w:pPr>
            <w:r w:rsidRPr="00B35DA1">
              <w:t xml:space="preserve">В соответствии с п.7.9.4.3. Положения о закупке </w:t>
            </w:r>
            <w:r w:rsidRPr="00B35DA1">
              <w:rPr>
                <w:rFonts w:eastAsia="Calibri"/>
                <w:lang w:eastAsia="en-US"/>
              </w:rPr>
              <w:t xml:space="preserve">ГОАУСОН </w:t>
            </w:r>
            <w:r w:rsidR="00711253" w:rsidRPr="00B35DA1">
              <w:rPr>
                <w:rFonts w:eastAsia="Calibri"/>
                <w:lang w:eastAsia="en-US"/>
              </w:rPr>
              <w:t>«КЦСОН ЗАТО г.Североморск»</w:t>
            </w:r>
            <w:r w:rsidRPr="00B35DA1">
              <w:rPr>
                <w:rFonts w:eastAsia="Calibri"/>
                <w:lang w:eastAsia="en-US"/>
              </w:rPr>
              <w:t xml:space="preserve">, срок рассмотрения заявок и подведения итогов на участие в запросе котировок в течении 3 (трех) дней со дня окончания срока </w:t>
            </w:r>
            <w:r w:rsidR="00711253" w:rsidRPr="00B35DA1">
              <w:rPr>
                <w:rFonts w:eastAsia="Calibri"/>
                <w:lang w:eastAsia="en-US"/>
              </w:rPr>
              <w:t>подачи заявок.</w:t>
            </w:r>
          </w:p>
          <w:p w:rsidR="00711253" w:rsidRPr="00B35DA1" w:rsidRDefault="00711253" w:rsidP="00B35DA1">
            <w:pPr>
              <w:spacing w:line="256" w:lineRule="auto"/>
              <w:ind w:firstLine="0"/>
              <w:jc w:val="both"/>
            </w:pPr>
            <w:r w:rsidRPr="00B35DA1">
              <w:t>Начало рассмотрения – 21.05.2018 11:00(МСК)</w:t>
            </w:r>
          </w:p>
          <w:p w:rsidR="00711253" w:rsidRPr="00B35DA1" w:rsidRDefault="00711253" w:rsidP="00B35DA1">
            <w:pPr>
              <w:spacing w:line="256" w:lineRule="auto"/>
              <w:ind w:firstLine="0"/>
              <w:jc w:val="both"/>
            </w:pPr>
            <w:r w:rsidRPr="00B35DA1">
              <w:t>Окончание рассмотрения – 23.05.2018  10:00(МСК)</w:t>
            </w:r>
          </w:p>
          <w:p w:rsidR="008B517A" w:rsidRPr="00B35DA1" w:rsidRDefault="00711253" w:rsidP="00B35DA1">
            <w:pPr>
              <w:widowControl/>
              <w:tabs>
                <w:tab w:val="left" w:pos="3614"/>
              </w:tabs>
              <w:snapToGrid/>
              <w:spacing w:after="200" w:line="276" w:lineRule="auto"/>
              <w:ind w:firstLine="0"/>
              <w:jc w:val="both"/>
            </w:pPr>
            <w:r w:rsidRPr="00B35DA1">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B35DA1" w:rsidRPr="00B35DA1" w:rsidTr="00407FF6">
        <w:trPr>
          <w:trHeight w:val="2473"/>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B35DA1">
                <w:rPr>
                  <w:rStyle w:val="a3"/>
                </w:rPr>
                <w:t>www.zakupki.gov.ru</w:t>
              </w:r>
            </w:hyperlink>
            <w:r w:rsidRPr="00B35DA1">
              <w:t>.</w:t>
            </w:r>
          </w:p>
          <w:p w:rsidR="00B35DA1" w:rsidRPr="00B35DA1" w:rsidRDefault="00B35DA1" w:rsidP="00B35DA1">
            <w:pPr>
              <w:autoSpaceDE w:val="0"/>
              <w:autoSpaceDN w:val="0"/>
              <w:adjustRightInd w:val="0"/>
              <w:ind w:firstLine="0"/>
              <w:jc w:val="both"/>
              <w:rPr>
                <w:rFonts w:eastAsia="Calibri"/>
                <w:lang w:eastAsia="en-US"/>
              </w:rPr>
            </w:pPr>
            <w:r w:rsidRPr="00B35DA1">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35DA1" w:rsidRPr="00B35DA1" w:rsidRDefault="00B35DA1"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35DA1" w:rsidRPr="00B35DA1" w:rsidRDefault="00B35DA1" w:rsidP="00B35DA1">
            <w:pPr>
              <w:autoSpaceDE w:val="0"/>
              <w:autoSpaceDN w:val="0"/>
              <w:adjustRightInd w:val="0"/>
              <w:jc w:val="both"/>
              <w:rPr>
                <w:rFonts w:eastAsia="Calibri"/>
                <w:lang w:eastAsia="en-US"/>
              </w:rPr>
            </w:pPr>
          </w:p>
        </w:tc>
      </w:tr>
      <w:tr w:rsidR="00B35DA1" w:rsidRPr="00B35DA1" w:rsidTr="00B35DA1">
        <w:trPr>
          <w:trHeight w:val="1685"/>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spacing w:line="256" w:lineRule="auto"/>
              <w:ind w:firstLine="0"/>
              <w:jc w:val="both"/>
              <w:rPr>
                <w:b/>
              </w:rPr>
            </w:pPr>
            <w:r w:rsidRPr="00B35DA1">
              <w:t>Обеспечение заявки на участие в запросе котировок не устанавливается.</w:t>
            </w:r>
          </w:p>
          <w:p w:rsidR="00B35DA1" w:rsidRPr="00B35DA1" w:rsidRDefault="00B35DA1" w:rsidP="00B35DA1">
            <w:pPr>
              <w:autoSpaceDE w:val="0"/>
              <w:spacing w:line="256" w:lineRule="auto"/>
              <w:jc w:val="both"/>
            </w:pPr>
          </w:p>
        </w:tc>
      </w:tr>
      <w:tr w:rsidR="00B35DA1" w:rsidRPr="00B35DA1" w:rsidTr="00B35DA1">
        <w:trPr>
          <w:trHeight w:val="1692"/>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spacing w:line="256" w:lineRule="auto"/>
              <w:ind w:firstLine="0"/>
              <w:jc w:val="both"/>
              <w:rPr>
                <w:b/>
              </w:rPr>
            </w:pPr>
            <w:r w:rsidRPr="00B35DA1">
              <w:t>Обеспечение исполнения договора на участие в запросе котировок не устанавливается.</w:t>
            </w:r>
          </w:p>
          <w:p w:rsidR="00B35DA1" w:rsidRPr="00B35DA1" w:rsidRDefault="00B35DA1" w:rsidP="00B35DA1">
            <w:pPr>
              <w:autoSpaceDE w:val="0"/>
              <w:spacing w:line="256" w:lineRule="auto"/>
              <w:jc w:val="both"/>
            </w:pPr>
          </w:p>
        </w:tc>
      </w:tr>
      <w:tr w:rsidR="00B35DA1" w:rsidRPr="00B35DA1" w:rsidTr="00B35DA1">
        <w:trPr>
          <w:trHeight w:val="852"/>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Ограничение участия</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Не устанавливаются</w:t>
            </w:r>
          </w:p>
        </w:tc>
      </w:tr>
      <w:tr w:rsidR="00B35DA1" w:rsidRPr="00B35DA1" w:rsidTr="00B35DA1">
        <w:trPr>
          <w:trHeight w:val="6079"/>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lastRenderedPageBreak/>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B35DA1" w:rsidRPr="00B35DA1" w:rsidRDefault="00B35DA1" w:rsidP="00B35DA1">
            <w:pPr>
              <w:autoSpaceDE w:val="0"/>
              <w:autoSpaceDN w:val="0"/>
              <w:adjustRightInd w:val="0"/>
              <w:ind w:firstLine="0"/>
              <w:jc w:val="both"/>
            </w:pPr>
            <w:r w:rsidRPr="00B35DA1">
              <w:t>- непредставление документов, установленных документацией о закупке либо наличия в таких документах недостоверных сведений;</w:t>
            </w:r>
          </w:p>
          <w:p w:rsidR="00B35DA1" w:rsidRPr="00B35DA1" w:rsidRDefault="00B35DA1" w:rsidP="00B35DA1">
            <w:pPr>
              <w:autoSpaceDE w:val="0"/>
              <w:autoSpaceDN w:val="0"/>
              <w:adjustRightInd w:val="0"/>
              <w:ind w:firstLine="0"/>
              <w:jc w:val="both"/>
            </w:pPr>
            <w:r w:rsidRPr="00B35DA1">
              <w:t>- несоответствия участника закупки требованиям, установленным документацией о закупке;</w:t>
            </w:r>
          </w:p>
          <w:p w:rsidR="00B35DA1" w:rsidRPr="00B35DA1" w:rsidRDefault="00B35DA1" w:rsidP="00B35DA1">
            <w:pPr>
              <w:autoSpaceDE w:val="0"/>
              <w:autoSpaceDN w:val="0"/>
              <w:adjustRightInd w:val="0"/>
              <w:ind w:firstLine="0"/>
              <w:jc w:val="both"/>
            </w:pPr>
            <w:r w:rsidRPr="00B35DA1">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5DA1" w:rsidRPr="00B35DA1" w:rsidRDefault="00B35DA1" w:rsidP="00B35DA1">
            <w:pPr>
              <w:autoSpaceDE w:val="0"/>
              <w:autoSpaceDN w:val="0"/>
              <w:adjustRightInd w:val="0"/>
              <w:ind w:firstLine="0"/>
              <w:jc w:val="both"/>
            </w:pPr>
            <w:r w:rsidRPr="00B35DA1">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5DA1" w:rsidRPr="00B35DA1" w:rsidRDefault="00B35DA1" w:rsidP="00B35DA1">
            <w:pPr>
              <w:autoSpaceDE w:val="0"/>
              <w:autoSpaceDN w:val="0"/>
              <w:adjustRightInd w:val="0"/>
              <w:ind w:firstLine="0"/>
              <w:jc w:val="both"/>
            </w:pPr>
            <w:r w:rsidRPr="00B35DA1">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5DA1" w:rsidRPr="00B35DA1" w:rsidRDefault="00B35DA1" w:rsidP="00B35DA1">
            <w:pPr>
              <w:autoSpaceDE w:val="0"/>
              <w:autoSpaceDN w:val="0"/>
              <w:adjustRightInd w:val="0"/>
              <w:ind w:firstLine="540"/>
              <w:jc w:val="both"/>
            </w:pPr>
          </w:p>
          <w:p w:rsidR="00B35DA1" w:rsidRPr="00B35DA1" w:rsidRDefault="00B35DA1" w:rsidP="00B35DA1">
            <w:pPr>
              <w:autoSpaceDE w:val="0"/>
              <w:autoSpaceDN w:val="0"/>
              <w:adjustRightInd w:val="0"/>
              <w:ind w:firstLine="540"/>
              <w:jc w:val="both"/>
            </w:pPr>
          </w:p>
        </w:tc>
      </w:tr>
      <w:tr w:rsidR="00B35DA1" w:rsidRPr="00B35DA1" w:rsidTr="00F30E10">
        <w:trPr>
          <w:trHeight w:val="3040"/>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Причины отклонения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tabs>
                <w:tab w:val="left" w:pos="3614"/>
              </w:tabs>
              <w:ind w:firstLine="0"/>
              <w:jc w:val="both"/>
              <w:rPr>
                <w:rFonts w:eastAsia="Calibri"/>
                <w:lang w:eastAsia="en-US"/>
              </w:rPr>
            </w:pPr>
            <w:r w:rsidRPr="00B35DA1">
              <w:t xml:space="preserve">В соответствии с п. 7.9.4.4.. Положения о закупке </w:t>
            </w:r>
            <w:r w:rsidRPr="00B35DA1">
              <w:rPr>
                <w:rFonts w:eastAsia="Calibri"/>
                <w:bCs/>
                <w:lang w:eastAsia="en-US"/>
              </w:rPr>
              <w:t>Государственного областного автономного учреждения социального обслуживания населения</w:t>
            </w:r>
            <w:r w:rsidRPr="00B35DA1">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B35DA1">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5DA1" w:rsidRPr="00B35DA1" w:rsidRDefault="00B35DA1" w:rsidP="00B35DA1">
            <w:pPr>
              <w:autoSpaceDE w:val="0"/>
              <w:spacing w:line="256" w:lineRule="auto"/>
              <w:jc w:val="both"/>
            </w:pPr>
          </w:p>
        </w:tc>
      </w:tr>
      <w:tr w:rsidR="00B35DA1" w:rsidRPr="00B35DA1" w:rsidTr="00F30E10">
        <w:trPr>
          <w:trHeight w:val="1409"/>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ind w:firstLine="0"/>
              <w:jc w:val="both"/>
              <w:rPr>
                <w:b/>
              </w:rPr>
            </w:pPr>
            <w:r w:rsidRPr="00B35DA1">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35DA1" w:rsidRPr="00B35DA1" w:rsidRDefault="00B35DA1" w:rsidP="00B35DA1">
            <w:pPr>
              <w:autoSpaceDE w:val="0"/>
              <w:spacing w:line="256" w:lineRule="auto"/>
              <w:jc w:val="both"/>
            </w:pPr>
          </w:p>
        </w:tc>
      </w:tr>
    </w:tbl>
    <w:p w:rsidR="00741EFB" w:rsidRPr="00B35DA1" w:rsidRDefault="00741EFB" w:rsidP="00B35DA1">
      <w:pPr>
        <w:ind w:right="425" w:firstLine="0"/>
        <w:jc w:val="both"/>
      </w:pPr>
      <w:r w:rsidRPr="00B35DA1">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B35DA1" w:rsidRDefault="00741EFB" w:rsidP="00B35DA1">
      <w:pPr>
        <w:autoSpaceDE w:val="0"/>
        <w:jc w:val="both"/>
      </w:pPr>
      <w:r w:rsidRPr="00B35DA1">
        <w:t xml:space="preserve">Приложения: </w:t>
      </w:r>
    </w:p>
    <w:p w:rsidR="00741EFB" w:rsidRPr="00B35DA1" w:rsidRDefault="00741EFB" w:rsidP="00B35DA1">
      <w:pPr>
        <w:autoSpaceDE w:val="0"/>
        <w:jc w:val="both"/>
      </w:pPr>
      <w:r w:rsidRPr="00B35DA1">
        <w:t xml:space="preserve">1. </w:t>
      </w:r>
      <w:r w:rsidR="00256DDB" w:rsidRPr="00B35DA1">
        <w:rPr>
          <w:rFonts w:eastAsia="MS Mincho"/>
        </w:rPr>
        <w:t>Рекомендуемая форма заявки</w:t>
      </w:r>
      <w:r w:rsidRPr="00B35DA1">
        <w:t>.</w:t>
      </w:r>
    </w:p>
    <w:p w:rsidR="00741EFB" w:rsidRPr="00B35DA1" w:rsidRDefault="00741EFB" w:rsidP="00B35DA1">
      <w:pPr>
        <w:autoSpaceDE w:val="0"/>
        <w:jc w:val="both"/>
      </w:pPr>
      <w:r w:rsidRPr="00B35DA1">
        <w:t>2. Техническое задание.</w:t>
      </w:r>
    </w:p>
    <w:p w:rsidR="00741EFB" w:rsidRPr="00B35DA1" w:rsidRDefault="00741EFB" w:rsidP="00B35DA1">
      <w:pPr>
        <w:autoSpaceDE w:val="0"/>
        <w:jc w:val="both"/>
      </w:pPr>
      <w:r w:rsidRPr="00B35DA1">
        <w:t>3. Проект гражданско-правового договора автономного учреждения.</w:t>
      </w:r>
    </w:p>
    <w:p w:rsidR="00D135F7" w:rsidRPr="00B35DA1" w:rsidRDefault="00741EFB" w:rsidP="00B35DA1">
      <w:pPr>
        <w:autoSpaceDE w:val="0"/>
        <w:jc w:val="both"/>
      </w:pPr>
      <w:r w:rsidRPr="00B35DA1">
        <w:t>4. Протокол обоснования начально</w:t>
      </w:r>
      <w:r w:rsidR="00D135F7" w:rsidRPr="00B35DA1">
        <w:t>й (максимальной) цены договора.</w:t>
      </w:r>
    </w:p>
    <w:p w:rsidR="00D135F7" w:rsidRPr="00B35DA1" w:rsidRDefault="00D135F7" w:rsidP="00B35DA1">
      <w:pPr>
        <w:autoSpaceDE w:val="0"/>
        <w:jc w:val="both"/>
      </w:pPr>
    </w:p>
    <w:p w:rsidR="00867F4C" w:rsidRPr="00B35DA1" w:rsidRDefault="00B35DA1" w:rsidP="00B35DA1">
      <w:pPr>
        <w:ind w:firstLine="0"/>
        <w:jc w:val="both"/>
        <w:rPr>
          <w:b/>
        </w:rPr>
      </w:pPr>
      <w:r w:rsidRPr="00B35DA1">
        <w:rPr>
          <w:b/>
        </w:rPr>
        <w:t>И.о. д</w:t>
      </w:r>
      <w:r w:rsidR="00A60A9C" w:rsidRPr="00B35DA1">
        <w:rPr>
          <w:b/>
        </w:rPr>
        <w:t>иректор</w:t>
      </w:r>
      <w:r w:rsidRPr="00B35DA1">
        <w:rPr>
          <w:b/>
        </w:rPr>
        <w:t>а</w:t>
      </w:r>
    </w:p>
    <w:p w:rsidR="00741EFB" w:rsidRPr="00B35DA1" w:rsidRDefault="00A60A9C" w:rsidP="00B35DA1">
      <w:pPr>
        <w:ind w:firstLine="0"/>
        <w:jc w:val="both"/>
        <w:rPr>
          <w:b/>
        </w:rPr>
      </w:pPr>
      <w:r w:rsidRPr="00B35DA1">
        <w:rPr>
          <w:b/>
        </w:rPr>
        <w:t xml:space="preserve">ГОАУСОН </w:t>
      </w:r>
      <w:r w:rsidR="00741EFB" w:rsidRPr="00B35DA1">
        <w:rPr>
          <w:b/>
        </w:rPr>
        <w:t>«</w:t>
      </w:r>
      <w:r w:rsidR="00407FF6" w:rsidRPr="00B35DA1">
        <w:rPr>
          <w:b/>
        </w:rPr>
        <w:t>КЦСОН</w:t>
      </w:r>
      <w:r w:rsidRPr="00B35DA1">
        <w:rPr>
          <w:b/>
        </w:rPr>
        <w:t xml:space="preserve"> ЗАТО г.Североморск</w:t>
      </w:r>
      <w:r w:rsidR="00741EFB" w:rsidRPr="00B35DA1">
        <w:rPr>
          <w:b/>
        </w:rPr>
        <w:t xml:space="preserve">»                                                  </w:t>
      </w:r>
      <w:r w:rsidR="00B35DA1" w:rsidRPr="00B35DA1">
        <w:rPr>
          <w:b/>
        </w:rPr>
        <w:t xml:space="preserve">       </w:t>
      </w:r>
      <w:r w:rsidR="00407FF6" w:rsidRPr="00B35DA1">
        <w:rPr>
          <w:b/>
        </w:rPr>
        <w:t xml:space="preserve"> </w:t>
      </w:r>
      <w:r w:rsidR="00A55650" w:rsidRPr="00B35DA1">
        <w:rPr>
          <w:b/>
        </w:rPr>
        <w:t xml:space="preserve"> </w:t>
      </w:r>
      <w:r w:rsidR="00B35DA1" w:rsidRPr="00B35DA1">
        <w:rPr>
          <w:b/>
        </w:rPr>
        <w:t>Б.В. Рыбаченко</w:t>
      </w:r>
    </w:p>
    <w:p w:rsidR="00741EFB" w:rsidRPr="00B35DA1" w:rsidRDefault="00741EFB" w:rsidP="00B35DA1">
      <w:pPr>
        <w:jc w:val="both"/>
      </w:pPr>
    </w:p>
    <w:p w:rsidR="00E94D9E" w:rsidRPr="00F543E8" w:rsidRDefault="00863BAB" w:rsidP="00E94D9E">
      <w:pPr>
        <w:pageBreakBefore/>
        <w:widowControl/>
        <w:suppressAutoHyphens/>
        <w:snapToGrid/>
        <w:ind w:firstLine="0"/>
        <w:jc w:val="both"/>
        <w:rPr>
          <w:rFonts w:eastAsia="MS Mincho"/>
          <w:lang w:eastAsia="ar-SA"/>
        </w:rPr>
      </w:pPr>
      <w:r w:rsidRPr="00F543E8">
        <w:rPr>
          <w:rFonts w:eastAsia="MS Mincho"/>
          <w:lang w:eastAsia="ar-SA"/>
        </w:rPr>
        <w:lastRenderedPageBreak/>
        <w:t xml:space="preserve">                  </w:t>
      </w:r>
      <w:r w:rsidR="0052658E" w:rsidRPr="00F543E8">
        <w:rPr>
          <w:rFonts w:eastAsia="MS Mincho"/>
          <w:lang w:eastAsia="ar-SA"/>
        </w:rPr>
        <w:t xml:space="preserve"> </w:t>
      </w:r>
      <w:r w:rsidR="00E94D9E" w:rsidRPr="00F543E8">
        <w:rPr>
          <w:rFonts w:eastAsia="MS Mincho"/>
          <w:lang w:eastAsia="ar-SA"/>
        </w:rPr>
        <w:t>Приложение № 1 к извещению о проведении запроса котировок</w:t>
      </w:r>
      <w:r w:rsidR="0052658E" w:rsidRPr="00F543E8">
        <w:rPr>
          <w:rFonts w:eastAsia="MS Mincho"/>
          <w:lang w:eastAsia="ar-SA"/>
        </w:rPr>
        <w:t xml:space="preserve"> в электронном виде</w:t>
      </w:r>
    </w:p>
    <w:p w:rsidR="00E94D9E" w:rsidRPr="00F543E8" w:rsidRDefault="00E94D9E" w:rsidP="00E94D9E">
      <w:pPr>
        <w:widowControl/>
        <w:suppressAutoHyphens/>
        <w:snapToGrid/>
        <w:ind w:firstLine="0"/>
        <w:jc w:val="both"/>
        <w:rPr>
          <w:lang w:eastAsia="ar-SA"/>
        </w:rPr>
      </w:pPr>
    </w:p>
    <w:p w:rsidR="00E94D9E" w:rsidRPr="00F543E8"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F543E8" w:rsidTr="002D3CA0">
        <w:trPr>
          <w:trHeight w:val="998"/>
        </w:trPr>
        <w:tc>
          <w:tcPr>
            <w:tcW w:w="5353" w:type="dxa"/>
            <w:vAlign w:val="bottom"/>
          </w:tcPr>
          <w:p w:rsidR="00E94D9E" w:rsidRPr="00F543E8" w:rsidRDefault="00E94D9E" w:rsidP="00E94D9E">
            <w:pPr>
              <w:widowControl/>
              <w:suppressAutoHyphens/>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r w:rsidRPr="00F543E8">
              <w:rPr>
                <w:b/>
                <w:lang w:eastAsia="ar-SA"/>
              </w:rPr>
              <w:t>_____________ № ______________</w:t>
            </w:r>
          </w:p>
          <w:p w:rsidR="00E94D9E" w:rsidRPr="00F543E8" w:rsidRDefault="00E94D9E" w:rsidP="00E94D9E">
            <w:pPr>
              <w:widowControl/>
              <w:suppressAutoHyphens/>
              <w:snapToGrid/>
              <w:spacing w:line="256" w:lineRule="auto"/>
              <w:ind w:firstLine="0"/>
              <w:rPr>
                <w:i/>
                <w:lang w:eastAsia="ar-SA"/>
              </w:rPr>
            </w:pPr>
            <w:r w:rsidRPr="00F543E8">
              <w:rPr>
                <w:i/>
                <w:lang w:eastAsia="ar-SA"/>
              </w:rPr>
              <w:t xml:space="preserve">               (дата)                        (номер исх.)</w:t>
            </w:r>
          </w:p>
        </w:tc>
        <w:tc>
          <w:tcPr>
            <w:tcW w:w="4678" w:type="dxa"/>
            <w:hideMark/>
          </w:tcPr>
          <w:p w:rsidR="00E94D9E" w:rsidRPr="00F543E8" w:rsidRDefault="00E94D9E" w:rsidP="00E94D9E">
            <w:pPr>
              <w:widowControl/>
              <w:suppressAutoHyphens/>
              <w:spacing w:line="256" w:lineRule="auto"/>
              <w:ind w:left="34" w:firstLine="0"/>
              <w:rPr>
                <w:lang w:eastAsia="ar-SA"/>
              </w:rPr>
            </w:pPr>
            <w:r w:rsidRPr="00F543E8">
              <w:rPr>
                <w:b/>
                <w:u w:val="single"/>
                <w:lang w:eastAsia="ar-SA"/>
              </w:rPr>
              <w:t>Кому</w:t>
            </w:r>
            <w:r w:rsidRPr="00F543E8">
              <w:rPr>
                <w:b/>
                <w:lang w:eastAsia="ar-SA"/>
              </w:rPr>
              <w:t xml:space="preserve">:  </w:t>
            </w:r>
            <w:r w:rsidRPr="00F543E8">
              <w:rPr>
                <w:lang w:eastAsia="ar-SA"/>
              </w:rPr>
              <w:t>ГОАУСОН «</w:t>
            </w:r>
            <w:r w:rsidR="00CB6BEC" w:rsidRPr="00F543E8">
              <w:rPr>
                <w:lang w:eastAsia="ar-SA"/>
              </w:rPr>
              <w:t xml:space="preserve">КЦСОН </w:t>
            </w:r>
            <w:r w:rsidRPr="00F543E8">
              <w:rPr>
                <w:lang w:eastAsia="ar-SA"/>
              </w:rPr>
              <w:t>ЗАТО г.Североморск»</w:t>
            </w:r>
          </w:p>
          <w:p w:rsidR="00E94D9E" w:rsidRPr="00F543E8" w:rsidRDefault="00E94D9E" w:rsidP="00E94D9E">
            <w:pPr>
              <w:widowControl/>
              <w:suppressAutoHyphens/>
              <w:snapToGrid/>
              <w:spacing w:line="256" w:lineRule="auto"/>
              <w:ind w:left="34" w:firstLine="0"/>
              <w:rPr>
                <w:bCs/>
                <w:lang w:eastAsia="ar-SA"/>
              </w:rPr>
            </w:pPr>
            <w:r w:rsidRPr="00F543E8">
              <w:rPr>
                <w:b/>
                <w:bCs/>
                <w:u w:val="single"/>
                <w:lang w:eastAsia="ar-SA"/>
              </w:rPr>
              <w:t>Адрес для отправки почтой</w:t>
            </w:r>
            <w:r w:rsidRPr="00F543E8">
              <w:rPr>
                <w:bCs/>
                <w:lang w:eastAsia="ar-SA"/>
              </w:rPr>
              <w:t>:</w:t>
            </w:r>
          </w:p>
          <w:p w:rsidR="00E94D9E" w:rsidRPr="00F543E8" w:rsidRDefault="00E94D9E" w:rsidP="00E94D9E">
            <w:pPr>
              <w:widowControl/>
              <w:suppressAutoHyphens/>
              <w:snapToGrid/>
              <w:spacing w:line="256" w:lineRule="auto"/>
              <w:ind w:firstLine="0"/>
              <w:rPr>
                <w:lang w:eastAsia="ar-SA"/>
              </w:rPr>
            </w:pPr>
            <w:r w:rsidRPr="00F543E8">
              <w:rPr>
                <w:lang w:eastAsia="ar-SA"/>
              </w:rPr>
              <w:t>184601, г. Североморск Мурманской обл., ул. Гвардейская, д.5</w:t>
            </w:r>
          </w:p>
          <w:p w:rsidR="00E94D9E" w:rsidRPr="00F543E8" w:rsidRDefault="00E94D9E" w:rsidP="00E94D9E">
            <w:pPr>
              <w:widowControl/>
              <w:suppressAutoHyphens/>
              <w:snapToGrid/>
              <w:spacing w:line="256" w:lineRule="auto"/>
              <w:ind w:left="34" w:firstLine="0"/>
              <w:rPr>
                <w:lang w:eastAsia="ar-SA"/>
              </w:rPr>
            </w:pPr>
            <w:r w:rsidRPr="00F543E8">
              <w:rPr>
                <w:b/>
                <w:bCs/>
                <w:u w:val="single"/>
                <w:lang w:eastAsia="ar-SA"/>
              </w:rPr>
              <w:t>Адрес для доставки курьером</w:t>
            </w:r>
            <w:r w:rsidRPr="00F543E8">
              <w:rPr>
                <w:bCs/>
                <w:lang w:eastAsia="ar-SA"/>
              </w:rPr>
              <w:t xml:space="preserve">: </w:t>
            </w:r>
            <w:r w:rsidRPr="00F543E8">
              <w:rPr>
                <w:bCs/>
                <w:lang w:eastAsia="ar-SA"/>
              </w:rPr>
              <w:br/>
            </w:r>
            <w:r w:rsidRPr="00F543E8">
              <w:rPr>
                <w:lang w:eastAsia="ar-SA"/>
              </w:rPr>
              <w:t>184601, г. Североморск Мурманской обл., ул. Гвардейская, д.5, каб. 104.</w:t>
            </w:r>
          </w:p>
        </w:tc>
      </w:tr>
    </w:tbl>
    <w:p w:rsidR="00E94D9E" w:rsidRPr="00F543E8" w:rsidRDefault="00E94D9E" w:rsidP="00E94D9E">
      <w:pPr>
        <w:widowControl/>
        <w:suppressAutoHyphens/>
        <w:snapToGrid/>
        <w:ind w:firstLine="0"/>
        <w:jc w:val="center"/>
        <w:rPr>
          <w:lang w:eastAsia="ar-SA"/>
        </w:rPr>
      </w:pPr>
    </w:p>
    <w:p w:rsidR="00E94D9E" w:rsidRPr="00F543E8" w:rsidRDefault="00E94D9E" w:rsidP="00E94D9E">
      <w:pPr>
        <w:widowControl/>
        <w:suppressAutoHyphens/>
        <w:snapToGrid/>
        <w:ind w:firstLine="0"/>
        <w:jc w:val="center"/>
        <w:rPr>
          <w:b/>
          <w:lang w:eastAsia="ar-SA"/>
        </w:rPr>
      </w:pPr>
      <w:r w:rsidRPr="00F543E8">
        <w:rPr>
          <w:b/>
          <w:lang w:eastAsia="ar-SA"/>
        </w:rPr>
        <w:t>КОТИРОВОЧНАЯ ЗАЯВКА</w:t>
      </w:r>
    </w:p>
    <w:p w:rsidR="00E94D9E" w:rsidRPr="00F543E8" w:rsidRDefault="00E94D9E" w:rsidP="00E94D9E">
      <w:pPr>
        <w:widowControl/>
        <w:suppressAutoHyphens/>
        <w:snapToGrid/>
        <w:ind w:firstLine="0"/>
        <w:jc w:val="center"/>
        <w:rPr>
          <w:b/>
          <w:lang w:eastAsia="ar-SA"/>
        </w:rPr>
      </w:pPr>
      <w:r w:rsidRPr="00F543E8">
        <w:rPr>
          <w:b/>
          <w:lang w:eastAsia="ar-SA"/>
        </w:rPr>
        <w:t>на оказание услуг</w:t>
      </w:r>
    </w:p>
    <w:p w:rsidR="00E94D9E" w:rsidRPr="00F543E8" w:rsidRDefault="00E94D9E" w:rsidP="00F543E8">
      <w:pPr>
        <w:widowControl/>
        <w:suppressAutoHyphens/>
        <w:snapToGrid/>
        <w:ind w:left="284" w:firstLine="0"/>
        <w:jc w:val="both"/>
        <w:rPr>
          <w:b/>
          <w:lang w:eastAsia="ar-SA"/>
        </w:rPr>
      </w:pPr>
      <w:r w:rsidRPr="00F543E8">
        <w:rPr>
          <w:b/>
          <w:lang w:eastAsia="ar-SA"/>
        </w:rPr>
        <w:t xml:space="preserve">1. Сведения об участнике размещения </w:t>
      </w:r>
      <w:r w:rsidR="00FB060F" w:rsidRPr="00F543E8">
        <w:rPr>
          <w:b/>
          <w:lang w:eastAsia="ar-SA"/>
        </w:rPr>
        <w:t>закупки</w:t>
      </w:r>
      <w:r w:rsidR="008E0886" w:rsidRPr="00F543E8">
        <w:rPr>
          <w:b/>
          <w:lang w:eastAsia="ar-SA"/>
        </w:rPr>
        <w:t xml:space="preserve"> </w:t>
      </w:r>
      <w:r w:rsidR="008E0886" w:rsidRPr="00F543E8">
        <w:rPr>
          <w:b/>
        </w:rPr>
        <w:t>(для заполнения обязательны все позиции):</w:t>
      </w:r>
    </w:p>
    <w:tbl>
      <w:tblPr>
        <w:tblW w:w="10348" w:type="dxa"/>
        <w:tblInd w:w="392" w:type="dxa"/>
        <w:tblLayout w:type="fixed"/>
        <w:tblLook w:val="04A0" w:firstRow="1" w:lastRow="0" w:firstColumn="1" w:lastColumn="0" w:noHBand="0" w:noVBand="1"/>
      </w:tblPr>
      <w:tblGrid>
        <w:gridCol w:w="5246"/>
        <w:gridCol w:w="5102"/>
      </w:tblGrid>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 xml:space="preserve">Наименование </w:t>
            </w:r>
            <w:r w:rsidRPr="00F543E8">
              <w:rPr>
                <w:lang w:eastAsia="ar-SA"/>
              </w:rPr>
              <w:t>(для юридического лица), фамилия, имя, отчество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Место нахождения</w:t>
            </w:r>
            <w:r w:rsidRPr="00F543E8">
              <w:rPr>
                <w:lang w:eastAsia="ar-SA"/>
              </w:rPr>
              <w:t xml:space="preserve"> (для юридического лица), место жительства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Банковские реквизиты</w:t>
            </w:r>
            <w:r w:rsidRPr="00F543E8">
              <w:rPr>
                <w:lang w:eastAsia="ar-SA"/>
              </w:rPr>
              <w:t xml:space="preserve"> (расчетный счет, наименование банка, БИК, кор.счет)</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tcPr>
          <w:p w:rsidR="00E94D9E" w:rsidRPr="00F543E8" w:rsidRDefault="00E94D9E" w:rsidP="00E94D9E">
            <w:pPr>
              <w:suppressAutoHyphens/>
              <w:spacing w:line="256" w:lineRule="auto"/>
              <w:ind w:firstLine="0"/>
              <w:jc w:val="both"/>
              <w:rPr>
                <w:b/>
                <w:lang w:eastAsia="ar-SA"/>
              </w:rPr>
            </w:pPr>
            <w:r w:rsidRPr="00F543E8">
              <w:rPr>
                <w:b/>
                <w:lang w:eastAsia="ar-SA"/>
              </w:rPr>
              <w:t>ИНН</w:t>
            </w:r>
            <w:r w:rsidRPr="00F543E8">
              <w:rPr>
                <w:lang w:eastAsia="ar-SA"/>
              </w:rPr>
              <w:t xml:space="preserve"> (идентификационный номер налогоплательщика) участника размещения заказа/</w:t>
            </w:r>
            <w:r w:rsidRPr="00F543E8">
              <w:rPr>
                <w:b/>
                <w:lang w:eastAsia="ar-SA"/>
              </w:rPr>
              <w:t>КПП</w:t>
            </w:r>
          </w:p>
          <w:p w:rsidR="00E94D9E" w:rsidRPr="00F543E8" w:rsidRDefault="00E94D9E" w:rsidP="00E94D9E">
            <w:pPr>
              <w:suppressAutoHyphens/>
              <w:spacing w:line="256" w:lineRule="auto"/>
              <w:ind w:firstLine="0"/>
              <w:jc w:val="both"/>
              <w:rPr>
                <w:b/>
                <w:lang w:eastAsia="ar-SA"/>
              </w:rPr>
            </w:pPr>
            <w:r w:rsidRPr="00F543E8">
              <w:rPr>
                <w:b/>
                <w:lang w:eastAsia="ar-SA"/>
              </w:rPr>
              <w:t>Дата постановки на учет</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rPr>
          <w:trHeight w:val="513"/>
        </w:trPr>
        <w:tc>
          <w:tcPr>
            <w:tcW w:w="5246" w:type="dxa"/>
            <w:tcBorders>
              <w:top w:val="nil"/>
              <w:left w:val="single" w:sz="4" w:space="0" w:color="000000"/>
              <w:bottom w:val="nil"/>
              <w:right w:val="single" w:sz="4" w:space="0" w:color="000000"/>
            </w:tcBorders>
            <w:hideMark/>
          </w:tcPr>
          <w:p w:rsidR="00E94D9E" w:rsidRPr="00F543E8" w:rsidRDefault="00E94D9E" w:rsidP="00E94D9E">
            <w:pPr>
              <w:suppressAutoHyphens/>
              <w:spacing w:line="256" w:lineRule="auto"/>
              <w:ind w:firstLine="0"/>
              <w:jc w:val="both"/>
              <w:rPr>
                <w:lang w:eastAsia="ar-SA"/>
              </w:rPr>
            </w:pPr>
            <w:r w:rsidRPr="00F543E8">
              <w:rPr>
                <w:b/>
                <w:lang w:eastAsia="ar-SA"/>
              </w:rPr>
              <w:t>ОГРН</w:t>
            </w:r>
            <w:r w:rsidRPr="00F543E8">
              <w:rPr>
                <w:lang w:eastAsia="ar-SA"/>
              </w:rPr>
              <w:t xml:space="preserve"> участника размещения заказа</w:t>
            </w:r>
          </w:p>
        </w:tc>
        <w:tc>
          <w:tcPr>
            <w:tcW w:w="5102" w:type="dxa"/>
            <w:tcBorders>
              <w:top w:val="nil"/>
              <w:left w:val="single" w:sz="4" w:space="0" w:color="000000"/>
              <w:bottom w:val="nil"/>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lang w:eastAsia="ar-SA"/>
              </w:rPr>
            </w:pPr>
            <w:r w:rsidRPr="00F543E8">
              <w:rPr>
                <w:b/>
                <w:lang w:eastAsia="ar-SA"/>
              </w:rPr>
              <w:t>Почтовый адрес</w:t>
            </w:r>
            <w:r w:rsidRPr="00F543E8">
              <w:rPr>
                <w:lang w:eastAsia="ar-SA"/>
              </w:rPr>
              <w:t>, по которому следует направлять почтовую корреспонденцию</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Телефон, факс (при наличии), электронная почта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 xml:space="preserve">ОКПО </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ОКВЭД</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ОКОПФ</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ОКТМО</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bl>
    <w:p w:rsidR="00E94D9E" w:rsidRPr="00F543E8" w:rsidRDefault="00E94D9E" w:rsidP="00E94D9E">
      <w:pPr>
        <w:widowControl/>
        <w:tabs>
          <w:tab w:val="left" w:pos="900"/>
        </w:tabs>
        <w:suppressAutoHyphens/>
        <w:autoSpaceDE w:val="0"/>
        <w:snapToGrid/>
        <w:ind w:firstLine="0"/>
        <w:jc w:val="both"/>
        <w:rPr>
          <w:lang w:eastAsia="ar-SA"/>
        </w:rPr>
      </w:pPr>
    </w:p>
    <w:p w:rsidR="00E94D9E" w:rsidRPr="00F543E8" w:rsidRDefault="00E94D9E" w:rsidP="00F543E8">
      <w:pPr>
        <w:widowControl/>
        <w:tabs>
          <w:tab w:val="left" w:pos="900"/>
        </w:tabs>
        <w:suppressAutoHyphens/>
        <w:autoSpaceDE w:val="0"/>
        <w:snapToGrid/>
        <w:ind w:firstLine="0"/>
        <w:jc w:val="both"/>
        <w:rPr>
          <w:lang w:eastAsia="ar-SA"/>
        </w:rPr>
      </w:pPr>
      <w:r w:rsidRPr="00F543E8">
        <w:rPr>
          <w:b/>
          <w:lang w:eastAsia="ar-SA"/>
        </w:rPr>
        <w:t xml:space="preserve">2. </w:t>
      </w:r>
      <w:r w:rsidRPr="00F543E8">
        <w:rPr>
          <w:lang w:eastAsia="ar-SA"/>
        </w:rPr>
        <w:t>Изучив извещение о проведении запроса котировок цен на право заключения с</w:t>
      </w:r>
    </w:p>
    <w:tbl>
      <w:tblPr>
        <w:tblW w:w="10740" w:type="dxa"/>
        <w:tblLayout w:type="fixed"/>
        <w:tblLook w:val="04A0" w:firstRow="1" w:lastRow="0" w:firstColumn="1" w:lastColumn="0" w:noHBand="0" w:noVBand="1"/>
      </w:tblPr>
      <w:tblGrid>
        <w:gridCol w:w="10740"/>
      </w:tblGrid>
      <w:tr w:rsidR="00E94D9E" w:rsidRPr="00F543E8" w:rsidTr="00F543E8">
        <w:tc>
          <w:tcPr>
            <w:tcW w:w="10740" w:type="dxa"/>
            <w:tcBorders>
              <w:top w:val="nil"/>
              <w:left w:val="nil"/>
              <w:bottom w:val="single" w:sz="4" w:space="0" w:color="000000"/>
              <w:right w:val="nil"/>
            </w:tcBorders>
            <w:hideMark/>
          </w:tcPr>
          <w:p w:rsidR="00E94D9E" w:rsidRPr="00F543E8" w:rsidRDefault="00E94D9E" w:rsidP="00E94D9E">
            <w:pPr>
              <w:widowControl/>
              <w:tabs>
                <w:tab w:val="left" w:pos="900"/>
              </w:tabs>
              <w:suppressAutoHyphens/>
              <w:autoSpaceDE w:val="0"/>
              <w:spacing w:line="256" w:lineRule="auto"/>
              <w:ind w:firstLine="0"/>
              <w:jc w:val="both"/>
              <w:rPr>
                <w:b/>
                <w:lang w:eastAsia="ar-SA"/>
              </w:rPr>
            </w:pPr>
            <w:r w:rsidRPr="00F543E8">
              <w:rPr>
                <w:b/>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r>
    </w:tbl>
    <w:p w:rsidR="00E94D9E" w:rsidRPr="00F543E8" w:rsidRDefault="00E94D9E" w:rsidP="00E94D9E">
      <w:pPr>
        <w:suppressAutoHyphens/>
        <w:snapToGrid/>
        <w:ind w:firstLine="708"/>
        <w:jc w:val="center"/>
        <w:rPr>
          <w:i/>
          <w:lang w:eastAsia="ar-SA"/>
        </w:rPr>
      </w:pPr>
      <w:r w:rsidRPr="00F543E8">
        <w:rPr>
          <w:i/>
          <w:lang w:eastAsia="ar-SA"/>
        </w:rPr>
        <w:t xml:space="preserve"> (наименование заказчика по данному запросу котировок цен)</w:t>
      </w:r>
    </w:p>
    <w:p w:rsidR="00B35DA1" w:rsidRPr="00346BF3" w:rsidRDefault="0057348A" w:rsidP="0057348A">
      <w:pPr>
        <w:ind w:right="425" w:firstLine="0"/>
        <w:rPr>
          <w:b/>
          <w:u w:val="single"/>
        </w:rPr>
      </w:pPr>
      <w:r>
        <w:rPr>
          <w:u w:val="single"/>
          <w:lang w:eastAsia="ar-SA"/>
        </w:rPr>
        <w:t xml:space="preserve">договора на </w:t>
      </w:r>
      <w:r w:rsidR="00346BF3" w:rsidRPr="00346BF3">
        <w:rPr>
          <w:u w:val="single"/>
          <w:lang w:eastAsia="ar-SA"/>
        </w:rPr>
        <w:t>п</w:t>
      </w:r>
      <w:r w:rsidR="00346BF3" w:rsidRPr="00346BF3">
        <w:rPr>
          <w:b/>
          <w:u w:val="single"/>
        </w:rPr>
        <w:t>риобретение и доставку</w:t>
      </w:r>
      <w:r w:rsidR="00B35DA1" w:rsidRPr="00346BF3">
        <w:rPr>
          <w:b/>
          <w:u w:val="single"/>
        </w:rPr>
        <w:t xml:space="preserve"> подъемника с подвесом для передвижения инвалидов в стационарном отделении</w:t>
      </w:r>
      <w:r>
        <w:rPr>
          <w:b/>
          <w:u w:val="single"/>
        </w:rPr>
        <w:t xml:space="preserve"> квартирного типа</w:t>
      </w:r>
      <w:r w:rsidR="00346BF3">
        <w:rPr>
          <w:b/>
          <w:u w:val="single"/>
        </w:rPr>
        <w:t>______________</w:t>
      </w:r>
      <w:r>
        <w:rPr>
          <w:b/>
          <w:u w:val="single"/>
        </w:rPr>
        <w:t>_______</w:t>
      </w:r>
    </w:p>
    <w:p w:rsidR="00E94D9E" w:rsidRPr="00F543E8" w:rsidRDefault="00E94D9E" w:rsidP="00E94D9E">
      <w:pPr>
        <w:suppressAutoHyphens/>
        <w:snapToGrid/>
        <w:ind w:firstLine="708"/>
        <w:jc w:val="center"/>
        <w:rPr>
          <w:i/>
          <w:lang w:eastAsia="ar-SA"/>
        </w:rPr>
      </w:pPr>
      <w:r w:rsidRPr="00F543E8">
        <w:rPr>
          <w:i/>
          <w:lang w:eastAsia="ar-SA"/>
        </w:rPr>
        <w:t>(наименование услуг по данному запросу котировок цен)</w:t>
      </w:r>
    </w:p>
    <w:p w:rsidR="00E94D9E" w:rsidRPr="00F543E8" w:rsidRDefault="00E94D9E" w:rsidP="00E94D9E">
      <w:pPr>
        <w:suppressAutoHyphens/>
        <w:snapToGrid/>
        <w:ind w:firstLine="0"/>
        <w:jc w:val="both"/>
        <w:rPr>
          <w:lang w:eastAsia="ar-SA"/>
        </w:rPr>
      </w:pPr>
      <w:r w:rsidRPr="00F543E8">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E94D9E" w:rsidRPr="00F543E8" w:rsidRDefault="00E94D9E" w:rsidP="00346BF3">
      <w:pPr>
        <w:widowControl/>
        <w:tabs>
          <w:tab w:val="left" w:pos="0"/>
        </w:tabs>
        <w:suppressAutoHyphens/>
        <w:snapToGrid/>
        <w:spacing w:line="200" w:lineRule="atLeast"/>
        <w:ind w:firstLine="0"/>
        <w:jc w:val="both"/>
        <w:rPr>
          <w:rFonts w:eastAsia="Lucida Sans Unicode"/>
          <w:color w:val="000000"/>
          <w:kern w:val="2"/>
          <w:lang w:eastAsia="hi-IN" w:bidi="hi-IN"/>
        </w:rPr>
      </w:pPr>
      <w:r w:rsidRPr="00F543E8">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F543E8">
        <w:rPr>
          <w:rFonts w:eastAsia="Lucida Sans Unicode"/>
          <w:color w:val="000000"/>
          <w:kern w:val="2"/>
          <w:lang w:eastAsia="hi-IN" w:bidi="hi-IN"/>
        </w:rPr>
        <w:t>:</w:t>
      </w:r>
    </w:p>
    <w:p w:rsidR="00E94D9E" w:rsidRPr="00F543E8" w:rsidRDefault="00346BF3" w:rsidP="00346BF3">
      <w:pPr>
        <w:widowControl/>
        <w:tabs>
          <w:tab w:val="left" w:pos="1418"/>
        </w:tabs>
        <w:suppressAutoHyphens/>
        <w:snapToGrid/>
        <w:spacing w:line="200" w:lineRule="atLeast"/>
        <w:ind w:firstLine="0"/>
        <w:jc w:val="both"/>
        <w:rPr>
          <w:lang w:eastAsia="ar-SA"/>
        </w:rPr>
      </w:pPr>
      <w:r>
        <w:rPr>
          <w:lang w:eastAsia="ar-SA"/>
        </w:rPr>
        <w:lastRenderedPageBreak/>
        <w:t>-</w:t>
      </w:r>
      <w:r w:rsidR="00E94D9E" w:rsidRPr="00F543E8">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46BF3" w:rsidRDefault="00346BF3" w:rsidP="00346BF3">
      <w:pPr>
        <w:widowControl/>
        <w:tabs>
          <w:tab w:val="left" w:pos="1418"/>
        </w:tabs>
        <w:suppressAutoHyphens/>
        <w:snapToGrid/>
        <w:spacing w:line="200" w:lineRule="atLeast"/>
        <w:ind w:firstLine="0"/>
        <w:jc w:val="both"/>
        <w:rPr>
          <w:lang w:eastAsia="ar-SA"/>
        </w:rPr>
      </w:pPr>
      <w:r>
        <w:rPr>
          <w:lang w:eastAsia="ar-SA"/>
        </w:rPr>
        <w:t>-</w:t>
      </w:r>
      <w:r w:rsidR="00E94D9E" w:rsidRPr="00F543E8">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F543E8" w:rsidRDefault="00346BF3" w:rsidP="00346BF3">
      <w:pPr>
        <w:widowControl/>
        <w:tabs>
          <w:tab w:val="left" w:pos="1418"/>
        </w:tabs>
        <w:suppressAutoHyphens/>
        <w:snapToGrid/>
        <w:spacing w:line="200" w:lineRule="atLeast"/>
        <w:ind w:firstLine="0"/>
        <w:jc w:val="both"/>
        <w:rPr>
          <w:lang w:eastAsia="ar-SA"/>
        </w:rPr>
      </w:pPr>
      <w:r>
        <w:rPr>
          <w:lang w:eastAsia="ar-SA"/>
        </w:rPr>
        <w:t>-</w:t>
      </w:r>
      <w:r w:rsidR="00E94D9E" w:rsidRPr="00F543E8">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sidRPr="00F543E8">
        <w:rPr>
          <w:lang w:eastAsia="ar-SA"/>
        </w:rPr>
        <w:t xml:space="preserve"> </w:t>
      </w:r>
      <w:r w:rsidR="00E94D9E" w:rsidRPr="00F543E8">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0E10" w:rsidRDefault="00E94D9E" w:rsidP="00346BF3">
      <w:pPr>
        <w:widowControl/>
        <w:suppressAutoHyphens/>
        <w:snapToGrid/>
        <w:spacing w:line="200" w:lineRule="atLeast"/>
        <w:ind w:firstLine="0"/>
        <w:jc w:val="both"/>
        <w:rPr>
          <w:lang w:eastAsia="ar-SA"/>
        </w:rPr>
      </w:pPr>
      <w:r w:rsidRPr="00F543E8">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w:t>
      </w:r>
      <w:r w:rsidR="00346BF3">
        <w:rPr>
          <w:lang w:eastAsia="ar-SA"/>
        </w:rPr>
        <w:t>рственных и муниципальных нужд».</w:t>
      </w:r>
    </w:p>
    <w:p w:rsidR="00346BF3" w:rsidRPr="005B2ACE" w:rsidRDefault="00346BF3" w:rsidP="00346BF3">
      <w:pPr>
        <w:widowControl/>
        <w:suppressAutoHyphens/>
        <w:snapToGrid/>
        <w:spacing w:line="200" w:lineRule="atLeast"/>
        <w:ind w:firstLine="0"/>
        <w:jc w:val="both"/>
        <w:rPr>
          <w:b/>
          <w:i/>
          <w:lang w:eastAsia="ar-SA"/>
        </w:rPr>
      </w:pPr>
      <w:r w:rsidRPr="005B2ACE">
        <w:rPr>
          <w:b/>
          <w:i/>
          <w:lang w:eastAsia="ar-SA"/>
        </w:rPr>
        <w:t>Дополнительные требования к участнику закупочной процедуры, в том числе:</w:t>
      </w:r>
    </w:p>
    <w:p w:rsidR="00346BF3" w:rsidRPr="005B2ACE" w:rsidRDefault="00346BF3" w:rsidP="00346BF3">
      <w:pPr>
        <w:widowControl/>
        <w:suppressAutoHyphens/>
        <w:snapToGrid/>
        <w:spacing w:line="200" w:lineRule="atLeast"/>
        <w:ind w:firstLine="0"/>
        <w:jc w:val="both"/>
      </w:pPr>
      <w:r w:rsidRPr="005B2ACE">
        <w:rPr>
          <w:i/>
          <w:lang w:eastAsia="ar-SA"/>
        </w:rPr>
        <w:t xml:space="preserve">- </w:t>
      </w:r>
      <w:r w:rsidRPr="005B2ACE">
        <w:t xml:space="preserve">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5B2ACE">
        <w:lastRenderedPageBreak/>
        <w:t>индивидуальных предпринимателей), на основании документов, удостоверяющих личность (для физических лиц);</w:t>
      </w:r>
    </w:p>
    <w:p w:rsidR="00346BF3" w:rsidRPr="00346BF3" w:rsidRDefault="00346BF3" w:rsidP="00346BF3">
      <w:pPr>
        <w:autoSpaceDE w:val="0"/>
        <w:autoSpaceDN w:val="0"/>
        <w:adjustRightInd w:val="0"/>
        <w:ind w:firstLine="0"/>
        <w:jc w:val="both"/>
        <w:rPr>
          <w:rFonts w:eastAsia="Calibri"/>
          <w:lang w:eastAsia="en-US"/>
        </w:rPr>
      </w:pPr>
      <w:r w:rsidRPr="00B35DA1">
        <w:t>- у</w:t>
      </w:r>
      <w:r w:rsidRPr="00B35DA1">
        <w:rPr>
          <w:rFonts w:eastAsia="Calibri"/>
          <w:lang w:eastAsia="en-US"/>
        </w:rPr>
        <w:t>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E0886" w:rsidRPr="00F543E8" w:rsidRDefault="008E0886" w:rsidP="008E0886">
      <w:pPr>
        <w:ind w:firstLine="0"/>
      </w:pPr>
      <w:r w:rsidRPr="00F543E8">
        <w:rPr>
          <w:b/>
        </w:rPr>
        <w:t xml:space="preserve">4. </w:t>
      </w:r>
      <w:r w:rsidRPr="00F543E8">
        <w:t xml:space="preserve">Цена услуг составляет: ____________________ рублей.                                                                                                   </w:t>
      </w:r>
    </w:p>
    <w:p w:rsidR="00F30E10" w:rsidRPr="00F543E8" w:rsidRDefault="008E0886" w:rsidP="008E0886">
      <w:pPr>
        <w:widowControl/>
        <w:shd w:val="clear" w:color="auto" w:fill="FFFFFF"/>
        <w:tabs>
          <w:tab w:val="num" w:pos="960"/>
        </w:tabs>
        <w:snapToGrid/>
        <w:ind w:firstLine="0"/>
        <w:jc w:val="both"/>
      </w:pPr>
      <w:r w:rsidRPr="00F543E8">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w:t>
      </w:r>
      <w:r w:rsidR="00346BF3">
        <w:t>олнения Договора.</w:t>
      </w:r>
    </w:p>
    <w:p w:rsidR="00F30E10" w:rsidRPr="00F543E8" w:rsidRDefault="008E0886" w:rsidP="00346BF3">
      <w:pPr>
        <w:ind w:firstLine="0"/>
        <w:jc w:val="both"/>
      </w:pPr>
      <w:r w:rsidRPr="00F543E8">
        <w:rPr>
          <w:b/>
        </w:rPr>
        <w:t>5</w:t>
      </w:r>
      <w:r w:rsidRPr="00F543E8">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w:t>
      </w:r>
      <w:r w:rsidR="00346BF3">
        <w:t>и котировочных заявок в ЕИС.</w:t>
      </w:r>
    </w:p>
    <w:p w:rsidR="008E0886" w:rsidRPr="00F543E8" w:rsidRDefault="008E0886" w:rsidP="008E0886">
      <w:pPr>
        <w:widowControl/>
        <w:tabs>
          <w:tab w:val="left" w:pos="900"/>
        </w:tabs>
        <w:suppressAutoHyphens/>
        <w:autoSpaceDE w:val="0"/>
        <w:snapToGrid/>
        <w:ind w:firstLine="0"/>
        <w:jc w:val="both"/>
        <w:rPr>
          <w:lang w:eastAsia="ar-SA"/>
        </w:rPr>
      </w:pPr>
      <w:r w:rsidRPr="00F543E8">
        <w:rPr>
          <w:b/>
          <w:lang w:eastAsia="ar-SA"/>
        </w:rPr>
        <w:t>6</w:t>
      </w:r>
      <w:r w:rsidRPr="00F543E8">
        <w:rPr>
          <w:lang w:eastAsia="ar-SA"/>
        </w:rPr>
        <w:t>. К котировочной заявке прилагаются и являются ее неотъемлемыми частями:</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копия Учредительных документов (Устав) участника закупок, заверенная руководителем (</w:t>
      </w:r>
      <w:r w:rsidRPr="007F624E">
        <w:rPr>
          <w:b/>
          <w:lang w:eastAsia="ar-SA"/>
        </w:rPr>
        <w:t>для юр. лиц)</w:t>
      </w:r>
    </w:p>
    <w:p w:rsidR="00346BF3" w:rsidRPr="007F624E" w:rsidRDefault="00346BF3" w:rsidP="00346BF3">
      <w:pPr>
        <w:widowControl/>
        <w:tabs>
          <w:tab w:val="left" w:pos="900"/>
        </w:tabs>
        <w:suppressAutoHyphens/>
        <w:autoSpaceDE w:val="0"/>
        <w:snapToGrid/>
        <w:ind w:firstLine="0"/>
        <w:jc w:val="both"/>
        <w:rPr>
          <w:lang w:eastAsia="ar-SA"/>
        </w:rPr>
      </w:pPr>
      <w:r w:rsidRPr="00B35DA1">
        <w:rPr>
          <w:lang w:eastAsia="ar-SA"/>
        </w:rPr>
        <w:t xml:space="preserve">- </w:t>
      </w:r>
      <w:r w:rsidRPr="007F624E">
        <w:rPr>
          <w:lang w:eastAsia="ar-SA"/>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7F624E">
        <w:rPr>
          <w:b/>
          <w:lang w:eastAsia="ar-SA"/>
        </w:rPr>
        <w:t>для индивидуальных предпринимателей</w:t>
      </w:r>
      <w:r w:rsidRPr="007F624E">
        <w:rPr>
          <w:lang w:eastAsia="ar-SA"/>
        </w:rPr>
        <w:t>);</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документ, подтверждающий полномочия лица на осуществление действий от имени участника закупок;</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подписанное со стороны участника закупок Техническое задание (Приложение №2 к извещению);</w:t>
      </w:r>
    </w:p>
    <w:p w:rsidR="00F43822" w:rsidRPr="00F543E8" w:rsidRDefault="00346BF3" w:rsidP="00346BF3">
      <w:pPr>
        <w:widowControl/>
        <w:tabs>
          <w:tab w:val="left" w:pos="900"/>
        </w:tabs>
        <w:suppressAutoHyphens/>
        <w:autoSpaceDE w:val="0"/>
        <w:snapToGrid/>
        <w:ind w:firstLine="0"/>
        <w:jc w:val="both"/>
        <w:rPr>
          <w:lang w:eastAsia="ar-SA"/>
        </w:rPr>
      </w:pPr>
      <w:r w:rsidRPr="00B35DA1">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3566D3" w:rsidRPr="00F543E8" w:rsidRDefault="003566D3" w:rsidP="00F43822">
      <w:pPr>
        <w:widowControl/>
        <w:tabs>
          <w:tab w:val="left" w:pos="900"/>
        </w:tabs>
        <w:suppressAutoHyphens/>
        <w:autoSpaceDE w:val="0"/>
        <w:snapToGrid/>
        <w:ind w:firstLine="0"/>
        <w:jc w:val="both"/>
      </w:pPr>
    </w:p>
    <w:p w:rsidR="002D3CA0" w:rsidRPr="00F543E8" w:rsidRDefault="002D3CA0" w:rsidP="002D3CA0">
      <w:pPr>
        <w:widowControl/>
        <w:suppressAutoHyphens/>
        <w:snapToGrid/>
        <w:ind w:firstLine="0"/>
        <w:rPr>
          <w:b/>
          <w:lang w:eastAsia="ar-SA"/>
        </w:rPr>
      </w:pPr>
      <w:bookmarkStart w:id="0" w:name="_Toc282947019"/>
      <w:bookmarkStart w:id="1" w:name="_Toc282953859"/>
      <w:bookmarkStart w:id="2" w:name="_Toc282955047"/>
      <w:r w:rsidRPr="00F543E8">
        <w:rPr>
          <w:b/>
          <w:lang w:eastAsia="ar-SA"/>
        </w:rPr>
        <w:t>____________________________________________             ______________       ____________</w:t>
      </w:r>
    </w:p>
    <w:p w:rsidR="002D3CA0" w:rsidRPr="00F543E8" w:rsidRDefault="002D3CA0" w:rsidP="002D3CA0">
      <w:pPr>
        <w:widowControl/>
        <w:suppressAutoHyphens/>
        <w:snapToGrid/>
        <w:ind w:firstLine="0"/>
        <w:rPr>
          <w:i/>
          <w:lang w:eastAsia="ar-SA"/>
        </w:rPr>
      </w:pPr>
      <w:r w:rsidRPr="00F543E8">
        <w:rPr>
          <w:i/>
          <w:lang w:eastAsia="ar-SA"/>
        </w:rPr>
        <w:t xml:space="preserve">    Должность руководителя (уполномоченного лица)                             (подпись)</w:t>
      </w:r>
      <w:r w:rsidRPr="00F543E8">
        <w:rPr>
          <w:b/>
          <w:lang w:eastAsia="ar-SA"/>
        </w:rPr>
        <w:t xml:space="preserve">                 </w:t>
      </w:r>
      <w:r w:rsidRPr="00F543E8">
        <w:rPr>
          <w:i/>
          <w:lang w:eastAsia="ar-SA"/>
        </w:rPr>
        <w:t>(Ф.И.О.)</w:t>
      </w:r>
    </w:p>
    <w:p w:rsidR="002D3CA0" w:rsidRPr="00F543E8" w:rsidRDefault="002D3CA0" w:rsidP="002D3CA0">
      <w:pPr>
        <w:widowControl/>
        <w:suppressAutoHyphens/>
        <w:snapToGrid/>
        <w:ind w:firstLine="0"/>
        <w:rPr>
          <w:b/>
          <w:lang w:eastAsia="ar-SA"/>
        </w:rPr>
      </w:pPr>
      <w:r w:rsidRPr="00F543E8">
        <w:rPr>
          <w:i/>
          <w:lang w:eastAsia="ar-SA"/>
        </w:rPr>
        <w:t xml:space="preserve">                     участника размещения заказа</w:t>
      </w:r>
      <w:r w:rsidRPr="00F543E8">
        <w:rPr>
          <w:b/>
          <w:lang w:eastAsia="ar-SA"/>
        </w:rPr>
        <w:t xml:space="preserve">       </w:t>
      </w:r>
      <w:r w:rsidRPr="00F543E8">
        <w:rPr>
          <w:b/>
          <w:i/>
          <w:lang w:eastAsia="ar-SA"/>
        </w:rPr>
        <w:t xml:space="preserve"> </w:t>
      </w:r>
      <w:r w:rsidRPr="00F543E8">
        <w:rPr>
          <w:b/>
          <w:lang w:eastAsia="ar-SA"/>
        </w:rPr>
        <w:t xml:space="preserve">         </w:t>
      </w:r>
    </w:p>
    <w:p w:rsidR="002E789E" w:rsidRPr="00F543E8" w:rsidRDefault="002D3CA0" w:rsidP="00CB6BEC">
      <w:pPr>
        <w:widowControl/>
        <w:suppressAutoHyphens/>
        <w:snapToGrid/>
        <w:ind w:firstLine="0"/>
        <w:rPr>
          <w:lang w:eastAsia="ar-SA"/>
        </w:rPr>
      </w:pPr>
      <w:r w:rsidRPr="00F543E8">
        <w:rPr>
          <w:lang w:eastAsia="ar-SA"/>
        </w:rPr>
        <w:t>М.</w:t>
      </w:r>
      <w:bookmarkEnd w:id="0"/>
      <w:bookmarkEnd w:id="1"/>
      <w:bookmarkEnd w:id="2"/>
      <w:r w:rsidR="00CB6BEC" w:rsidRPr="00F543E8">
        <w:rPr>
          <w:lang w:eastAsia="ar-SA"/>
        </w:rPr>
        <w:t>П.</w:t>
      </w:r>
    </w:p>
    <w:p w:rsidR="00F43822" w:rsidRPr="00F543E8" w:rsidRDefault="00F43822" w:rsidP="00CB6BEC">
      <w:pPr>
        <w:widowControl/>
        <w:suppressAutoHyphens/>
        <w:snapToGrid/>
        <w:ind w:firstLine="0"/>
        <w:rPr>
          <w:lang w:eastAsia="ar-SA"/>
        </w:rPr>
      </w:pPr>
    </w:p>
    <w:p w:rsidR="002D3CA0" w:rsidRPr="00F543E8" w:rsidRDefault="002D3CA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B51B0E" w:rsidRPr="00F543E8" w:rsidRDefault="0052658E" w:rsidP="002D3CA0">
      <w:pPr>
        <w:widowControl/>
        <w:suppressAutoHyphens/>
        <w:snapToGrid/>
        <w:ind w:firstLine="0"/>
        <w:jc w:val="right"/>
        <w:rPr>
          <w:rFonts w:eastAsia="MS Mincho"/>
          <w:lang w:eastAsia="ar-SA"/>
        </w:rPr>
      </w:pPr>
      <w:r w:rsidRPr="00F543E8">
        <w:rPr>
          <w:u w:val="single"/>
          <w:lang w:eastAsia="ar-SA"/>
        </w:rPr>
        <w:t>Приложение №2</w:t>
      </w:r>
      <w:r w:rsidR="002D3CA0" w:rsidRPr="00F543E8">
        <w:rPr>
          <w:rFonts w:eastAsia="MS Mincho"/>
          <w:lang w:eastAsia="ar-SA"/>
        </w:rPr>
        <w:t xml:space="preserve"> к извещению запроса котировок</w:t>
      </w:r>
      <w:r w:rsidR="0035528F" w:rsidRPr="00F543E8">
        <w:rPr>
          <w:rFonts w:eastAsia="MS Mincho"/>
          <w:lang w:eastAsia="ar-SA"/>
        </w:rPr>
        <w:t xml:space="preserve"> в электронном виде</w:t>
      </w:r>
    </w:p>
    <w:p w:rsidR="00B51B0E" w:rsidRPr="00F543E8" w:rsidRDefault="00B51B0E" w:rsidP="00346BF3">
      <w:pPr>
        <w:widowControl/>
        <w:suppressAutoHyphens/>
        <w:snapToGrid/>
        <w:ind w:firstLine="0"/>
        <w:jc w:val="center"/>
        <w:rPr>
          <w:rFonts w:eastAsia="MS Mincho"/>
          <w:lang w:eastAsia="ar-SA"/>
        </w:rPr>
      </w:pPr>
    </w:p>
    <w:p w:rsidR="00346BF3" w:rsidRPr="00B35DA1" w:rsidRDefault="00BD00C3" w:rsidP="00346BF3">
      <w:pPr>
        <w:ind w:right="425" w:firstLine="0"/>
        <w:jc w:val="center"/>
        <w:rPr>
          <w:b/>
        </w:rPr>
      </w:pPr>
      <w:bookmarkStart w:id="3" w:name="bookmark0"/>
      <w:r w:rsidRPr="00BD00C3">
        <w:rPr>
          <w:b/>
          <w:bCs/>
          <w:color w:val="000000"/>
          <w:lang w:bidi="ru-RU"/>
        </w:rPr>
        <w:t>ТЕХНИЧЕСКОЕ ЗАДАНИЕ</w:t>
      </w:r>
      <w:r w:rsidRPr="00BD00C3">
        <w:rPr>
          <w:b/>
          <w:bCs/>
          <w:color w:val="000000"/>
          <w:lang w:bidi="ru-RU"/>
        </w:rPr>
        <w:br/>
        <w:t xml:space="preserve">на </w:t>
      </w:r>
      <w:bookmarkEnd w:id="3"/>
      <w:r w:rsidR="00346BF3" w:rsidRPr="00B35DA1">
        <w:rPr>
          <w:b/>
          <w:lang w:eastAsia="ar-SA"/>
        </w:rPr>
        <w:t>п</w:t>
      </w:r>
      <w:r w:rsidR="00346BF3" w:rsidRPr="00B35DA1">
        <w:rPr>
          <w:b/>
        </w:rPr>
        <w:t>риобретение и доставку подъемника с подвесом для передвижения инвалидов в стационарном отделении</w:t>
      </w:r>
      <w:r w:rsidR="0057348A">
        <w:rPr>
          <w:b/>
        </w:rPr>
        <w:t xml:space="preserve"> квартирного типа</w:t>
      </w:r>
      <w:r w:rsidR="00346BF3" w:rsidRPr="00B35DA1">
        <w:rPr>
          <w:b/>
        </w:rPr>
        <w:t>.</w:t>
      </w:r>
    </w:p>
    <w:p w:rsidR="00BD00C3" w:rsidRPr="00BD00C3" w:rsidRDefault="00BD00C3" w:rsidP="00BD00C3">
      <w:pPr>
        <w:snapToGrid/>
        <w:spacing w:after="244" w:line="278" w:lineRule="exact"/>
        <w:ind w:left="120" w:firstLine="0"/>
        <w:jc w:val="center"/>
        <w:outlineLvl w:val="0"/>
        <w:rPr>
          <w:b/>
          <w:bCs/>
          <w:color w:val="000000"/>
          <w:lang w:bidi="ru-RU"/>
        </w:rPr>
      </w:pPr>
    </w:p>
    <w:tbl>
      <w:tblPr>
        <w:tblW w:w="10632" w:type="dxa"/>
        <w:tblInd w:w="-176" w:type="dxa"/>
        <w:tblLayout w:type="fixed"/>
        <w:tblLook w:val="04A0" w:firstRow="1" w:lastRow="0" w:firstColumn="1" w:lastColumn="0" w:noHBand="0" w:noVBand="1"/>
      </w:tblPr>
      <w:tblGrid>
        <w:gridCol w:w="426"/>
        <w:gridCol w:w="3119"/>
        <w:gridCol w:w="3685"/>
        <w:gridCol w:w="1276"/>
        <w:gridCol w:w="567"/>
        <w:gridCol w:w="709"/>
        <w:gridCol w:w="850"/>
      </w:tblGrid>
      <w:tr w:rsidR="0057348A" w:rsidRPr="00BD00C3" w:rsidTr="0057348A">
        <w:trPr>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7348A" w:rsidRPr="00BD00C3" w:rsidRDefault="0057348A" w:rsidP="00BD00C3">
            <w:pPr>
              <w:widowControl/>
              <w:snapToGrid/>
              <w:ind w:firstLine="0"/>
              <w:jc w:val="center"/>
              <w:rPr>
                <w:rFonts w:eastAsia="Calibri"/>
                <w:b/>
                <w:bCs/>
                <w:sz w:val="22"/>
                <w:szCs w:val="22"/>
              </w:rPr>
            </w:pPr>
            <w:r w:rsidRPr="00BD00C3">
              <w:rPr>
                <w:rFonts w:eastAsia="Calibri"/>
                <w:b/>
                <w:bCs/>
                <w:sz w:val="22"/>
                <w:szCs w:val="22"/>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57348A" w:rsidRPr="00BD00C3" w:rsidRDefault="0057348A" w:rsidP="00BD00C3">
            <w:pPr>
              <w:widowControl/>
              <w:snapToGrid/>
              <w:ind w:firstLine="0"/>
              <w:jc w:val="center"/>
              <w:rPr>
                <w:rFonts w:eastAsia="Calibri"/>
                <w:b/>
                <w:bCs/>
                <w:sz w:val="22"/>
                <w:szCs w:val="22"/>
              </w:rPr>
            </w:pPr>
            <w:r w:rsidRPr="00BD00C3">
              <w:rPr>
                <w:rFonts w:eastAsia="Calibri"/>
                <w:b/>
                <w:bCs/>
                <w:sz w:val="22"/>
                <w:szCs w:val="22"/>
              </w:rPr>
              <w:t>Наименование</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57348A" w:rsidRPr="00BD00C3" w:rsidRDefault="0057348A" w:rsidP="00BD00C3">
            <w:pPr>
              <w:widowControl/>
              <w:snapToGrid/>
              <w:ind w:firstLine="0"/>
              <w:jc w:val="center"/>
              <w:rPr>
                <w:rFonts w:eastAsia="Calibri"/>
                <w:b/>
                <w:bCs/>
                <w:sz w:val="22"/>
                <w:szCs w:val="22"/>
              </w:rPr>
            </w:pPr>
            <w:r w:rsidRPr="00BD00C3">
              <w:rPr>
                <w:rFonts w:eastAsia="Calibri"/>
                <w:b/>
                <w:bCs/>
                <w:sz w:val="22"/>
                <w:szCs w:val="22"/>
              </w:rPr>
              <w:t>Технические и качественные требования</w:t>
            </w:r>
          </w:p>
        </w:tc>
        <w:tc>
          <w:tcPr>
            <w:tcW w:w="1276" w:type="dxa"/>
            <w:tcBorders>
              <w:top w:val="single" w:sz="4" w:space="0" w:color="auto"/>
              <w:left w:val="nil"/>
              <w:bottom w:val="single" w:sz="4" w:space="0" w:color="auto"/>
              <w:right w:val="single" w:sz="4" w:space="0" w:color="auto"/>
            </w:tcBorders>
            <w:shd w:val="clear" w:color="000000" w:fill="D9D9D9"/>
          </w:tcPr>
          <w:p w:rsidR="0057348A" w:rsidRPr="00BD00C3" w:rsidRDefault="0057348A" w:rsidP="00BD00C3">
            <w:pPr>
              <w:widowControl/>
              <w:snapToGrid/>
              <w:ind w:firstLine="0"/>
              <w:jc w:val="center"/>
              <w:rPr>
                <w:rFonts w:eastAsia="Calibri"/>
                <w:b/>
                <w:bCs/>
                <w:sz w:val="22"/>
                <w:szCs w:val="22"/>
              </w:rPr>
            </w:pPr>
            <w:r>
              <w:rPr>
                <w:rFonts w:eastAsia="Calibri"/>
                <w:b/>
                <w:bCs/>
                <w:sz w:val="22"/>
                <w:szCs w:val="22"/>
              </w:rPr>
              <w:t>Страна происхождения товара (графа для заполнения Участником)</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7348A" w:rsidRPr="00BD00C3" w:rsidRDefault="0057348A" w:rsidP="00BD00C3">
            <w:pPr>
              <w:widowControl/>
              <w:snapToGrid/>
              <w:ind w:firstLine="0"/>
              <w:jc w:val="center"/>
              <w:rPr>
                <w:rFonts w:eastAsia="Calibri"/>
                <w:b/>
                <w:bCs/>
                <w:sz w:val="22"/>
                <w:szCs w:val="22"/>
              </w:rPr>
            </w:pPr>
            <w:r w:rsidRPr="00BD00C3">
              <w:rPr>
                <w:rFonts w:eastAsia="Calibri"/>
                <w:b/>
                <w:bCs/>
                <w:sz w:val="22"/>
                <w:szCs w:val="22"/>
              </w:rPr>
              <w:t>Ед. изм.</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57348A" w:rsidRPr="00BD00C3" w:rsidRDefault="0057348A" w:rsidP="00BD00C3">
            <w:pPr>
              <w:widowControl/>
              <w:snapToGrid/>
              <w:ind w:firstLine="0"/>
              <w:jc w:val="center"/>
              <w:rPr>
                <w:rFonts w:eastAsia="Calibri"/>
                <w:b/>
                <w:bCs/>
                <w:sz w:val="22"/>
                <w:szCs w:val="22"/>
              </w:rPr>
            </w:pPr>
            <w:r w:rsidRPr="00BD00C3">
              <w:rPr>
                <w:rFonts w:eastAsia="Calibri"/>
                <w:b/>
                <w:bCs/>
                <w:sz w:val="22"/>
                <w:szCs w:val="22"/>
              </w:rPr>
              <w:t>Кол-во</w:t>
            </w:r>
          </w:p>
        </w:tc>
        <w:tc>
          <w:tcPr>
            <w:tcW w:w="850" w:type="dxa"/>
            <w:tcBorders>
              <w:top w:val="single" w:sz="4" w:space="0" w:color="auto"/>
              <w:left w:val="nil"/>
              <w:bottom w:val="single" w:sz="4" w:space="0" w:color="auto"/>
              <w:right w:val="single" w:sz="4" w:space="0" w:color="auto"/>
            </w:tcBorders>
            <w:shd w:val="clear" w:color="000000" w:fill="D9D9D9"/>
          </w:tcPr>
          <w:p w:rsidR="0057348A" w:rsidRPr="00BD00C3" w:rsidRDefault="0057348A" w:rsidP="00BD00C3">
            <w:pPr>
              <w:widowControl/>
              <w:snapToGrid/>
              <w:ind w:firstLine="0"/>
              <w:jc w:val="center"/>
              <w:rPr>
                <w:rFonts w:eastAsia="Calibri"/>
                <w:b/>
                <w:bCs/>
                <w:sz w:val="22"/>
                <w:szCs w:val="22"/>
              </w:rPr>
            </w:pPr>
            <w:r>
              <w:rPr>
                <w:rFonts w:eastAsia="Calibri"/>
                <w:b/>
                <w:bCs/>
                <w:sz w:val="22"/>
                <w:szCs w:val="22"/>
              </w:rPr>
              <w:t>Цена</w:t>
            </w:r>
          </w:p>
        </w:tc>
      </w:tr>
      <w:tr w:rsidR="0057348A" w:rsidRPr="0013563E" w:rsidTr="0057348A">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57348A" w:rsidRPr="0013563E" w:rsidRDefault="0057348A" w:rsidP="0013563E">
            <w:pPr>
              <w:widowControl/>
              <w:snapToGrid/>
              <w:ind w:firstLine="0"/>
              <w:jc w:val="both"/>
              <w:rPr>
                <w:rFonts w:eastAsia="Calibri"/>
              </w:rPr>
            </w:pPr>
            <w:r w:rsidRPr="0013563E">
              <w:rPr>
                <w:rFonts w:eastAsia="Calibri"/>
              </w:rPr>
              <w:t>1</w:t>
            </w:r>
          </w:p>
          <w:p w:rsidR="0057348A" w:rsidRPr="0013563E" w:rsidRDefault="0057348A" w:rsidP="0013563E">
            <w:pPr>
              <w:widowControl/>
              <w:snapToGrid/>
              <w:ind w:firstLine="0"/>
              <w:jc w:val="both"/>
              <w:rPr>
                <w:rFonts w:eastAsia="Calibri"/>
              </w:rPr>
            </w:pPr>
          </w:p>
          <w:p w:rsidR="0057348A" w:rsidRPr="0013563E" w:rsidRDefault="0057348A" w:rsidP="0013563E">
            <w:pPr>
              <w:widowControl/>
              <w:snapToGrid/>
              <w:ind w:firstLine="0"/>
              <w:jc w:val="both"/>
              <w:rPr>
                <w:rFonts w:eastAsia="Calibri"/>
              </w:rPr>
            </w:pPr>
          </w:p>
        </w:tc>
        <w:tc>
          <w:tcPr>
            <w:tcW w:w="3119" w:type="dxa"/>
            <w:tcBorders>
              <w:top w:val="nil"/>
              <w:left w:val="nil"/>
              <w:bottom w:val="single" w:sz="4" w:space="0" w:color="auto"/>
              <w:right w:val="single" w:sz="4" w:space="0" w:color="auto"/>
            </w:tcBorders>
            <w:shd w:val="clear" w:color="auto" w:fill="auto"/>
            <w:hideMark/>
          </w:tcPr>
          <w:p w:rsidR="0057348A" w:rsidRPr="0013563E" w:rsidRDefault="0057348A" w:rsidP="0013563E">
            <w:pPr>
              <w:widowControl/>
              <w:shd w:val="clear" w:color="auto" w:fill="FFFFFF"/>
              <w:snapToGrid/>
              <w:spacing w:after="120" w:line="390" w:lineRule="atLeast"/>
              <w:ind w:firstLine="0"/>
              <w:jc w:val="both"/>
              <w:outlineLvl w:val="0"/>
              <w:rPr>
                <w:kern w:val="36"/>
              </w:rPr>
            </w:pPr>
            <w:r w:rsidRPr="00346BF3">
              <w:rPr>
                <w:kern w:val="36"/>
              </w:rPr>
              <w:t>Подъ</w:t>
            </w:r>
            <w:r w:rsidRPr="0013563E">
              <w:rPr>
                <w:kern w:val="36"/>
              </w:rPr>
              <w:t>емник электрический передвижной (</w:t>
            </w:r>
            <w:r w:rsidRPr="00346BF3">
              <w:rPr>
                <w:kern w:val="36"/>
              </w:rPr>
              <w:t>с электроприводом LINAK и аккумулятором ) для инвалидов</w:t>
            </w:r>
          </w:p>
          <w:p w:rsidR="0057348A" w:rsidRPr="00346BF3" w:rsidRDefault="0057348A" w:rsidP="0013563E">
            <w:pPr>
              <w:widowControl/>
              <w:shd w:val="clear" w:color="auto" w:fill="FFFFFF"/>
              <w:snapToGrid/>
              <w:spacing w:after="120" w:line="390" w:lineRule="atLeast"/>
              <w:ind w:firstLine="0"/>
              <w:jc w:val="both"/>
              <w:outlineLvl w:val="0"/>
              <w:rPr>
                <w:kern w:val="36"/>
              </w:rPr>
            </w:pPr>
            <w:r w:rsidRPr="00346BF3">
              <w:rPr>
                <w:kern w:val="36"/>
              </w:rPr>
              <w:t>"ЭЛЬБРУС" ИПП-2</w:t>
            </w:r>
          </w:p>
          <w:p w:rsidR="0057348A" w:rsidRPr="0013563E" w:rsidRDefault="0057348A" w:rsidP="0013563E">
            <w:pPr>
              <w:widowControl/>
              <w:snapToGrid/>
              <w:ind w:firstLine="0"/>
              <w:jc w:val="both"/>
              <w:rPr>
                <w:rFonts w:eastAsia="Calibri"/>
                <w:b/>
              </w:rPr>
            </w:pPr>
            <w:r w:rsidRPr="0013563E">
              <w:rPr>
                <w:rFonts w:eastAsia="Calibri"/>
                <w:b/>
              </w:rPr>
              <w:t>или эквивалент</w:t>
            </w:r>
          </w:p>
          <w:p w:rsidR="0057348A" w:rsidRPr="0013563E" w:rsidRDefault="0057348A" w:rsidP="0013563E">
            <w:pPr>
              <w:widowControl/>
              <w:snapToGrid/>
              <w:ind w:firstLine="0"/>
              <w:jc w:val="both"/>
              <w:rPr>
                <w:rFonts w:eastAsia="Calibri"/>
                <w:b/>
              </w:rPr>
            </w:pPr>
          </w:p>
          <w:p w:rsidR="0057348A" w:rsidRPr="0013563E" w:rsidRDefault="0057348A" w:rsidP="0013563E">
            <w:pPr>
              <w:widowControl/>
              <w:snapToGrid/>
              <w:ind w:firstLine="0"/>
              <w:jc w:val="both"/>
              <w:rPr>
                <w:rFonts w:eastAsia="Calibri"/>
                <w:b/>
              </w:rPr>
            </w:pPr>
            <w:r w:rsidRPr="0013563E">
              <w:rPr>
                <w:noProof/>
              </w:rPr>
              <w:drawing>
                <wp:inline distT="0" distB="0" distL="0" distR="0" wp14:anchorId="3F5B02F7" wp14:editId="218D8464">
                  <wp:extent cx="2171700" cy="2171700"/>
                  <wp:effectExtent l="0" t="0" r="0" b="0"/>
                  <wp:docPr id="3" name="Рисунок 3" descr="C:\Users\MochalovaT\Desktop\ip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ipp2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c>
        <w:tc>
          <w:tcPr>
            <w:tcW w:w="3685" w:type="dxa"/>
            <w:tcBorders>
              <w:top w:val="nil"/>
              <w:left w:val="nil"/>
              <w:bottom w:val="single" w:sz="4" w:space="0" w:color="auto"/>
              <w:right w:val="single" w:sz="4" w:space="0" w:color="auto"/>
            </w:tcBorders>
            <w:shd w:val="clear" w:color="auto" w:fill="auto"/>
            <w:hideMark/>
          </w:tcPr>
          <w:p w:rsidR="0057348A" w:rsidRPr="0013563E" w:rsidRDefault="0057348A" w:rsidP="0013563E">
            <w:pPr>
              <w:widowControl/>
              <w:shd w:val="clear" w:color="auto" w:fill="FFFFFF"/>
              <w:snapToGrid/>
              <w:spacing w:after="330"/>
              <w:ind w:firstLine="0"/>
              <w:jc w:val="both"/>
              <w:rPr>
                <w:color w:val="000000"/>
                <w:shd w:val="clear" w:color="auto" w:fill="FFFFFF"/>
              </w:rPr>
            </w:pPr>
            <w:r w:rsidRPr="00F0155A">
              <w:rPr>
                <w:color w:val="000000"/>
              </w:rPr>
              <w:t>Подъемник предназначен для подъема и перемещения человека с нарушением функций опорно-двигательного аппарата внутри помещений.</w:t>
            </w:r>
            <w:r w:rsidRPr="0013563E">
              <w:rPr>
                <w:color w:val="000000"/>
              </w:rPr>
              <w:t xml:space="preserve"> </w:t>
            </w:r>
            <w:r w:rsidRPr="00F0155A">
              <w:rPr>
                <w:color w:val="000000"/>
              </w:rPr>
              <w:t>Не требует специально оборудованного помещения. Используется как в клиниках, медицинских центрах, стационарах, так и в домашних условиях.</w:t>
            </w:r>
            <w:r w:rsidRPr="0013563E">
              <w:rPr>
                <w:color w:val="000000"/>
              </w:rPr>
              <w:t xml:space="preserve"> </w:t>
            </w:r>
            <w:r w:rsidRPr="0013563E">
              <w:rPr>
                <w:color w:val="000000"/>
                <w:shd w:val="clear" w:color="auto" w:fill="FFFFFF"/>
              </w:rPr>
              <w:t>Низкие опоры подъемника дают возможность подъезжать вплотную к различным бытовым предметам. Изменяемый угол развода опор. Возможность опустить человека до уровня пола. Колесные опоры имеют фиксаторы. Аварийное опускание электрическое и механическое, дополнительная аварийная гайка. Влагозащищенный привод с тяговым аккумулятором LINAK. Не требует специальных навыков при сборке.</w:t>
            </w:r>
          </w:p>
          <w:p w:rsidR="0057348A" w:rsidRPr="0013563E" w:rsidRDefault="0057348A" w:rsidP="0013563E">
            <w:pPr>
              <w:widowControl/>
              <w:shd w:val="clear" w:color="auto" w:fill="FFFFFF"/>
              <w:snapToGrid/>
              <w:spacing w:after="330"/>
              <w:ind w:firstLine="0"/>
              <w:jc w:val="both"/>
              <w:rPr>
                <w:shd w:val="clear" w:color="auto" w:fill="FFFFFF"/>
              </w:rPr>
            </w:pPr>
            <w:r w:rsidRPr="0013563E">
              <w:rPr>
                <w:color w:val="585F69"/>
                <w:shd w:val="clear" w:color="auto" w:fill="FFFFFF"/>
              </w:rPr>
              <w:t> </w:t>
            </w:r>
            <w:r w:rsidRPr="0013563E">
              <w:rPr>
                <w:shd w:val="clear" w:color="auto" w:fill="FFFFFF"/>
              </w:rPr>
              <w:t>Грузоподъемность 175 кг. </w:t>
            </w:r>
          </w:p>
          <w:p w:rsidR="0057348A" w:rsidRPr="0013563E" w:rsidRDefault="0057348A" w:rsidP="0013563E">
            <w:pPr>
              <w:widowControl/>
              <w:shd w:val="clear" w:color="auto" w:fill="FFFFFF"/>
              <w:snapToGrid/>
              <w:spacing w:after="330"/>
              <w:ind w:firstLine="0"/>
              <w:jc w:val="both"/>
              <w:rPr>
                <w:color w:val="000000"/>
              </w:rPr>
            </w:pPr>
            <w:r w:rsidRPr="0013563E">
              <w:rPr>
                <w:shd w:val="clear" w:color="auto" w:fill="FFFFFF"/>
              </w:rPr>
              <w:t>Максимальная нагрузка подвеса  125кг</w:t>
            </w:r>
          </w:p>
        </w:tc>
        <w:tc>
          <w:tcPr>
            <w:tcW w:w="1276" w:type="dxa"/>
            <w:vMerge w:val="restart"/>
            <w:tcBorders>
              <w:top w:val="single" w:sz="4" w:space="0" w:color="auto"/>
              <w:left w:val="nil"/>
              <w:bottom w:val="single" w:sz="4" w:space="0" w:color="auto"/>
              <w:right w:val="single" w:sz="4" w:space="0" w:color="auto"/>
            </w:tcBorders>
          </w:tcPr>
          <w:p w:rsidR="0057348A" w:rsidRPr="0013563E" w:rsidRDefault="0057348A" w:rsidP="0013563E">
            <w:pPr>
              <w:widowControl/>
              <w:snapToGrid/>
              <w:ind w:firstLine="0"/>
              <w:jc w:val="both"/>
              <w:rPr>
                <w:rFonts w:eastAsia="Calibri"/>
              </w:rPr>
            </w:pPr>
          </w:p>
        </w:tc>
        <w:tc>
          <w:tcPr>
            <w:tcW w:w="567" w:type="dxa"/>
            <w:tcBorders>
              <w:top w:val="nil"/>
              <w:left w:val="single" w:sz="4" w:space="0" w:color="auto"/>
              <w:bottom w:val="single" w:sz="4" w:space="0" w:color="auto"/>
              <w:right w:val="single" w:sz="4" w:space="0" w:color="auto"/>
            </w:tcBorders>
            <w:shd w:val="clear" w:color="auto" w:fill="auto"/>
            <w:hideMark/>
          </w:tcPr>
          <w:p w:rsidR="0057348A" w:rsidRPr="0013563E" w:rsidRDefault="0057348A" w:rsidP="0013563E">
            <w:pPr>
              <w:widowControl/>
              <w:snapToGrid/>
              <w:ind w:firstLine="0"/>
              <w:jc w:val="both"/>
              <w:rPr>
                <w:rFonts w:eastAsia="Calibri"/>
              </w:rPr>
            </w:pPr>
          </w:p>
          <w:p w:rsidR="0057348A" w:rsidRPr="0013563E" w:rsidRDefault="0057348A" w:rsidP="0013563E">
            <w:pPr>
              <w:widowControl/>
              <w:snapToGrid/>
              <w:ind w:firstLine="0"/>
              <w:jc w:val="both"/>
              <w:rPr>
                <w:rFonts w:eastAsia="Calibri"/>
              </w:rPr>
            </w:pPr>
          </w:p>
          <w:p w:rsidR="0057348A" w:rsidRPr="0013563E" w:rsidRDefault="0057348A" w:rsidP="0013563E">
            <w:pPr>
              <w:widowControl/>
              <w:snapToGrid/>
              <w:ind w:firstLine="0"/>
              <w:jc w:val="both"/>
              <w:rPr>
                <w:rFonts w:eastAsia="Calibri"/>
              </w:rPr>
            </w:pPr>
            <w:r w:rsidRPr="0013563E">
              <w:rPr>
                <w:rFonts w:eastAsia="Calibri"/>
              </w:rPr>
              <w:t>шт</w:t>
            </w:r>
          </w:p>
        </w:tc>
        <w:tc>
          <w:tcPr>
            <w:tcW w:w="709" w:type="dxa"/>
            <w:tcBorders>
              <w:top w:val="nil"/>
              <w:left w:val="nil"/>
              <w:bottom w:val="single" w:sz="4" w:space="0" w:color="auto"/>
              <w:right w:val="single" w:sz="4" w:space="0" w:color="auto"/>
            </w:tcBorders>
            <w:shd w:val="clear" w:color="auto" w:fill="auto"/>
            <w:hideMark/>
          </w:tcPr>
          <w:p w:rsidR="0057348A" w:rsidRPr="0013563E" w:rsidRDefault="0057348A" w:rsidP="0013563E">
            <w:pPr>
              <w:widowControl/>
              <w:snapToGrid/>
              <w:ind w:firstLine="0"/>
              <w:jc w:val="both"/>
            </w:pPr>
          </w:p>
          <w:p w:rsidR="0057348A" w:rsidRPr="0013563E" w:rsidRDefault="0057348A" w:rsidP="0013563E">
            <w:pPr>
              <w:widowControl/>
              <w:snapToGrid/>
              <w:ind w:firstLine="0"/>
              <w:jc w:val="both"/>
            </w:pPr>
          </w:p>
          <w:p w:rsidR="0057348A" w:rsidRPr="0013563E" w:rsidRDefault="0057348A" w:rsidP="0013563E">
            <w:pPr>
              <w:widowControl/>
              <w:snapToGrid/>
              <w:ind w:firstLine="0"/>
              <w:jc w:val="both"/>
            </w:pPr>
            <w:r w:rsidRPr="0013563E">
              <w:t>1</w:t>
            </w:r>
          </w:p>
        </w:tc>
        <w:tc>
          <w:tcPr>
            <w:tcW w:w="850" w:type="dxa"/>
            <w:tcBorders>
              <w:top w:val="nil"/>
              <w:left w:val="nil"/>
              <w:bottom w:val="single" w:sz="4" w:space="0" w:color="auto"/>
              <w:right w:val="single" w:sz="4" w:space="0" w:color="auto"/>
            </w:tcBorders>
          </w:tcPr>
          <w:p w:rsidR="0057348A" w:rsidRPr="0013563E" w:rsidRDefault="0057348A" w:rsidP="0013563E">
            <w:pPr>
              <w:widowControl/>
              <w:snapToGrid/>
              <w:ind w:firstLine="0"/>
              <w:jc w:val="both"/>
            </w:pPr>
          </w:p>
        </w:tc>
      </w:tr>
      <w:tr w:rsidR="0057348A" w:rsidRPr="0013563E" w:rsidTr="0057348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57348A" w:rsidRPr="0013563E" w:rsidRDefault="0057348A" w:rsidP="0013563E">
            <w:pPr>
              <w:widowControl/>
              <w:snapToGrid/>
              <w:ind w:firstLine="0"/>
              <w:jc w:val="both"/>
              <w:rPr>
                <w:rFonts w:eastAsia="Calibri"/>
              </w:rPr>
            </w:pPr>
            <w:r w:rsidRPr="0013563E">
              <w:rPr>
                <w:rFonts w:eastAsia="Calibri"/>
              </w:rPr>
              <w:t>2</w:t>
            </w:r>
          </w:p>
        </w:tc>
        <w:tc>
          <w:tcPr>
            <w:tcW w:w="3119" w:type="dxa"/>
            <w:tcBorders>
              <w:top w:val="single" w:sz="4" w:space="0" w:color="auto"/>
              <w:left w:val="nil"/>
              <w:bottom w:val="single" w:sz="4" w:space="0" w:color="auto"/>
              <w:right w:val="single" w:sz="4" w:space="0" w:color="auto"/>
            </w:tcBorders>
            <w:shd w:val="clear" w:color="auto" w:fill="auto"/>
          </w:tcPr>
          <w:p w:rsidR="0057348A" w:rsidRPr="0013563E" w:rsidRDefault="0057348A" w:rsidP="0013563E">
            <w:pPr>
              <w:widowControl/>
              <w:shd w:val="clear" w:color="auto" w:fill="FFFFFF"/>
              <w:snapToGrid/>
              <w:spacing w:after="120" w:line="390" w:lineRule="atLeast"/>
              <w:ind w:firstLine="0"/>
              <w:jc w:val="both"/>
              <w:outlineLvl w:val="0"/>
              <w:rPr>
                <w:kern w:val="36"/>
              </w:rPr>
            </w:pPr>
            <w:r w:rsidRPr="0013563E">
              <w:rPr>
                <w:kern w:val="36"/>
              </w:rPr>
              <w:t>Подвес для подъемника</w:t>
            </w:r>
          </w:p>
          <w:p w:rsidR="0057348A" w:rsidRPr="0013563E" w:rsidRDefault="0057348A" w:rsidP="0013563E">
            <w:pPr>
              <w:widowControl/>
              <w:shd w:val="clear" w:color="auto" w:fill="FFFFFF"/>
              <w:snapToGrid/>
              <w:spacing w:after="120" w:line="390" w:lineRule="atLeast"/>
              <w:ind w:firstLine="0"/>
              <w:jc w:val="both"/>
              <w:outlineLvl w:val="0"/>
              <w:rPr>
                <w:kern w:val="36"/>
              </w:rPr>
            </w:pPr>
            <w:r w:rsidRPr="0013563E">
              <w:rPr>
                <w:noProof/>
                <w:kern w:val="36"/>
              </w:rPr>
              <w:lastRenderedPageBreak/>
              <w:drawing>
                <wp:inline distT="0" distB="0" distL="0" distR="0" wp14:anchorId="4D1CAED1" wp14:editId="606B747F">
                  <wp:extent cx="2200275" cy="2640330"/>
                  <wp:effectExtent l="0" t="0" r="9525" b="7620"/>
                  <wp:docPr id="4" name="Рисунок 4" descr="C:\Users\MochalovaT\Desktop\2bde76db2e941f6f610d54b8989ee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bde76db2e941f6f610d54b8989ee1d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4329" cy="2645195"/>
                          </a:xfrm>
                          <a:prstGeom prst="rect">
                            <a:avLst/>
                          </a:prstGeom>
                          <a:noFill/>
                          <a:ln>
                            <a:noFill/>
                          </a:ln>
                        </pic:spPr>
                      </pic:pic>
                    </a:graphicData>
                  </a:graphic>
                </wp:inline>
              </w:drawing>
            </w:r>
          </w:p>
        </w:tc>
        <w:tc>
          <w:tcPr>
            <w:tcW w:w="3685" w:type="dxa"/>
            <w:tcBorders>
              <w:top w:val="single" w:sz="4" w:space="0" w:color="auto"/>
              <w:left w:val="nil"/>
              <w:bottom w:val="single" w:sz="4" w:space="0" w:color="auto"/>
              <w:right w:val="single" w:sz="4" w:space="0" w:color="auto"/>
            </w:tcBorders>
            <w:shd w:val="clear" w:color="auto" w:fill="auto"/>
          </w:tcPr>
          <w:p w:rsidR="0057348A" w:rsidRPr="00194B0A" w:rsidRDefault="0057348A" w:rsidP="0013563E">
            <w:pPr>
              <w:widowControl/>
              <w:tabs>
                <w:tab w:val="left" w:pos="1215"/>
              </w:tabs>
              <w:snapToGrid/>
              <w:spacing w:after="160" w:line="259" w:lineRule="auto"/>
              <w:ind w:firstLine="0"/>
              <w:jc w:val="both"/>
              <w:rPr>
                <w:rFonts w:eastAsiaTheme="minorHAnsi"/>
                <w:shd w:val="clear" w:color="auto" w:fill="FFFFFF"/>
                <w:lang w:eastAsia="en-US"/>
              </w:rPr>
            </w:pPr>
            <w:r w:rsidRPr="00194B0A">
              <w:rPr>
                <w:rFonts w:eastAsiaTheme="minorHAnsi"/>
                <w:shd w:val="clear" w:color="auto" w:fill="FFFFFF"/>
                <w:lang w:eastAsia="en-US"/>
              </w:rPr>
              <w:lastRenderedPageBreak/>
              <w:t xml:space="preserve">Универсальный подвес для инвалидов, которые не могут держать спину и голову. Устанавливается на передвижные подъемники ИПП-2Г и ИПП-2Э. Рассчитан на максимальную нагрузку 125 кг. </w:t>
            </w:r>
            <w:r w:rsidRPr="00194B0A">
              <w:rPr>
                <w:rFonts w:eastAsiaTheme="minorHAnsi"/>
                <w:shd w:val="clear" w:color="auto" w:fill="FFFFFF"/>
                <w:lang w:eastAsia="en-US"/>
              </w:rPr>
              <w:lastRenderedPageBreak/>
              <w:t>Изготовлен из прочной ткани, не впитывает влагу, что очень удобно во время принятия водных процедур, хорошо чистится дезинфицирующими средствами.</w:t>
            </w:r>
            <w:r w:rsidRPr="00194B0A">
              <w:rPr>
                <w:rFonts w:eastAsiaTheme="minorHAnsi"/>
                <w:lang w:eastAsia="en-US"/>
              </w:rPr>
              <w:br/>
            </w:r>
          </w:p>
          <w:p w:rsidR="0057348A" w:rsidRPr="0013563E" w:rsidRDefault="0057348A" w:rsidP="0013563E">
            <w:pPr>
              <w:widowControl/>
              <w:shd w:val="clear" w:color="auto" w:fill="FFFFFF"/>
              <w:snapToGrid/>
              <w:spacing w:after="330"/>
              <w:ind w:firstLine="0"/>
              <w:jc w:val="both"/>
              <w:rPr>
                <w:color w:val="000000"/>
              </w:rPr>
            </w:pPr>
          </w:p>
        </w:tc>
        <w:tc>
          <w:tcPr>
            <w:tcW w:w="1276" w:type="dxa"/>
            <w:vMerge/>
            <w:tcBorders>
              <w:top w:val="single" w:sz="4" w:space="0" w:color="auto"/>
              <w:left w:val="nil"/>
              <w:bottom w:val="single" w:sz="4" w:space="0" w:color="auto"/>
              <w:right w:val="single" w:sz="4" w:space="0" w:color="auto"/>
            </w:tcBorders>
          </w:tcPr>
          <w:p w:rsidR="0057348A" w:rsidRPr="0013563E" w:rsidRDefault="0057348A" w:rsidP="0013563E">
            <w:pPr>
              <w:widowControl/>
              <w:snapToGrid/>
              <w:ind w:firstLine="0"/>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348A" w:rsidRPr="0013563E" w:rsidRDefault="0057348A" w:rsidP="0013563E">
            <w:pPr>
              <w:widowControl/>
              <w:snapToGrid/>
              <w:ind w:firstLine="0"/>
              <w:jc w:val="both"/>
              <w:rPr>
                <w:rFonts w:eastAsia="Calibri"/>
              </w:rPr>
            </w:pPr>
            <w:r w:rsidRPr="0013563E">
              <w:rPr>
                <w:rFonts w:eastAsia="Calibri"/>
              </w:rPr>
              <w:t>шт</w:t>
            </w:r>
          </w:p>
        </w:tc>
        <w:tc>
          <w:tcPr>
            <w:tcW w:w="709" w:type="dxa"/>
            <w:tcBorders>
              <w:top w:val="single" w:sz="4" w:space="0" w:color="auto"/>
              <w:left w:val="nil"/>
              <w:bottom w:val="single" w:sz="4" w:space="0" w:color="auto"/>
              <w:right w:val="single" w:sz="4" w:space="0" w:color="auto"/>
            </w:tcBorders>
            <w:shd w:val="clear" w:color="auto" w:fill="auto"/>
          </w:tcPr>
          <w:p w:rsidR="0057348A" w:rsidRPr="0013563E" w:rsidRDefault="0057348A" w:rsidP="0013563E">
            <w:pPr>
              <w:widowControl/>
              <w:snapToGrid/>
              <w:ind w:firstLine="0"/>
              <w:jc w:val="both"/>
            </w:pPr>
            <w:r w:rsidRPr="0013563E">
              <w:t>1</w:t>
            </w:r>
          </w:p>
        </w:tc>
        <w:tc>
          <w:tcPr>
            <w:tcW w:w="850" w:type="dxa"/>
            <w:tcBorders>
              <w:top w:val="single" w:sz="4" w:space="0" w:color="auto"/>
              <w:left w:val="nil"/>
              <w:bottom w:val="single" w:sz="4" w:space="0" w:color="auto"/>
              <w:right w:val="single" w:sz="4" w:space="0" w:color="auto"/>
            </w:tcBorders>
          </w:tcPr>
          <w:p w:rsidR="0057348A" w:rsidRPr="0013563E" w:rsidRDefault="0057348A" w:rsidP="0013563E">
            <w:pPr>
              <w:widowControl/>
              <w:snapToGrid/>
              <w:ind w:firstLine="0"/>
              <w:jc w:val="both"/>
            </w:pPr>
          </w:p>
        </w:tc>
      </w:tr>
    </w:tbl>
    <w:p w:rsidR="00BD00C3" w:rsidRPr="0013563E" w:rsidRDefault="00BD00C3" w:rsidP="0013563E">
      <w:pPr>
        <w:widowControl/>
        <w:snapToGrid/>
        <w:ind w:firstLine="0"/>
        <w:jc w:val="both"/>
        <w:rPr>
          <w:rFonts w:eastAsia="Calibri"/>
        </w:rPr>
      </w:pPr>
      <w:r w:rsidRPr="0013563E">
        <w:rPr>
          <w:rFonts w:eastAsia="Calibri"/>
        </w:rPr>
        <w:t>Предлагаемый к поставке товар должен соответствовать нормам и стандартам, качество, надежность и безопасность продукции должно подтверждаться на</w:t>
      </w:r>
      <w:r w:rsidR="005E5D09" w:rsidRPr="0013563E">
        <w:rPr>
          <w:rFonts w:eastAsia="Calibri"/>
        </w:rPr>
        <w:t>личием сертификата соответствия.</w:t>
      </w:r>
    </w:p>
    <w:p w:rsidR="00BD00C3" w:rsidRPr="0013563E" w:rsidRDefault="00BD00C3" w:rsidP="0013563E">
      <w:pPr>
        <w:widowControl/>
        <w:snapToGrid/>
        <w:ind w:firstLine="0"/>
        <w:jc w:val="both"/>
      </w:pPr>
      <w:r w:rsidRPr="0013563E">
        <w:rPr>
          <w:rFonts w:eastAsia="Calibri"/>
        </w:rPr>
        <w:t xml:space="preserve">Предлагаемый к поставке товар должен быть </w:t>
      </w:r>
      <w:r w:rsidRPr="0013563E">
        <w:t xml:space="preserve">новым товаром </w:t>
      </w:r>
      <w:r w:rsidRPr="0013563E">
        <w:rPr>
          <w:rFonts w:eastAsia="Calibri"/>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13563E">
        <w:t>.</w:t>
      </w:r>
    </w:p>
    <w:p w:rsidR="00BD00C3" w:rsidRPr="0013563E" w:rsidRDefault="00BD00C3" w:rsidP="0013563E">
      <w:pPr>
        <w:widowControl/>
        <w:snapToGrid/>
        <w:ind w:firstLine="0"/>
        <w:jc w:val="both"/>
        <w:rPr>
          <w:rFonts w:eastAsia="Calibri"/>
        </w:rPr>
      </w:pPr>
      <w:r w:rsidRPr="0013563E">
        <w:rPr>
          <w:rFonts w:eastAsia="Calibri"/>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D00C3" w:rsidRPr="0013563E" w:rsidRDefault="00BD00C3" w:rsidP="0013563E">
      <w:pPr>
        <w:widowControl/>
        <w:tabs>
          <w:tab w:val="left" w:pos="360"/>
        </w:tabs>
        <w:snapToGrid/>
        <w:ind w:firstLine="0"/>
        <w:jc w:val="both"/>
        <w:rPr>
          <w:rFonts w:eastAsia="Calibri"/>
        </w:rPr>
      </w:pPr>
      <w:r w:rsidRPr="0013563E">
        <w:rPr>
          <w:rFonts w:eastAsia="Calibri"/>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BD00C3" w:rsidRPr="0013563E" w:rsidRDefault="00BD00C3" w:rsidP="0013563E">
      <w:pPr>
        <w:widowControl/>
        <w:shd w:val="clear" w:color="auto" w:fill="FFFFFF"/>
        <w:autoSpaceDE w:val="0"/>
        <w:autoSpaceDN w:val="0"/>
        <w:adjustRightInd w:val="0"/>
        <w:snapToGrid/>
        <w:jc w:val="both"/>
        <w:rPr>
          <w:rFonts w:eastAsia="Calibri"/>
          <w:b/>
        </w:rPr>
      </w:pPr>
    </w:p>
    <w:p w:rsidR="00BD00C3" w:rsidRPr="0013563E" w:rsidRDefault="00BD00C3" w:rsidP="0013563E">
      <w:pPr>
        <w:jc w:val="both"/>
        <w:rPr>
          <w:rFonts w:eastAsia="Calibri"/>
        </w:rPr>
      </w:pPr>
    </w:p>
    <w:p w:rsidR="00BD00C3" w:rsidRPr="0013563E" w:rsidRDefault="00BD00C3" w:rsidP="0013563E">
      <w:pPr>
        <w:jc w:val="both"/>
        <w:rPr>
          <w:rFonts w:eastAsia="Calibri"/>
        </w:rPr>
      </w:pPr>
    </w:p>
    <w:p w:rsidR="00BD00C3" w:rsidRPr="0013563E" w:rsidRDefault="00BD00C3" w:rsidP="0013563E">
      <w:pPr>
        <w:jc w:val="both"/>
        <w:rPr>
          <w:rFonts w:eastAsia="Calibri"/>
        </w:rPr>
      </w:pPr>
    </w:p>
    <w:p w:rsidR="00BD00C3" w:rsidRPr="0013563E" w:rsidRDefault="00BD00C3" w:rsidP="0013563E">
      <w:pPr>
        <w:jc w:val="both"/>
      </w:pPr>
    </w:p>
    <w:tbl>
      <w:tblPr>
        <w:tblW w:w="4968" w:type="dxa"/>
        <w:tblLook w:val="01E0" w:firstRow="1" w:lastRow="1" w:firstColumn="1" w:lastColumn="1" w:noHBand="0" w:noVBand="0"/>
      </w:tblPr>
      <w:tblGrid>
        <w:gridCol w:w="4968"/>
      </w:tblGrid>
      <w:tr w:rsidR="00BD00C3" w:rsidRPr="0013563E" w:rsidTr="00867F4C">
        <w:tc>
          <w:tcPr>
            <w:tcW w:w="4968" w:type="dxa"/>
          </w:tcPr>
          <w:p w:rsidR="00BD00C3" w:rsidRPr="0013563E" w:rsidRDefault="00BD00C3" w:rsidP="0013563E">
            <w:pPr>
              <w:keepNext/>
              <w:keepLines/>
              <w:widowControl/>
              <w:suppressAutoHyphens/>
              <w:snapToGrid/>
              <w:spacing w:before="200"/>
              <w:ind w:firstLine="0"/>
              <w:jc w:val="both"/>
              <w:outlineLvl w:val="4"/>
              <w:rPr>
                <w:lang w:eastAsia="ar-SA"/>
              </w:rPr>
            </w:pPr>
          </w:p>
          <w:p w:rsidR="00BD00C3" w:rsidRPr="0013563E" w:rsidRDefault="00BD00C3" w:rsidP="0013563E">
            <w:pPr>
              <w:keepNext/>
              <w:keepLines/>
              <w:widowControl/>
              <w:suppressAutoHyphens/>
              <w:snapToGrid/>
              <w:spacing w:before="200"/>
              <w:ind w:firstLine="0"/>
              <w:jc w:val="both"/>
              <w:outlineLvl w:val="4"/>
              <w:rPr>
                <w:b/>
                <w:lang w:eastAsia="ar-SA"/>
              </w:rPr>
            </w:pPr>
            <w:r w:rsidRPr="0013563E">
              <w:rPr>
                <w:b/>
                <w:lang w:eastAsia="ar-SA"/>
              </w:rPr>
              <w:t>от Поставщика</w:t>
            </w:r>
          </w:p>
          <w:p w:rsidR="00BD00C3" w:rsidRPr="0013563E" w:rsidRDefault="00BD00C3" w:rsidP="0013563E">
            <w:pPr>
              <w:keepNext/>
              <w:keepLines/>
              <w:widowControl/>
              <w:suppressAutoHyphens/>
              <w:snapToGrid/>
              <w:spacing w:before="200"/>
              <w:ind w:firstLine="0"/>
              <w:jc w:val="both"/>
              <w:outlineLvl w:val="4"/>
              <w:rPr>
                <w:lang w:eastAsia="ar-SA"/>
              </w:rPr>
            </w:pPr>
            <w:r w:rsidRPr="0013563E">
              <w:rPr>
                <w:lang w:eastAsia="ar-SA"/>
              </w:rPr>
              <w:t xml:space="preserve"> Директор                   ________________/______________/</w:t>
            </w:r>
          </w:p>
        </w:tc>
      </w:tr>
      <w:tr w:rsidR="00BD00C3" w:rsidRPr="0013563E" w:rsidTr="00867F4C">
        <w:trPr>
          <w:trHeight w:val="548"/>
        </w:trPr>
        <w:tc>
          <w:tcPr>
            <w:tcW w:w="4968" w:type="dxa"/>
          </w:tcPr>
          <w:p w:rsidR="00BD00C3" w:rsidRPr="0013563E" w:rsidRDefault="00BD00C3" w:rsidP="0013563E">
            <w:pPr>
              <w:widowControl/>
              <w:suppressAutoHyphens/>
              <w:snapToGrid/>
              <w:ind w:firstLine="0"/>
              <w:jc w:val="both"/>
              <w:rPr>
                <w:b/>
                <w:lang w:eastAsia="ar-SA"/>
              </w:rPr>
            </w:pPr>
          </w:p>
          <w:p w:rsidR="00BD00C3" w:rsidRPr="0013563E" w:rsidRDefault="00BD00C3" w:rsidP="0013563E">
            <w:pPr>
              <w:widowControl/>
              <w:suppressAutoHyphens/>
              <w:snapToGrid/>
              <w:ind w:firstLine="0"/>
              <w:jc w:val="both"/>
              <w:rPr>
                <w:b/>
                <w:lang w:eastAsia="ar-SA"/>
              </w:rPr>
            </w:pPr>
            <w:r w:rsidRPr="0013563E">
              <w:rPr>
                <w:b/>
                <w:lang w:eastAsia="ar-SA"/>
              </w:rPr>
              <w:t>«___»____________2018г.</w:t>
            </w:r>
          </w:p>
        </w:tc>
      </w:tr>
    </w:tbl>
    <w:p w:rsidR="00BD00C3" w:rsidRDefault="00BD00C3" w:rsidP="00BD00C3">
      <w:pPr>
        <w:rPr>
          <w:rFonts w:eastAsia="Arial Unicode MS"/>
          <w:lang w:bidi="ru-RU"/>
        </w:rPr>
      </w:pPr>
    </w:p>
    <w:p w:rsidR="00BD00C3" w:rsidRDefault="00BD00C3" w:rsidP="00BD00C3">
      <w:pPr>
        <w:rPr>
          <w:sz w:val="22"/>
          <w:szCs w:val="22"/>
        </w:rPr>
      </w:pPr>
    </w:p>
    <w:p w:rsidR="00BD00C3" w:rsidRDefault="00BD00C3" w:rsidP="00BD00C3">
      <w:pPr>
        <w:rPr>
          <w:sz w:val="22"/>
          <w:szCs w:val="22"/>
        </w:rPr>
      </w:pPr>
    </w:p>
    <w:p w:rsidR="00BD00C3" w:rsidRPr="00BD00C3" w:rsidRDefault="00BD00C3" w:rsidP="00BD00C3">
      <w:pPr>
        <w:ind w:firstLine="0"/>
        <w:rPr>
          <w:sz w:val="22"/>
          <w:szCs w:val="22"/>
        </w:rPr>
        <w:sectPr w:rsidR="00BD00C3" w:rsidRPr="00BD00C3" w:rsidSect="00867F4C">
          <w:footerReference w:type="even" r:id="rId20"/>
          <w:footerReference w:type="default" r:id="rId21"/>
          <w:pgSz w:w="11906" w:h="16838"/>
          <w:pgMar w:top="567" w:right="851" w:bottom="567" w:left="902" w:header="709" w:footer="709" w:gutter="0"/>
          <w:cols w:space="708"/>
          <w:titlePg/>
          <w:docGrid w:linePitch="360"/>
        </w:sectPr>
      </w:pPr>
    </w:p>
    <w:p w:rsidR="00F543E8" w:rsidRDefault="00F543E8" w:rsidP="00F30E10">
      <w:pPr>
        <w:snapToGrid/>
        <w:ind w:firstLine="0"/>
        <w:rPr>
          <w:rFonts w:eastAsia="Arial Unicode MS"/>
          <w:color w:val="000000"/>
          <w:lang w:bidi="ru-RU"/>
        </w:rPr>
      </w:pPr>
    </w:p>
    <w:p w:rsidR="00F543E8" w:rsidRPr="00F543E8" w:rsidRDefault="00F543E8" w:rsidP="00F543E8">
      <w:pPr>
        <w:rPr>
          <w:rFonts w:eastAsia="Arial Unicode MS"/>
          <w:lang w:bidi="ru-RU"/>
        </w:rPr>
      </w:pPr>
    </w:p>
    <w:p w:rsidR="00FC59F7" w:rsidRPr="00F543E8" w:rsidRDefault="00FC59F7" w:rsidP="00FC59F7">
      <w:pPr>
        <w:widowControl/>
        <w:suppressAutoHyphens/>
        <w:snapToGrid/>
        <w:jc w:val="right"/>
        <w:rPr>
          <w:rFonts w:eastAsia="MS Mincho"/>
          <w:lang w:eastAsia="ar-SA"/>
        </w:rPr>
      </w:pPr>
      <w:r w:rsidRPr="00F543E8">
        <w:rPr>
          <w:rFonts w:eastAsia="MS Mincho"/>
          <w:lang w:eastAsia="ar-SA"/>
        </w:rPr>
        <w:t>Приложение № 3 к извещению запроса котировок в электронной форме</w:t>
      </w:r>
    </w:p>
    <w:p w:rsidR="00FC59F7" w:rsidRPr="00F543E8" w:rsidRDefault="00FC59F7" w:rsidP="00FC59F7">
      <w:pPr>
        <w:widowControl/>
        <w:suppressAutoHyphens/>
        <w:snapToGrid/>
        <w:ind w:firstLine="0"/>
        <w:jc w:val="center"/>
        <w:rPr>
          <w:rFonts w:eastAsia="Lucida Sans Unicode"/>
          <w:b/>
          <w:lang w:eastAsia="ar-SA"/>
        </w:rPr>
      </w:pPr>
    </w:p>
    <w:p w:rsidR="00FC59F7" w:rsidRPr="00F543E8" w:rsidRDefault="00FC59F7" w:rsidP="00FC59F7">
      <w:pPr>
        <w:widowControl/>
        <w:suppressAutoHyphens/>
        <w:snapToGrid/>
        <w:ind w:firstLine="0"/>
        <w:jc w:val="center"/>
        <w:rPr>
          <w:b/>
          <w:lang w:eastAsia="ar-SA"/>
        </w:rPr>
      </w:pPr>
    </w:p>
    <w:p w:rsidR="00FC59F7" w:rsidRPr="00F543E8" w:rsidRDefault="00FC59F7" w:rsidP="00FC59F7">
      <w:pPr>
        <w:widowControl/>
        <w:shd w:val="clear" w:color="auto" w:fill="FFFFFF"/>
        <w:snapToGrid/>
        <w:ind w:firstLine="540"/>
        <w:jc w:val="center"/>
        <w:rPr>
          <w:b/>
        </w:rPr>
      </w:pPr>
      <w:r w:rsidRPr="00F543E8">
        <w:rPr>
          <w:b/>
        </w:rPr>
        <w:t>ПРОЕКТ ДОГОВОРА</w:t>
      </w:r>
      <w:r w:rsidR="0013563E">
        <w:rPr>
          <w:b/>
        </w:rPr>
        <w:t xml:space="preserve"> № </w:t>
      </w:r>
    </w:p>
    <w:p w:rsidR="00FC59F7" w:rsidRPr="00F543E8" w:rsidRDefault="00FC59F7" w:rsidP="0013563E">
      <w:pPr>
        <w:ind w:right="425" w:firstLine="0"/>
        <w:jc w:val="center"/>
        <w:rPr>
          <w:b/>
        </w:rPr>
      </w:pPr>
      <w:r w:rsidRPr="00F543E8">
        <w:rPr>
          <w:b/>
          <w:iCs/>
          <w:color w:val="000000"/>
          <w:shd w:val="clear" w:color="auto" w:fill="FFFFFF"/>
        </w:rPr>
        <w:t xml:space="preserve">на </w:t>
      </w:r>
      <w:r w:rsidR="0013563E" w:rsidRPr="00B35DA1">
        <w:rPr>
          <w:b/>
          <w:lang w:eastAsia="ar-SA"/>
        </w:rPr>
        <w:t>п</w:t>
      </w:r>
      <w:r w:rsidR="0013563E" w:rsidRPr="00B35DA1">
        <w:rPr>
          <w:b/>
        </w:rPr>
        <w:t>риобретение и доставку подъемника с подвесом для передвижения инвалидов в стационарном отделении</w:t>
      </w:r>
      <w:r w:rsidR="0057348A">
        <w:rPr>
          <w:b/>
        </w:rPr>
        <w:t xml:space="preserve"> квартирного типа</w:t>
      </w:r>
      <w:r w:rsidRPr="00F543E8">
        <w:rPr>
          <w:b/>
        </w:rPr>
        <w:t>.</w:t>
      </w:r>
    </w:p>
    <w:p w:rsidR="00FC59F7" w:rsidRPr="00F543E8" w:rsidRDefault="00FC59F7" w:rsidP="00CB0F9D">
      <w:pPr>
        <w:widowControl/>
        <w:suppressAutoHyphens/>
        <w:snapToGrid/>
        <w:ind w:firstLine="0"/>
      </w:pPr>
      <w:r w:rsidRPr="00F543E8">
        <w:t xml:space="preserve">г. Североморск                                                                                      </w:t>
      </w:r>
      <w:r w:rsidR="0013563E">
        <w:t xml:space="preserve">          </w:t>
      </w:r>
      <w:r w:rsidR="00CB0F9D">
        <w:t xml:space="preserve"> </w:t>
      </w:r>
      <w:r w:rsidRPr="00F543E8">
        <w:t>«__» _______ 2018 года</w:t>
      </w:r>
    </w:p>
    <w:p w:rsidR="00FC59F7" w:rsidRPr="00F543E8" w:rsidRDefault="00FC59F7" w:rsidP="00FC59F7">
      <w:pPr>
        <w:widowControl/>
        <w:shd w:val="clear" w:color="auto" w:fill="FFFFFF"/>
        <w:snapToGrid/>
        <w:ind w:firstLine="540"/>
        <w:rPr>
          <w:b/>
          <w:bCs/>
        </w:rPr>
      </w:pPr>
    </w:p>
    <w:p w:rsidR="00FC59F7" w:rsidRPr="00782F39" w:rsidRDefault="00782F39" w:rsidP="00782F39">
      <w:pPr>
        <w:tabs>
          <w:tab w:val="left" w:pos="9781"/>
        </w:tabs>
        <w:spacing w:after="200"/>
        <w:ind w:firstLine="0"/>
        <w:jc w:val="both"/>
        <w:rPr>
          <w:rFonts w:eastAsia="Calibri"/>
          <w:lang w:eastAsia="en-US"/>
        </w:rPr>
      </w:pPr>
      <w:r w:rsidRPr="00782F39">
        <w:t xml:space="preserve"> </w:t>
      </w:r>
      <w:r w:rsidR="00FC59F7" w:rsidRPr="00782F39">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782F39">
        <w:t xml:space="preserve"> (ГОАУСОН «КЦСОН ЗАТО г.Североморск»</w:t>
      </w:r>
      <w:r w:rsidR="00FC59F7" w:rsidRPr="00782F39">
        <w:t>, именуемое в дальнейшем «З</w:t>
      </w:r>
      <w:r w:rsidR="00FC59F7" w:rsidRPr="00782F39">
        <w:rPr>
          <w:bCs/>
          <w:iCs/>
        </w:rPr>
        <w:t>аказчик»</w:t>
      </w:r>
      <w:r w:rsidR="00FC59F7" w:rsidRPr="00782F39">
        <w:t xml:space="preserve">, в лице  директора Бирюкова Владимира Константиновича, действующего на основании </w:t>
      </w:r>
      <w:r w:rsidR="00FC59F7" w:rsidRPr="00782F39">
        <w:rPr>
          <w:rFonts w:eastAsia="Calibri"/>
          <w:lang w:eastAsia="en-US"/>
        </w:rPr>
        <w:t>Устава</w:t>
      </w:r>
      <w:r w:rsidR="00FC59F7" w:rsidRPr="00782F39">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FC59F7" w:rsidRPr="00782F39" w:rsidRDefault="00FC59F7" w:rsidP="00782F39">
      <w:pPr>
        <w:widowControl/>
        <w:tabs>
          <w:tab w:val="num" w:pos="900"/>
        </w:tabs>
        <w:snapToGrid/>
        <w:ind w:firstLine="0"/>
        <w:jc w:val="both"/>
        <w:rPr>
          <w:color w:val="000000"/>
          <w:lang w:eastAsia="zh-CN"/>
        </w:rPr>
      </w:pPr>
      <w:r w:rsidRPr="00782F39">
        <w:t xml:space="preserve">Настоящий Договор заключен </w:t>
      </w:r>
      <w:r w:rsidRPr="00782F39">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782F39">
        <w:t xml:space="preserve"> в соответствии с протоколом </w:t>
      </w:r>
      <w:r w:rsidRPr="00782F39">
        <w:rPr>
          <w:color w:val="000000"/>
          <w:lang w:eastAsia="ar-SA"/>
        </w:rPr>
        <w:t xml:space="preserve"> №______________ от _______2018 г. </w:t>
      </w:r>
    </w:p>
    <w:p w:rsidR="00FC59F7" w:rsidRPr="00782F39" w:rsidRDefault="00FC59F7" w:rsidP="00782F39">
      <w:pPr>
        <w:snapToGrid/>
        <w:ind w:firstLine="540"/>
        <w:jc w:val="both"/>
      </w:pPr>
    </w:p>
    <w:p w:rsidR="00FC59F7" w:rsidRDefault="00FC59F7" w:rsidP="00782F39">
      <w:pPr>
        <w:widowControl/>
        <w:numPr>
          <w:ilvl w:val="0"/>
          <w:numId w:val="19"/>
        </w:numPr>
        <w:snapToGrid/>
        <w:spacing w:after="200" w:line="276" w:lineRule="auto"/>
        <w:contextualSpacing/>
        <w:jc w:val="center"/>
        <w:rPr>
          <w:b/>
        </w:rPr>
      </w:pPr>
      <w:r w:rsidRPr="00782F39">
        <w:rPr>
          <w:b/>
        </w:rPr>
        <w:t>Предмет договора</w:t>
      </w:r>
    </w:p>
    <w:p w:rsidR="00782F39" w:rsidRPr="00782F39" w:rsidRDefault="00782F39" w:rsidP="00782F39">
      <w:pPr>
        <w:widowControl/>
        <w:snapToGrid/>
        <w:spacing w:after="200" w:line="276" w:lineRule="auto"/>
        <w:ind w:left="900" w:firstLine="0"/>
        <w:contextualSpacing/>
        <w:rPr>
          <w:b/>
        </w:rPr>
      </w:pPr>
    </w:p>
    <w:p w:rsidR="00FC59F7" w:rsidRPr="00782F39" w:rsidRDefault="00FC59F7" w:rsidP="00782F39">
      <w:pPr>
        <w:widowControl/>
        <w:suppressAutoHyphens/>
        <w:autoSpaceDE w:val="0"/>
        <w:autoSpaceDN w:val="0"/>
        <w:adjustRightInd w:val="0"/>
        <w:snapToGrid/>
        <w:ind w:firstLine="0"/>
        <w:contextualSpacing/>
        <w:jc w:val="both"/>
        <w:rPr>
          <w:b/>
          <w:lang w:eastAsia="ar-SA"/>
        </w:rPr>
      </w:pPr>
      <w:r w:rsidRPr="00782F39">
        <w:rPr>
          <w:lang w:eastAsia="ar-SA"/>
        </w:rPr>
        <w:t xml:space="preserve"> 1.1. Поставщик обязуется поставить, а Заказчик - принять и оплатить в порядке и на условиях, определённых настоящим Договором, </w:t>
      </w:r>
      <w:r w:rsidR="00782F39" w:rsidRPr="00782F39">
        <w:rPr>
          <w:b/>
        </w:rPr>
        <w:t>подъемник с подвесом</w:t>
      </w:r>
      <w:r w:rsidRPr="00782F39">
        <w:rPr>
          <w:b/>
          <w:lang w:eastAsia="ar-SA"/>
        </w:rPr>
        <w:t xml:space="preserve">, </w:t>
      </w:r>
      <w:r w:rsidRPr="00782F39">
        <w:rPr>
          <w:lang w:eastAsia="ar-SA"/>
        </w:rPr>
        <w:t>согласно Техническому заданию (Приложение № 1 к Договору)</w:t>
      </w:r>
      <w:r w:rsidR="00792270" w:rsidRPr="00782F39">
        <w:rPr>
          <w:lang w:eastAsia="ar-SA"/>
        </w:rPr>
        <w:t>, Спецификации (Приложение 2)</w:t>
      </w:r>
      <w:r w:rsidRPr="00782F39">
        <w:rPr>
          <w:lang w:eastAsia="ar-SA"/>
        </w:rPr>
        <w:t>, далее именуемые «Товар».</w:t>
      </w:r>
    </w:p>
    <w:p w:rsidR="00FC59F7" w:rsidRPr="00782F39" w:rsidRDefault="00FC59F7" w:rsidP="00782F39">
      <w:pPr>
        <w:widowControl/>
        <w:snapToGrid/>
        <w:ind w:firstLine="0"/>
        <w:jc w:val="both"/>
      </w:pPr>
      <w:r w:rsidRPr="00782F39">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FC59F7" w:rsidRPr="00782F39" w:rsidRDefault="00FC59F7" w:rsidP="00782F39">
      <w:pPr>
        <w:snapToGrid/>
        <w:ind w:firstLine="0"/>
        <w:jc w:val="center"/>
        <w:rPr>
          <w:b/>
        </w:rPr>
      </w:pPr>
    </w:p>
    <w:p w:rsidR="00FC59F7" w:rsidRPr="00782F39" w:rsidRDefault="00FC59F7" w:rsidP="00782F39">
      <w:pPr>
        <w:pStyle w:val="a6"/>
        <w:numPr>
          <w:ilvl w:val="0"/>
          <w:numId w:val="19"/>
        </w:numPr>
        <w:jc w:val="center"/>
        <w:rPr>
          <w:b/>
        </w:rPr>
      </w:pPr>
      <w:r w:rsidRPr="00782F39">
        <w:rPr>
          <w:b/>
        </w:rPr>
        <w:t>Цена договора и порядок расчетов</w:t>
      </w:r>
    </w:p>
    <w:p w:rsidR="00782F39" w:rsidRPr="00782F39" w:rsidRDefault="00782F39" w:rsidP="00782F39">
      <w:pPr>
        <w:pStyle w:val="a6"/>
        <w:ind w:left="900"/>
        <w:rPr>
          <w:b/>
        </w:rPr>
      </w:pPr>
    </w:p>
    <w:p w:rsidR="00FC59F7" w:rsidRPr="00782F39" w:rsidRDefault="00FC59F7" w:rsidP="00782F39">
      <w:pPr>
        <w:widowControl/>
        <w:shd w:val="clear" w:color="auto" w:fill="FFFFFF"/>
        <w:tabs>
          <w:tab w:val="num" w:pos="960"/>
        </w:tabs>
        <w:snapToGrid/>
        <w:ind w:right="-142" w:firstLine="0"/>
        <w:jc w:val="both"/>
      </w:pPr>
      <w:r w:rsidRPr="00782F39">
        <w:t>2.1. Цена Договора составляет  _________ (прописью)</w:t>
      </w:r>
      <w:r w:rsidR="00CB0F9D" w:rsidRPr="00782F39">
        <w:t>(с НДС, без НДС)</w:t>
      </w:r>
      <w:r w:rsidRPr="00782F39">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FC59F7" w:rsidRPr="00782F39" w:rsidRDefault="00FC59F7" w:rsidP="00782F39">
      <w:pPr>
        <w:widowControl/>
        <w:tabs>
          <w:tab w:val="left" w:pos="9781"/>
        </w:tabs>
        <w:snapToGrid/>
        <w:ind w:firstLine="0"/>
        <w:jc w:val="both"/>
      </w:pPr>
      <w:r w:rsidRPr="00782F39">
        <w:rPr>
          <w:lang w:eastAsia="ar-SA"/>
        </w:rPr>
        <w:t xml:space="preserve">2.2. </w:t>
      </w:r>
      <w:r w:rsidRPr="00782F39">
        <w:t>Оплата по договору производится по безналичному расчету на основании выставленных счетов, счет-фактуры</w:t>
      </w:r>
      <w:r w:rsidR="0057348A">
        <w:t>, товарной накладной в течение 30</w:t>
      </w:r>
      <w:r w:rsidRPr="00782F39">
        <w:t>(</w:t>
      </w:r>
      <w:r w:rsidR="0057348A">
        <w:t>тридцати</w:t>
      </w:r>
      <w:r w:rsidRPr="00782F39">
        <w:t xml:space="preserve">) </w:t>
      </w:r>
      <w:r w:rsidR="0057348A">
        <w:t>календарных</w:t>
      </w:r>
      <w:r w:rsidRPr="00782F39">
        <w:t xml:space="preserve"> дней после подписания товарной накладной.</w:t>
      </w:r>
    </w:p>
    <w:p w:rsidR="00FC59F7" w:rsidRPr="00782F39" w:rsidRDefault="00FC59F7" w:rsidP="00782F39">
      <w:pPr>
        <w:widowControl/>
        <w:snapToGrid/>
        <w:ind w:firstLine="0"/>
        <w:jc w:val="both"/>
        <w:rPr>
          <w:lang w:eastAsia="en-US"/>
        </w:rPr>
      </w:pPr>
      <w:r w:rsidRPr="00782F39">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FC59F7" w:rsidRPr="00782F39" w:rsidRDefault="00FC59F7" w:rsidP="00782F39">
      <w:pPr>
        <w:ind w:firstLine="0"/>
        <w:jc w:val="both"/>
        <w:rPr>
          <w:bCs/>
          <w:lang w:eastAsia="ar-SA"/>
        </w:rPr>
      </w:pPr>
      <w:r w:rsidRPr="00782F39">
        <w:rPr>
          <w:lang w:eastAsia="en-US"/>
        </w:rPr>
        <w:t xml:space="preserve">2.4. </w:t>
      </w:r>
      <w:r w:rsidRPr="00782F39">
        <w:rPr>
          <w:bCs/>
          <w:lang w:eastAsia="ar-SA"/>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FC59F7" w:rsidRPr="00782F39" w:rsidRDefault="00FC59F7" w:rsidP="00782F39">
      <w:pPr>
        <w:widowControl/>
        <w:snapToGrid/>
        <w:ind w:firstLine="0"/>
        <w:jc w:val="both"/>
        <w:rPr>
          <w:b/>
        </w:rPr>
      </w:pPr>
      <w:r w:rsidRPr="00782F39">
        <w:rPr>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FC59F7" w:rsidRDefault="00FC59F7" w:rsidP="00782F39">
      <w:pPr>
        <w:snapToGrid/>
        <w:ind w:firstLine="0"/>
        <w:jc w:val="center"/>
        <w:rPr>
          <w:b/>
        </w:rPr>
      </w:pPr>
    </w:p>
    <w:p w:rsidR="00782F39" w:rsidRDefault="00782F39" w:rsidP="00782F39">
      <w:pPr>
        <w:snapToGrid/>
        <w:ind w:firstLine="0"/>
        <w:jc w:val="center"/>
        <w:rPr>
          <w:b/>
        </w:rPr>
      </w:pPr>
    </w:p>
    <w:p w:rsidR="00782F39" w:rsidRDefault="00782F39" w:rsidP="00782F39">
      <w:pPr>
        <w:snapToGrid/>
        <w:ind w:firstLine="0"/>
        <w:jc w:val="center"/>
        <w:rPr>
          <w:b/>
        </w:rPr>
      </w:pPr>
    </w:p>
    <w:p w:rsidR="00782F39" w:rsidRDefault="00782F39" w:rsidP="00782F39">
      <w:pPr>
        <w:snapToGrid/>
        <w:ind w:firstLine="0"/>
        <w:jc w:val="center"/>
        <w:rPr>
          <w:b/>
        </w:rPr>
      </w:pPr>
    </w:p>
    <w:p w:rsidR="00782F39" w:rsidRPr="00782F39" w:rsidRDefault="00782F39" w:rsidP="00782F39">
      <w:pPr>
        <w:snapToGrid/>
        <w:ind w:firstLine="0"/>
        <w:jc w:val="center"/>
        <w:rPr>
          <w:b/>
        </w:rPr>
      </w:pPr>
    </w:p>
    <w:p w:rsidR="004D73DA" w:rsidRDefault="00FC59F7" w:rsidP="00782F39">
      <w:pPr>
        <w:pStyle w:val="a6"/>
        <w:numPr>
          <w:ilvl w:val="0"/>
          <w:numId w:val="19"/>
        </w:numPr>
        <w:jc w:val="center"/>
        <w:rPr>
          <w:rFonts w:cs="Times New Roman"/>
          <w:b/>
          <w:sz w:val="24"/>
          <w:szCs w:val="24"/>
        </w:rPr>
      </w:pPr>
      <w:r w:rsidRPr="00782F39">
        <w:rPr>
          <w:rFonts w:cs="Times New Roman"/>
          <w:b/>
          <w:sz w:val="24"/>
          <w:szCs w:val="24"/>
        </w:rPr>
        <w:lastRenderedPageBreak/>
        <w:t>Права и обязанности сторон</w:t>
      </w:r>
    </w:p>
    <w:p w:rsidR="00782F39" w:rsidRPr="00782F39" w:rsidRDefault="00782F39" w:rsidP="00782F39">
      <w:pPr>
        <w:ind w:left="540" w:firstLine="0"/>
        <w:rPr>
          <w:b/>
        </w:rPr>
      </w:pPr>
    </w:p>
    <w:p w:rsidR="00CB0F9D" w:rsidRPr="00AA4A72" w:rsidRDefault="00AA4A72" w:rsidP="00782F39">
      <w:pPr>
        <w:ind w:firstLine="0"/>
        <w:jc w:val="both"/>
        <w:rPr>
          <w:b/>
          <w:u w:val="single"/>
        </w:rPr>
      </w:pPr>
      <w:r>
        <w:rPr>
          <w:b/>
        </w:rPr>
        <w:t xml:space="preserve">       </w:t>
      </w:r>
      <w:r w:rsidRPr="00AA4A72">
        <w:rPr>
          <w:b/>
          <w:u w:val="single"/>
        </w:rPr>
        <w:t xml:space="preserve"> </w:t>
      </w:r>
      <w:r w:rsidR="00CB0F9D" w:rsidRPr="00AA4A72">
        <w:rPr>
          <w:b/>
          <w:u w:val="single"/>
        </w:rPr>
        <w:t>Поставщик обязан:</w:t>
      </w:r>
    </w:p>
    <w:p w:rsidR="00FC59F7" w:rsidRPr="00782F39" w:rsidRDefault="00FC59F7" w:rsidP="00782F39">
      <w:pPr>
        <w:widowControl/>
        <w:shd w:val="clear" w:color="auto" w:fill="FFFFFF"/>
        <w:snapToGrid/>
        <w:ind w:firstLine="0"/>
        <w:jc w:val="both"/>
      </w:pPr>
      <w:r w:rsidRPr="00782F39">
        <w:t>3.1. Осуществить поставку Товара в соответствии с требованиями</w:t>
      </w:r>
      <w:r w:rsidR="00CB0F9D" w:rsidRPr="00782F39">
        <w:t xml:space="preserve"> раздела 4 настоящего Договора,</w:t>
      </w:r>
      <w:r w:rsidRPr="00782F39">
        <w:t xml:space="preserve"> Технического задания (Приложение 1)</w:t>
      </w:r>
      <w:r w:rsidR="00CB0F9D" w:rsidRPr="00782F39">
        <w:t xml:space="preserve"> и Спецификации (Приложение 2)</w:t>
      </w:r>
      <w:r w:rsidRPr="00782F39">
        <w:t xml:space="preserve">. </w:t>
      </w:r>
    </w:p>
    <w:p w:rsidR="00FC59F7" w:rsidRPr="00782F39" w:rsidRDefault="00FC59F7" w:rsidP="00782F39">
      <w:pPr>
        <w:widowControl/>
        <w:shd w:val="clear" w:color="auto" w:fill="FFFFFF"/>
        <w:snapToGrid/>
        <w:ind w:firstLine="0"/>
        <w:jc w:val="both"/>
      </w:pPr>
      <w:r w:rsidRPr="00782F39">
        <w:t>3.2. Осуществить в рамках исполнения Договора доставку Товара, его погрузку, разгрузку.</w:t>
      </w:r>
    </w:p>
    <w:p w:rsidR="00FC59F7" w:rsidRPr="00782F39" w:rsidRDefault="00FC59F7" w:rsidP="00782F39">
      <w:pPr>
        <w:widowControl/>
        <w:shd w:val="clear" w:color="auto" w:fill="FFFFFF"/>
        <w:snapToGrid/>
        <w:ind w:firstLine="0"/>
        <w:jc w:val="both"/>
      </w:pPr>
      <w:r w:rsidRPr="00782F39">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FC59F7" w:rsidRPr="00782F39" w:rsidRDefault="00FC59F7" w:rsidP="00782F39">
      <w:pPr>
        <w:widowControl/>
        <w:shd w:val="clear" w:color="auto" w:fill="FFFFFF"/>
        <w:snapToGrid/>
        <w:ind w:firstLine="0"/>
        <w:jc w:val="both"/>
      </w:pPr>
      <w:r w:rsidRPr="00782F39">
        <w:t>3.4. Производить замену Товара ненадлежащего качества, допоставку Товара по количеству и (или) ассо</w:t>
      </w:r>
      <w:r w:rsidR="00AA4A72">
        <w:t>ртименту в порядке, установленно</w:t>
      </w:r>
      <w:r w:rsidRPr="00782F39">
        <w:t>м настоящим Договором.</w:t>
      </w:r>
    </w:p>
    <w:p w:rsidR="00FC59F7" w:rsidRPr="00782F39" w:rsidRDefault="00FC59F7" w:rsidP="00782F39">
      <w:pPr>
        <w:widowControl/>
        <w:shd w:val="clear" w:color="auto" w:fill="FFFFFF"/>
        <w:snapToGrid/>
        <w:ind w:left="600" w:hanging="33"/>
        <w:jc w:val="both"/>
        <w:rPr>
          <w:b/>
        </w:rPr>
      </w:pPr>
      <w:r w:rsidRPr="00782F39">
        <w:rPr>
          <w:b/>
          <w:u w:val="single"/>
        </w:rPr>
        <w:t>Поставщик вправе</w:t>
      </w:r>
      <w:r w:rsidRPr="00782F39">
        <w:rPr>
          <w:b/>
        </w:rPr>
        <w:t>:</w:t>
      </w:r>
    </w:p>
    <w:p w:rsidR="00FC59F7" w:rsidRPr="00782F39" w:rsidRDefault="00FC59F7" w:rsidP="00782F39">
      <w:pPr>
        <w:widowControl/>
        <w:shd w:val="clear" w:color="auto" w:fill="FFFFFF"/>
        <w:snapToGrid/>
        <w:ind w:firstLine="0"/>
        <w:jc w:val="both"/>
      </w:pPr>
      <w:r w:rsidRPr="00782F39">
        <w:t>3.5. Запрашивать у Заказчика информацию, необходимую для надлежащего исполнения Договора.</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Требовать оплаты Товара в установленные Договором сроки.</w:t>
      </w:r>
    </w:p>
    <w:p w:rsidR="00FC59F7" w:rsidRPr="00782F39" w:rsidRDefault="00FC59F7" w:rsidP="00782F39">
      <w:pPr>
        <w:widowControl/>
        <w:shd w:val="clear" w:color="auto" w:fill="FFFFFF"/>
        <w:snapToGrid/>
        <w:ind w:firstLine="567"/>
        <w:jc w:val="both"/>
        <w:rPr>
          <w:b/>
        </w:rPr>
      </w:pPr>
      <w:r w:rsidRPr="00782F39">
        <w:rPr>
          <w:b/>
          <w:u w:val="single"/>
        </w:rPr>
        <w:t>Заказчик обязан</w:t>
      </w:r>
      <w:r w:rsidRPr="00782F39">
        <w:rPr>
          <w:b/>
        </w:rPr>
        <w:t xml:space="preserve">: </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Оплатить в порядке, установленном настоящим Договором, цену за поставленный Товар.</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Предпринять все меры для принятия Товара, поставленного Поставщиком, в соответствии с требованиями раздела 4 настоящего Договора.</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Проверить количество, ассортимент, характеристики и качество поставленного Товара в соответствии с настоящим Договором. </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FC59F7" w:rsidRPr="00782F39" w:rsidRDefault="00FC59F7" w:rsidP="00782F39">
      <w:pPr>
        <w:widowControl/>
        <w:shd w:val="clear" w:color="auto" w:fill="FFFFFF"/>
        <w:snapToGrid/>
        <w:ind w:firstLine="567"/>
        <w:jc w:val="both"/>
        <w:rPr>
          <w:b/>
        </w:rPr>
      </w:pPr>
      <w:r w:rsidRPr="00782F39">
        <w:rPr>
          <w:b/>
          <w:u w:val="single"/>
        </w:rPr>
        <w:t>Заказчик вправе</w:t>
      </w:r>
      <w:r w:rsidRPr="00782F39">
        <w:rPr>
          <w:b/>
        </w:rPr>
        <w:t>:</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Осуществлять контроль за исполнением Поставщиком настоящего Договора без вмешательства в деятельность Поставщика.</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FC59F7" w:rsidRPr="00782F39" w:rsidRDefault="00FC59F7" w:rsidP="00782F39">
      <w:pPr>
        <w:widowControl/>
        <w:snapToGrid/>
        <w:ind w:firstLine="540"/>
        <w:jc w:val="center"/>
      </w:pPr>
    </w:p>
    <w:p w:rsidR="00FC59F7" w:rsidRDefault="00FC59F7" w:rsidP="00782F39">
      <w:pPr>
        <w:widowControl/>
        <w:numPr>
          <w:ilvl w:val="0"/>
          <w:numId w:val="17"/>
        </w:numPr>
        <w:snapToGrid/>
        <w:spacing w:after="200" w:line="276" w:lineRule="auto"/>
        <w:contextualSpacing/>
        <w:jc w:val="center"/>
        <w:rPr>
          <w:b/>
        </w:rPr>
      </w:pPr>
      <w:r w:rsidRPr="00782F39">
        <w:rPr>
          <w:b/>
        </w:rPr>
        <w:t>Требования к поставляемому товару</w:t>
      </w:r>
    </w:p>
    <w:p w:rsidR="00782F39" w:rsidRPr="00782F39" w:rsidRDefault="00782F39" w:rsidP="00782F39">
      <w:pPr>
        <w:widowControl/>
        <w:snapToGrid/>
        <w:spacing w:after="200" w:line="276" w:lineRule="auto"/>
        <w:ind w:left="360" w:firstLine="0"/>
        <w:contextualSpacing/>
        <w:rPr>
          <w:b/>
        </w:rPr>
      </w:pPr>
    </w:p>
    <w:p w:rsidR="00FC59F7" w:rsidRPr="00782F39" w:rsidRDefault="00FC59F7" w:rsidP="00782F39">
      <w:pPr>
        <w:widowControl/>
        <w:snapToGrid/>
        <w:ind w:firstLine="0"/>
        <w:jc w:val="both"/>
      </w:pPr>
      <w:r w:rsidRPr="00782F39">
        <w:rPr>
          <w:bCs/>
        </w:rPr>
        <w:t xml:space="preserve">4.1. </w:t>
      </w:r>
      <w:r w:rsidRPr="00782F39">
        <w:t xml:space="preserve">Поставщик гарантирует качество, надёжность и комплектность поставляемого Товара. </w:t>
      </w:r>
    </w:p>
    <w:p w:rsidR="00FC59F7" w:rsidRPr="00782F39" w:rsidRDefault="00FC59F7" w:rsidP="00782F39">
      <w:pPr>
        <w:widowControl/>
        <w:snapToGrid/>
        <w:ind w:firstLine="0"/>
        <w:jc w:val="both"/>
      </w:pPr>
      <w:r w:rsidRPr="00782F39">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FC59F7" w:rsidRPr="00782F39" w:rsidRDefault="00FC59F7" w:rsidP="00782F39">
      <w:pPr>
        <w:widowControl/>
        <w:snapToGrid/>
        <w:ind w:firstLine="0"/>
        <w:jc w:val="both"/>
      </w:pPr>
      <w:r w:rsidRPr="00782F39">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82F39" w:rsidRPr="00782F39" w:rsidRDefault="00FC59F7" w:rsidP="00782F39">
      <w:pPr>
        <w:pStyle w:val="26"/>
        <w:shd w:val="clear" w:color="auto" w:fill="auto"/>
        <w:ind w:firstLine="0"/>
        <w:rPr>
          <w:color w:val="000000"/>
          <w:sz w:val="24"/>
          <w:szCs w:val="24"/>
          <w:lang w:bidi="ru-RU"/>
        </w:rPr>
      </w:pPr>
      <w:r w:rsidRPr="00782F39">
        <w:rPr>
          <w:sz w:val="24"/>
          <w:szCs w:val="24"/>
        </w:rPr>
        <w:t xml:space="preserve">4.4. Товар должен быть новым </w:t>
      </w:r>
      <w:r w:rsidRPr="00782F39">
        <w:rPr>
          <w:color w:val="000000"/>
          <w:sz w:val="24"/>
          <w:szCs w:val="24"/>
          <w:lang w:bidi="ru-RU"/>
        </w:rPr>
        <w:t>должны быть новым, не бывшим в пользовании, не</w:t>
      </w:r>
      <w:r w:rsidR="00AA4A72">
        <w:rPr>
          <w:color w:val="000000"/>
          <w:sz w:val="24"/>
          <w:szCs w:val="24"/>
          <w:lang w:bidi="ru-RU"/>
        </w:rPr>
        <w:t xml:space="preserve"> восстановленным и не собранным</w:t>
      </w:r>
      <w:r w:rsidRPr="00782F39">
        <w:rPr>
          <w:color w:val="000000"/>
          <w:sz w:val="24"/>
          <w:szCs w:val="24"/>
          <w:lang w:bidi="ru-RU"/>
        </w:rPr>
        <w:t xml:space="preserve"> из компонентов, находившихся в эксплуатации.</w:t>
      </w:r>
    </w:p>
    <w:p w:rsidR="00FC59F7" w:rsidRPr="00782F39" w:rsidRDefault="00FC59F7" w:rsidP="00782F39">
      <w:pPr>
        <w:pStyle w:val="26"/>
        <w:shd w:val="clear" w:color="auto" w:fill="auto"/>
        <w:ind w:firstLine="0"/>
        <w:rPr>
          <w:color w:val="000000"/>
          <w:sz w:val="24"/>
          <w:szCs w:val="24"/>
          <w:lang w:bidi="ru-RU"/>
        </w:rPr>
      </w:pPr>
      <w:r w:rsidRPr="00782F39">
        <w:rPr>
          <w:sz w:val="24"/>
          <w:szCs w:val="24"/>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FC59F7" w:rsidRPr="00782F39" w:rsidRDefault="00FC59F7" w:rsidP="00782F39">
      <w:pPr>
        <w:widowControl/>
        <w:snapToGrid/>
        <w:ind w:firstLine="0"/>
        <w:jc w:val="both"/>
      </w:pPr>
      <w:r w:rsidRPr="00782F39">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FC59F7" w:rsidRPr="00782F39" w:rsidRDefault="00FC59F7" w:rsidP="00782F39">
      <w:pPr>
        <w:widowControl/>
        <w:snapToGrid/>
        <w:ind w:firstLine="0"/>
        <w:jc w:val="both"/>
      </w:pPr>
      <w:r w:rsidRPr="00782F39">
        <w:lastRenderedPageBreak/>
        <w:t>4.7. Товар должен быть упакован и маркирован в соответствии с технической (эксплуатационной) документацией производителя.</w:t>
      </w:r>
    </w:p>
    <w:p w:rsidR="00FC59F7" w:rsidRPr="00782F39" w:rsidRDefault="00FC59F7" w:rsidP="00782F39">
      <w:pPr>
        <w:widowControl/>
        <w:snapToGrid/>
        <w:ind w:firstLine="0"/>
        <w:jc w:val="both"/>
      </w:pPr>
      <w:r w:rsidRPr="00782F39">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FC59F7" w:rsidRPr="00782F39" w:rsidRDefault="00FC59F7" w:rsidP="00782F39">
      <w:pPr>
        <w:widowControl/>
        <w:snapToGrid/>
        <w:ind w:firstLine="0"/>
        <w:jc w:val="both"/>
        <w:rPr>
          <w:rFonts w:eastAsia="Calibri"/>
          <w:lang w:eastAsia="en-US"/>
        </w:rPr>
      </w:pPr>
      <w:r w:rsidRPr="00782F39">
        <w:t xml:space="preserve">4.9. </w:t>
      </w:r>
      <w:r w:rsidRPr="00782F39">
        <w:rPr>
          <w:rFonts w:eastAsia="Calibri"/>
          <w:lang w:eastAsia="en-US"/>
        </w:rPr>
        <w:t xml:space="preserve"> Товар должен сохранять потребительские свойства в течение гарантийного срока.</w:t>
      </w:r>
    </w:p>
    <w:p w:rsidR="00FC59F7" w:rsidRPr="00782F39" w:rsidRDefault="00FC59F7" w:rsidP="00782F39">
      <w:pPr>
        <w:widowControl/>
        <w:snapToGrid/>
        <w:ind w:firstLine="0"/>
        <w:jc w:val="both"/>
        <w:rPr>
          <w:rFonts w:eastAsia="Calibri"/>
          <w:lang w:eastAsia="en-US"/>
        </w:rPr>
      </w:pPr>
      <w:r w:rsidRPr="00782F39">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FC59F7" w:rsidRPr="00782F39" w:rsidRDefault="00FC59F7" w:rsidP="00782F39">
      <w:pPr>
        <w:widowControl/>
        <w:snapToGrid/>
        <w:ind w:firstLine="0"/>
        <w:jc w:val="both"/>
      </w:pPr>
      <w:r w:rsidRPr="00782F39">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FC59F7" w:rsidRPr="00782F39" w:rsidRDefault="00FC59F7" w:rsidP="00782F39">
      <w:pPr>
        <w:widowControl/>
        <w:snapToGrid/>
        <w:ind w:firstLine="0"/>
        <w:jc w:val="both"/>
      </w:pPr>
      <w:r w:rsidRPr="00782F39">
        <w:t>4.12. Поставщик гарантирует, что Товар не находится в залоге, под арестом или иным обременением.</w:t>
      </w:r>
    </w:p>
    <w:p w:rsidR="00FC59F7" w:rsidRPr="00782F39" w:rsidRDefault="00FC59F7" w:rsidP="00782F39">
      <w:pPr>
        <w:widowControl/>
        <w:snapToGrid/>
        <w:ind w:firstLine="0"/>
        <w:jc w:val="both"/>
      </w:pPr>
      <w:r w:rsidRPr="00782F39">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782F39">
        <w:rPr>
          <w:lang w:eastAsia="ar-SA"/>
        </w:rPr>
        <w:t>:</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FC59F7" w:rsidRPr="00782F39" w:rsidRDefault="00FC59F7" w:rsidP="00782F39">
      <w:pPr>
        <w:widowControl/>
        <w:tabs>
          <w:tab w:val="left" w:pos="709"/>
        </w:tabs>
        <w:suppressAutoHyphens/>
        <w:snapToGrid/>
        <w:ind w:firstLine="567"/>
        <w:jc w:val="both"/>
        <w:rPr>
          <w:color w:val="000000"/>
          <w:lang w:eastAsia="ar-SA"/>
        </w:rPr>
      </w:pPr>
      <w:r w:rsidRPr="00782F39">
        <w:rPr>
          <w:lang w:eastAsia="ar-SA"/>
        </w:rPr>
        <w:t>-если гарантийный срок производителем Товара не установлен, претензии по качеству Товара могут быть</w:t>
      </w:r>
      <w:r w:rsidRPr="00782F39">
        <w:rPr>
          <w:color w:val="000000"/>
          <w:lang w:eastAsia="ar-SA"/>
        </w:rPr>
        <w:t xml:space="preserve"> предъявлены </w:t>
      </w:r>
      <w:r w:rsidRPr="00782F39">
        <w:rPr>
          <w:lang w:eastAsia="ar-SA"/>
        </w:rPr>
        <w:t>Заказчиком</w:t>
      </w:r>
      <w:r w:rsidRPr="00782F39">
        <w:rPr>
          <w:color w:val="000000"/>
          <w:lang w:eastAsia="ar-SA"/>
        </w:rPr>
        <w:t xml:space="preserve"> в срок </w:t>
      </w:r>
      <w:r w:rsidRPr="00782F39">
        <w:rPr>
          <w:lang w:eastAsia="ar-SA"/>
        </w:rPr>
        <w:t>не более 30 (тридцати) календарных дней от даты приемки указанной в накладной</w:t>
      </w:r>
      <w:r w:rsidRPr="00782F39">
        <w:rPr>
          <w:color w:val="000000"/>
          <w:lang w:eastAsia="ar-SA"/>
        </w:rPr>
        <w:t>, при условии обеспечения надлежащих условий хранения поставленного Товара (температура, влажность, иное);</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FC59F7" w:rsidRPr="00782F39" w:rsidRDefault="00FC59F7" w:rsidP="00782F39">
      <w:pPr>
        <w:widowControl/>
        <w:tabs>
          <w:tab w:val="left" w:pos="709"/>
        </w:tabs>
        <w:suppressAutoHyphens/>
        <w:snapToGrid/>
        <w:ind w:firstLine="567"/>
        <w:jc w:val="both"/>
        <w:rPr>
          <w:lang w:eastAsia="ar-SA"/>
        </w:rPr>
      </w:pPr>
      <w:r w:rsidRPr="00782F39">
        <w:rPr>
          <w:color w:val="000000"/>
          <w:lang w:eastAsia="ar-SA"/>
        </w:rPr>
        <w:t>-ненадлежащее качество Товара подтверждается двусторонним актом;</w:t>
      </w:r>
      <w:r w:rsidRPr="00782F39">
        <w:rPr>
          <w:lang w:eastAsia="ar-SA"/>
        </w:rPr>
        <w:t xml:space="preserve"> </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FC59F7" w:rsidRPr="00782F39" w:rsidRDefault="00FC59F7" w:rsidP="00782F39">
      <w:pPr>
        <w:widowControl/>
        <w:snapToGrid/>
        <w:ind w:firstLine="708"/>
        <w:jc w:val="both"/>
        <w:rPr>
          <w:b/>
        </w:rPr>
      </w:pPr>
    </w:p>
    <w:p w:rsidR="00FC59F7" w:rsidRDefault="00FC59F7" w:rsidP="00782F39">
      <w:pPr>
        <w:widowControl/>
        <w:numPr>
          <w:ilvl w:val="0"/>
          <w:numId w:val="17"/>
        </w:numPr>
        <w:snapToGrid/>
        <w:spacing w:after="200" w:line="276" w:lineRule="auto"/>
        <w:contextualSpacing/>
        <w:jc w:val="center"/>
        <w:rPr>
          <w:b/>
        </w:rPr>
      </w:pPr>
      <w:r w:rsidRPr="00782F39">
        <w:rPr>
          <w:b/>
        </w:rPr>
        <w:t>Порядок приемки Товара</w:t>
      </w:r>
    </w:p>
    <w:p w:rsidR="00782F39" w:rsidRPr="00782F39" w:rsidRDefault="00782F39" w:rsidP="00782F39">
      <w:pPr>
        <w:widowControl/>
        <w:snapToGrid/>
        <w:spacing w:after="200" w:line="276" w:lineRule="auto"/>
        <w:ind w:left="360" w:firstLine="0"/>
        <w:contextualSpacing/>
        <w:rPr>
          <w:b/>
        </w:rPr>
      </w:pPr>
    </w:p>
    <w:p w:rsidR="00FC59F7" w:rsidRPr="00782F39" w:rsidRDefault="00FC59F7" w:rsidP="00782F39">
      <w:pPr>
        <w:widowControl/>
        <w:suppressAutoHyphens/>
        <w:snapToGrid/>
        <w:ind w:firstLine="0"/>
        <w:jc w:val="both"/>
        <w:rPr>
          <w:lang w:eastAsia="ar-SA"/>
        </w:rPr>
      </w:pPr>
      <w:r w:rsidRPr="00782F39">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FC59F7" w:rsidRPr="00782F39" w:rsidRDefault="00FC59F7" w:rsidP="00782F39">
      <w:pPr>
        <w:widowControl/>
        <w:suppressAutoHyphens/>
        <w:snapToGrid/>
        <w:ind w:firstLine="0"/>
        <w:jc w:val="both"/>
        <w:rPr>
          <w:lang w:eastAsia="ar-SA"/>
        </w:rPr>
      </w:pPr>
      <w:r w:rsidRPr="00782F39">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C59F7" w:rsidRPr="00782F39" w:rsidRDefault="00FC59F7" w:rsidP="00782F39">
      <w:pPr>
        <w:widowControl/>
        <w:suppressAutoHyphens/>
        <w:snapToGrid/>
        <w:ind w:firstLine="0"/>
        <w:jc w:val="both"/>
        <w:rPr>
          <w:lang w:eastAsia="ar-SA"/>
        </w:rPr>
      </w:pPr>
      <w:r w:rsidRPr="00782F39">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w:t>
      </w:r>
      <w:r w:rsidR="00221EAE" w:rsidRPr="00782F39">
        <w:rPr>
          <w:lang w:eastAsia="ar-SA"/>
        </w:rPr>
        <w:t xml:space="preserve"> или заявленного качества</w:t>
      </w:r>
      <w:r w:rsidRPr="00782F39">
        <w:rPr>
          <w:lang w:eastAsia="ar-SA"/>
        </w:rPr>
        <w:t xml:space="preserve"> Товара указанному Заказчиком в Договоре</w:t>
      </w:r>
      <w:r w:rsidR="00221EAE" w:rsidRPr="00782F39">
        <w:rPr>
          <w:lang w:eastAsia="ar-SA"/>
        </w:rPr>
        <w:t xml:space="preserve"> и Приложении № 1</w:t>
      </w:r>
      <w:r w:rsidRPr="00782F39">
        <w:rPr>
          <w:lang w:eastAsia="ar-SA"/>
        </w:rPr>
        <w:t>,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FC59F7" w:rsidRPr="00782F39" w:rsidRDefault="00FC59F7" w:rsidP="00782F39">
      <w:pPr>
        <w:widowControl/>
        <w:tabs>
          <w:tab w:val="left" w:pos="709"/>
        </w:tabs>
        <w:suppressAutoHyphens/>
        <w:snapToGrid/>
        <w:ind w:firstLine="0"/>
        <w:jc w:val="both"/>
        <w:rPr>
          <w:lang w:eastAsia="ar-SA"/>
        </w:rPr>
      </w:pPr>
      <w:r w:rsidRPr="00782F39">
        <w:rPr>
          <w:color w:val="000000"/>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782F39">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FC59F7" w:rsidRPr="00782F39" w:rsidRDefault="00FC59F7" w:rsidP="00782F39">
      <w:pPr>
        <w:widowControl/>
        <w:tabs>
          <w:tab w:val="left" w:pos="709"/>
        </w:tabs>
        <w:suppressAutoHyphens/>
        <w:snapToGrid/>
        <w:ind w:firstLine="0"/>
        <w:jc w:val="both"/>
        <w:rPr>
          <w:lang w:eastAsia="ar-SA"/>
        </w:rPr>
      </w:pPr>
      <w:r w:rsidRPr="00782F39">
        <w:rPr>
          <w:color w:val="000000"/>
          <w:lang w:eastAsia="ar-SA"/>
        </w:rPr>
        <w:t>5.8.</w:t>
      </w:r>
      <w:r w:rsidRPr="00782F39">
        <w:rPr>
          <w:lang w:eastAsia="ar-SA"/>
        </w:rPr>
        <w:t xml:space="preserve"> Возврат некачественного Товара подтверждается соответствующей накладной.</w:t>
      </w:r>
    </w:p>
    <w:p w:rsidR="00FC59F7" w:rsidRPr="00782F39" w:rsidRDefault="00FC59F7" w:rsidP="00782F39">
      <w:pPr>
        <w:widowControl/>
        <w:snapToGrid/>
        <w:ind w:firstLine="0"/>
        <w:jc w:val="both"/>
        <w:rPr>
          <w:rFonts w:eastAsia="Calibri"/>
          <w:b/>
          <w:lang w:eastAsia="zh-CN"/>
        </w:rPr>
      </w:pPr>
      <w:r w:rsidRPr="00782F39">
        <w:lastRenderedPageBreak/>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00221EAE" w:rsidRPr="00782F39">
        <w:rPr>
          <w:rFonts w:eastAsia="Calibri"/>
          <w:b/>
          <w:lang w:eastAsia="zh-CN"/>
        </w:rPr>
        <w:t xml:space="preserve">  Товар должен строго соответствовать   заявленным техническим характеристикам.         </w:t>
      </w:r>
    </w:p>
    <w:p w:rsidR="00FC59F7" w:rsidRPr="00782F39" w:rsidRDefault="00FC59F7" w:rsidP="00782F39">
      <w:pPr>
        <w:widowControl/>
        <w:numPr>
          <w:ilvl w:val="0"/>
          <w:numId w:val="17"/>
        </w:numPr>
        <w:snapToGrid/>
        <w:spacing w:after="200" w:line="276" w:lineRule="auto"/>
        <w:contextualSpacing/>
        <w:jc w:val="both"/>
        <w:rPr>
          <w:b/>
          <w:lang w:eastAsia="ar-SA"/>
        </w:rPr>
      </w:pPr>
      <w:r w:rsidRPr="00782F39">
        <w:rPr>
          <w:b/>
          <w:lang w:eastAsia="ar-SA"/>
        </w:rPr>
        <w:t>Место, условия и сроки поставки</w:t>
      </w:r>
    </w:p>
    <w:p w:rsidR="00FC59F7" w:rsidRPr="00782F39" w:rsidRDefault="00FC59F7" w:rsidP="00782F39">
      <w:pPr>
        <w:widowControl/>
        <w:shd w:val="clear" w:color="auto" w:fill="FFFFFF"/>
        <w:snapToGrid/>
        <w:ind w:firstLine="0"/>
        <w:jc w:val="both"/>
      </w:pPr>
      <w:r w:rsidRPr="00782F39">
        <w:rPr>
          <w:lang w:eastAsia="ar-SA"/>
        </w:rPr>
        <w:t>6.1. Поставка товара должна осуществляться по адресу</w:t>
      </w:r>
      <w:r w:rsidRPr="00782F39">
        <w:t>: г. Североморск, ул. Гвардейская, д. 5.</w:t>
      </w:r>
    </w:p>
    <w:p w:rsidR="00FC59F7" w:rsidRPr="00782F39" w:rsidRDefault="00FC59F7" w:rsidP="00782F39">
      <w:pPr>
        <w:widowControl/>
        <w:shd w:val="clear" w:color="auto" w:fill="FFFFFF"/>
        <w:snapToGrid/>
        <w:ind w:firstLine="0"/>
        <w:jc w:val="both"/>
      </w:pPr>
      <w:r w:rsidRPr="00782F39">
        <w:t xml:space="preserve">Срок поставки </w:t>
      </w:r>
      <w:r w:rsidR="00782F39" w:rsidRPr="00782F39">
        <w:rPr>
          <w:b/>
        </w:rPr>
        <w:t>подъемника с подвесом</w:t>
      </w:r>
      <w:r w:rsidRPr="00782F39">
        <w:rPr>
          <w:b/>
          <w:lang w:eastAsia="ar-SA"/>
        </w:rPr>
        <w:t xml:space="preserve">, </w:t>
      </w:r>
      <w:r w:rsidRPr="00782F39">
        <w:rPr>
          <w:lang w:eastAsia="ar-SA"/>
        </w:rPr>
        <w:t>согласно Техническому заданию (Приложение № 1 к Договору)</w:t>
      </w:r>
      <w:r w:rsidR="00792270" w:rsidRPr="00782F39">
        <w:rPr>
          <w:lang w:eastAsia="ar-SA"/>
        </w:rPr>
        <w:t>, Спецификации (Приложение 2)</w:t>
      </w:r>
      <w:r w:rsidRPr="00782F39">
        <w:rPr>
          <w:b/>
          <w:lang w:eastAsia="ar-SA"/>
        </w:rPr>
        <w:t xml:space="preserve"> </w:t>
      </w:r>
      <w:r w:rsidRPr="00782F39">
        <w:t>с момента заключения Договора и не позднее 1</w:t>
      </w:r>
      <w:r w:rsidR="00782F39" w:rsidRPr="00782F39">
        <w:t>6</w:t>
      </w:r>
      <w:r w:rsidRPr="00782F39">
        <w:t>.0</w:t>
      </w:r>
      <w:r w:rsidR="00782F39" w:rsidRPr="00782F39">
        <w:t>7</w:t>
      </w:r>
      <w:r w:rsidRPr="00782F39">
        <w:t xml:space="preserve">.2018г. </w:t>
      </w:r>
    </w:p>
    <w:p w:rsidR="00FC59F7" w:rsidRPr="00782F39" w:rsidRDefault="00FC59F7" w:rsidP="00782F39">
      <w:pPr>
        <w:widowControl/>
        <w:tabs>
          <w:tab w:val="left" w:pos="2058"/>
        </w:tabs>
        <w:snapToGrid/>
        <w:ind w:firstLine="0"/>
        <w:jc w:val="both"/>
        <w:rPr>
          <w:lang w:eastAsia="ar-SA"/>
        </w:rPr>
      </w:pPr>
      <w:r w:rsidRPr="00782F39">
        <w:rPr>
          <w:lang w:eastAsia="ar-SA"/>
        </w:rPr>
        <w:t>Днем исполнения Поставщиком обязательства по поставке товара считается дата подписания Заказчиком товарных накладных.</w:t>
      </w:r>
    </w:p>
    <w:p w:rsidR="00FC59F7" w:rsidRPr="00782F39" w:rsidRDefault="00FC59F7" w:rsidP="00782F39">
      <w:pPr>
        <w:widowControl/>
        <w:shd w:val="clear" w:color="auto" w:fill="FFFFFF"/>
        <w:snapToGrid/>
        <w:ind w:firstLine="0"/>
        <w:jc w:val="both"/>
        <w:rPr>
          <w:lang w:eastAsia="ar-SA"/>
        </w:rPr>
      </w:pPr>
      <w:r w:rsidRPr="00782F39">
        <w:rPr>
          <w:lang w:eastAsia="ar-SA"/>
        </w:rPr>
        <w:t>6.2. Поставляемый товар должен сопровождаться следующими документами:</w:t>
      </w:r>
    </w:p>
    <w:p w:rsidR="00FC59F7" w:rsidRPr="00782F39" w:rsidRDefault="00FC59F7" w:rsidP="00782F39">
      <w:pPr>
        <w:widowControl/>
        <w:tabs>
          <w:tab w:val="left" w:pos="2058"/>
        </w:tabs>
        <w:snapToGrid/>
        <w:ind w:firstLine="0"/>
        <w:jc w:val="both"/>
        <w:rPr>
          <w:lang w:eastAsia="ar-SA"/>
        </w:rPr>
      </w:pPr>
      <w:r w:rsidRPr="00782F39">
        <w:rPr>
          <w:lang w:eastAsia="ar-SA"/>
        </w:rPr>
        <w:t>- товарной накладной, оформленной в 2-х экземплярах;</w:t>
      </w:r>
    </w:p>
    <w:p w:rsidR="00FC59F7" w:rsidRPr="00782F39" w:rsidRDefault="00FC59F7" w:rsidP="00782F39">
      <w:pPr>
        <w:widowControl/>
        <w:tabs>
          <w:tab w:val="left" w:pos="2058"/>
        </w:tabs>
        <w:snapToGrid/>
        <w:ind w:firstLine="0"/>
        <w:jc w:val="both"/>
        <w:rPr>
          <w:lang w:eastAsia="ar-SA"/>
        </w:rPr>
      </w:pPr>
      <w:r w:rsidRPr="00782F39">
        <w:rPr>
          <w:lang w:eastAsia="ar-SA"/>
        </w:rPr>
        <w:t>- счет-фактурой;</w:t>
      </w:r>
    </w:p>
    <w:p w:rsidR="00FC59F7" w:rsidRPr="00782F39" w:rsidRDefault="00FC59F7" w:rsidP="00782F39">
      <w:pPr>
        <w:widowControl/>
        <w:tabs>
          <w:tab w:val="left" w:pos="2058"/>
        </w:tabs>
        <w:snapToGrid/>
        <w:ind w:firstLine="0"/>
        <w:jc w:val="both"/>
        <w:rPr>
          <w:lang w:eastAsia="ar-SA"/>
        </w:rPr>
      </w:pPr>
      <w:r w:rsidRPr="00782F39">
        <w:rPr>
          <w:lang w:eastAsia="ar-SA"/>
        </w:rPr>
        <w:t>- счетом на оплату;</w:t>
      </w:r>
    </w:p>
    <w:p w:rsidR="00782F39" w:rsidRPr="00782F39" w:rsidRDefault="00FC59F7" w:rsidP="00782F39">
      <w:pPr>
        <w:pStyle w:val="26"/>
        <w:shd w:val="clear" w:color="auto" w:fill="auto"/>
        <w:spacing w:after="207"/>
        <w:ind w:firstLine="0"/>
        <w:rPr>
          <w:color w:val="000000"/>
          <w:sz w:val="24"/>
          <w:szCs w:val="24"/>
          <w:lang w:bidi="ru-RU"/>
        </w:rPr>
      </w:pPr>
      <w:r w:rsidRPr="00782F39">
        <w:rPr>
          <w:sz w:val="24"/>
          <w:szCs w:val="24"/>
          <w:lang w:eastAsia="ar-SA"/>
        </w:rPr>
        <w:t xml:space="preserve">-  </w:t>
      </w:r>
      <w:r w:rsidRPr="00782F39">
        <w:rPr>
          <w:color w:val="000000"/>
          <w:sz w:val="24"/>
          <w:szCs w:val="24"/>
          <w:lang w:bidi="ru-RU"/>
        </w:rPr>
        <w:t>сертификат</w:t>
      </w:r>
      <w:r w:rsidR="00792270" w:rsidRPr="00782F39">
        <w:rPr>
          <w:color w:val="000000"/>
          <w:sz w:val="24"/>
          <w:szCs w:val="24"/>
          <w:lang w:bidi="ru-RU"/>
        </w:rPr>
        <w:t>ами</w:t>
      </w:r>
      <w:r w:rsidR="00782F39" w:rsidRPr="00782F39">
        <w:rPr>
          <w:color w:val="000000"/>
          <w:sz w:val="24"/>
          <w:szCs w:val="24"/>
          <w:lang w:bidi="ru-RU"/>
        </w:rPr>
        <w:t xml:space="preserve"> соответствия.</w:t>
      </w:r>
    </w:p>
    <w:p w:rsidR="00FC59F7" w:rsidRPr="00782F39" w:rsidRDefault="00FC59F7" w:rsidP="00782F39">
      <w:pPr>
        <w:pStyle w:val="26"/>
        <w:shd w:val="clear" w:color="auto" w:fill="auto"/>
        <w:spacing w:after="207"/>
        <w:ind w:firstLine="0"/>
        <w:rPr>
          <w:color w:val="000000"/>
          <w:sz w:val="24"/>
          <w:szCs w:val="24"/>
          <w:lang w:bidi="ru-RU"/>
        </w:rPr>
      </w:pPr>
      <w:r w:rsidRPr="00782F39">
        <w:rPr>
          <w:sz w:val="24"/>
          <w:szCs w:val="24"/>
          <w:lang w:eastAsia="ar-SA"/>
        </w:rPr>
        <w:t>6.3. Поставщик обязан согласовать с Заказчиком дату и время поставки товара.</w:t>
      </w:r>
    </w:p>
    <w:p w:rsidR="00FC59F7" w:rsidRPr="00782F39" w:rsidRDefault="00FC59F7" w:rsidP="00782F39">
      <w:pPr>
        <w:widowControl/>
        <w:tabs>
          <w:tab w:val="left" w:pos="2058"/>
        </w:tabs>
        <w:snapToGrid/>
        <w:ind w:firstLine="0"/>
        <w:jc w:val="both"/>
        <w:rPr>
          <w:lang w:eastAsia="ar-SA"/>
        </w:rPr>
      </w:pPr>
      <w:r w:rsidRPr="00782F39">
        <w:rPr>
          <w:lang w:eastAsia="ar-SA"/>
        </w:rPr>
        <w:t>6.4. Поставка и разгрузка товара осуществляется за счет сил и средств Поставщика.</w:t>
      </w:r>
    </w:p>
    <w:p w:rsidR="00FC59F7" w:rsidRPr="00782F39" w:rsidRDefault="00FC59F7" w:rsidP="00782F39">
      <w:pPr>
        <w:widowControl/>
        <w:snapToGrid/>
        <w:ind w:firstLine="540"/>
        <w:jc w:val="center"/>
        <w:rPr>
          <w:b/>
          <w:bCs/>
        </w:rPr>
      </w:pPr>
    </w:p>
    <w:p w:rsidR="00FC59F7" w:rsidRPr="00782F39" w:rsidRDefault="00FC59F7" w:rsidP="00782F39">
      <w:pPr>
        <w:pStyle w:val="a6"/>
        <w:numPr>
          <w:ilvl w:val="0"/>
          <w:numId w:val="6"/>
        </w:numPr>
        <w:tabs>
          <w:tab w:val="left" w:pos="360"/>
        </w:tabs>
        <w:jc w:val="center"/>
        <w:rPr>
          <w:b/>
          <w:bCs/>
          <w:iCs/>
          <w:lang w:eastAsia="ar-SA"/>
        </w:rPr>
      </w:pPr>
      <w:r w:rsidRPr="00782F39">
        <w:rPr>
          <w:rFonts w:cs="Times New Roman"/>
          <w:b/>
          <w:bCs/>
          <w:iCs/>
          <w:sz w:val="24"/>
          <w:szCs w:val="24"/>
          <w:lang w:eastAsia="ar-SA"/>
        </w:rPr>
        <w:t>Срок действия  договора, и</w:t>
      </w:r>
      <w:r w:rsidR="00782F39" w:rsidRPr="00782F39">
        <w:rPr>
          <w:b/>
          <w:bCs/>
          <w:iCs/>
          <w:lang w:eastAsia="ar-SA"/>
        </w:rPr>
        <w:t>зменение и расторжение договора</w:t>
      </w:r>
    </w:p>
    <w:p w:rsidR="00782F39" w:rsidRPr="00782F39" w:rsidRDefault="00782F39" w:rsidP="00782F39">
      <w:pPr>
        <w:pStyle w:val="a6"/>
        <w:tabs>
          <w:tab w:val="left" w:pos="360"/>
        </w:tabs>
        <w:ind w:left="360"/>
        <w:jc w:val="both"/>
        <w:rPr>
          <w:b/>
          <w:bCs/>
          <w:iCs/>
          <w:lang w:eastAsia="ar-SA"/>
        </w:rPr>
      </w:pP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Договор считается заключенным с момента подписания</w:t>
      </w:r>
      <w:r w:rsidRPr="00782F39">
        <w:rPr>
          <w:lang w:eastAsia="ar-SA"/>
        </w:rPr>
        <w:t xml:space="preserve">. </w:t>
      </w: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Договор действует до полного исполнения Сторонами своих обязательств по Договору, но не позднее 1</w:t>
      </w:r>
      <w:r w:rsidR="00782F39" w:rsidRPr="00782F39">
        <w:rPr>
          <w:rFonts w:eastAsia="Arial Unicode MS"/>
          <w:color w:val="000000"/>
          <w:lang w:eastAsia="ar-SA"/>
        </w:rPr>
        <w:t>6</w:t>
      </w:r>
      <w:r w:rsidRPr="00782F39">
        <w:rPr>
          <w:rFonts w:eastAsia="Arial Unicode MS"/>
          <w:color w:val="000000"/>
          <w:lang w:eastAsia="ar-SA"/>
        </w:rPr>
        <w:t>.0</w:t>
      </w:r>
      <w:r w:rsidR="00782F39" w:rsidRPr="00782F39">
        <w:rPr>
          <w:rFonts w:eastAsia="Arial Unicode MS"/>
          <w:color w:val="000000"/>
          <w:lang w:eastAsia="ar-SA"/>
        </w:rPr>
        <w:t>7</w:t>
      </w:r>
      <w:r w:rsidRPr="00782F39">
        <w:rPr>
          <w:rFonts w:eastAsia="Arial Unicode MS"/>
          <w:color w:val="000000"/>
          <w:lang w:eastAsia="ar-SA"/>
        </w:rPr>
        <w:t>.2018 г.</w:t>
      </w: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 xml:space="preserve">Изменение положений Договора допускается в случаях, предусмотренных законодательством Российской Федерации. </w:t>
      </w: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C59F7" w:rsidRPr="00782F39" w:rsidRDefault="00FC59F7" w:rsidP="00782F39">
      <w:pPr>
        <w:widowControl/>
        <w:suppressAutoHyphens/>
        <w:snapToGrid/>
        <w:ind w:firstLine="0"/>
        <w:jc w:val="both"/>
        <w:rPr>
          <w:rFonts w:eastAsia="Calibri"/>
          <w:lang w:eastAsia="en-US"/>
        </w:rPr>
      </w:pPr>
      <w:r w:rsidRPr="00782F39">
        <w:rPr>
          <w:color w:val="000000"/>
          <w:lang w:eastAsia="ar-SA"/>
        </w:rPr>
        <w:t>3)  п</w:t>
      </w:r>
      <w:r w:rsidRPr="00782F39">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w:t>
      </w:r>
      <w:r w:rsidRPr="00782F39">
        <w:rPr>
          <w:color w:val="000000"/>
          <w:lang w:eastAsia="ar-SA"/>
        </w:rPr>
        <w:lastRenderedPageBreak/>
        <w:t xml:space="preserve">соглашение оформляется после согласованием </w:t>
      </w:r>
      <w:r w:rsidRPr="00782F39">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 xml:space="preserve">Заказчик вправе принять решение об одностороннем отказе от исполнения Договора, в случае невыполнения </w:t>
      </w:r>
      <w:r w:rsidRPr="00782F39">
        <w:rPr>
          <w:lang w:eastAsia="ar-SA"/>
        </w:rPr>
        <w:t>Поставщиком</w:t>
      </w:r>
      <w:r w:rsidRPr="00782F39">
        <w:rPr>
          <w:color w:val="000000"/>
          <w:lang w:eastAsia="ar-SA"/>
        </w:rPr>
        <w:t xml:space="preserve"> условий Договора, а также, если в ходе исполнения Договора установлено, что </w:t>
      </w:r>
      <w:r w:rsidRPr="00782F39">
        <w:rPr>
          <w:lang w:eastAsia="ar-SA"/>
        </w:rPr>
        <w:t>Поставщик</w:t>
      </w:r>
      <w:r w:rsidRPr="00782F39">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Расторжение Договора производится Сторонами путем подписания соответствующего соглашения о расторжении.</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FC59F7" w:rsidRPr="00782F39" w:rsidRDefault="00FC59F7" w:rsidP="00782F39">
      <w:pPr>
        <w:widowControl/>
        <w:snapToGrid/>
        <w:ind w:firstLine="540"/>
        <w:jc w:val="both"/>
        <w:rPr>
          <w:b/>
          <w:bCs/>
        </w:rPr>
      </w:pPr>
    </w:p>
    <w:p w:rsidR="00FC59F7" w:rsidRPr="00782F39" w:rsidRDefault="00FC59F7" w:rsidP="00C76299">
      <w:pPr>
        <w:pStyle w:val="a6"/>
        <w:numPr>
          <w:ilvl w:val="0"/>
          <w:numId w:val="6"/>
        </w:numPr>
        <w:spacing w:after="200" w:line="276" w:lineRule="auto"/>
        <w:jc w:val="center"/>
        <w:rPr>
          <w:rFonts w:cs="Times New Roman"/>
          <w:b/>
          <w:bCs/>
          <w:sz w:val="24"/>
          <w:szCs w:val="24"/>
        </w:rPr>
      </w:pPr>
      <w:r w:rsidRPr="00782F39">
        <w:rPr>
          <w:rFonts w:cs="Times New Roman"/>
          <w:b/>
          <w:bCs/>
          <w:sz w:val="24"/>
          <w:szCs w:val="24"/>
        </w:rPr>
        <w:t>Ответственность сторон</w:t>
      </w:r>
    </w:p>
    <w:p w:rsidR="00FC59F7" w:rsidRPr="00782F39" w:rsidRDefault="00FC59F7" w:rsidP="00782F39">
      <w:pPr>
        <w:snapToGrid/>
        <w:ind w:firstLine="0"/>
        <w:jc w:val="both"/>
        <w:rPr>
          <w:lang w:eastAsia="en-US"/>
        </w:rPr>
      </w:pPr>
      <w:r w:rsidRPr="00782F39">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FC59F7" w:rsidRPr="00782F39" w:rsidRDefault="00FC59F7" w:rsidP="00782F39">
      <w:pPr>
        <w:snapToGrid/>
        <w:ind w:firstLine="0"/>
        <w:jc w:val="both"/>
        <w:rPr>
          <w:lang w:eastAsia="en-US"/>
        </w:rPr>
      </w:pPr>
      <w:r w:rsidRPr="00782F39">
        <w:rPr>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782F39">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FC59F7" w:rsidRPr="00782F39" w:rsidRDefault="00FC59F7" w:rsidP="00782F39">
      <w:pPr>
        <w:snapToGrid/>
        <w:ind w:firstLine="0"/>
        <w:jc w:val="both"/>
        <w:rPr>
          <w:lang w:eastAsia="en-US"/>
        </w:rPr>
      </w:pPr>
      <w:r w:rsidRPr="00782F39">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C59F7" w:rsidRPr="00782F39" w:rsidRDefault="00FC59F7" w:rsidP="00782F39">
      <w:pPr>
        <w:snapToGrid/>
        <w:ind w:firstLine="0"/>
        <w:jc w:val="both"/>
        <w:rPr>
          <w:lang w:eastAsia="en-US"/>
        </w:rPr>
      </w:pPr>
      <w:r w:rsidRPr="00782F39">
        <w:rPr>
          <w:lang w:eastAsia="en-US"/>
        </w:rPr>
        <w:t>8.4. Уплата неустойки не освобождают Сторону, нарушившую настоящий Договор, от исполнения своих обязательств.</w:t>
      </w:r>
    </w:p>
    <w:p w:rsidR="00FC59F7" w:rsidRPr="00782F39" w:rsidRDefault="00FC59F7" w:rsidP="00782F39">
      <w:pPr>
        <w:snapToGrid/>
        <w:ind w:firstLine="0"/>
        <w:jc w:val="both"/>
        <w:rPr>
          <w:b/>
          <w:color w:val="000000"/>
          <w:lang w:eastAsia="en-US"/>
        </w:rPr>
      </w:pPr>
      <w:r w:rsidRPr="00782F39">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FC59F7" w:rsidRPr="00782F39" w:rsidRDefault="00FC59F7" w:rsidP="00782F39">
      <w:pPr>
        <w:snapToGrid/>
        <w:ind w:firstLine="540"/>
        <w:jc w:val="both"/>
        <w:rPr>
          <w:b/>
          <w:color w:val="000000"/>
          <w:lang w:eastAsia="en-US"/>
        </w:rPr>
      </w:pPr>
      <w:r w:rsidRPr="00782F39">
        <w:rPr>
          <w:b/>
          <w:color w:val="000000"/>
          <w:lang w:eastAsia="en-US"/>
        </w:rPr>
        <w:t xml:space="preserve">       </w:t>
      </w:r>
    </w:p>
    <w:p w:rsidR="00FC59F7" w:rsidRDefault="00FC59F7" w:rsidP="00C76299">
      <w:pPr>
        <w:widowControl/>
        <w:numPr>
          <w:ilvl w:val="0"/>
          <w:numId w:val="6"/>
        </w:numPr>
        <w:snapToGrid/>
        <w:spacing w:after="200" w:line="276" w:lineRule="auto"/>
        <w:contextualSpacing/>
        <w:jc w:val="center"/>
        <w:rPr>
          <w:b/>
        </w:rPr>
      </w:pPr>
      <w:r w:rsidRPr="00782F39">
        <w:rPr>
          <w:b/>
        </w:rPr>
        <w:t>Порядок рассмотрения споров</w:t>
      </w:r>
    </w:p>
    <w:p w:rsidR="00C76299" w:rsidRPr="00782F39" w:rsidRDefault="00C76299" w:rsidP="00C76299">
      <w:pPr>
        <w:widowControl/>
        <w:snapToGrid/>
        <w:spacing w:after="200" w:line="276" w:lineRule="auto"/>
        <w:ind w:left="360" w:firstLine="0"/>
        <w:contextualSpacing/>
        <w:rPr>
          <w:b/>
        </w:rPr>
      </w:pPr>
    </w:p>
    <w:p w:rsidR="00FC59F7" w:rsidRPr="00782F39" w:rsidRDefault="00FC59F7" w:rsidP="00782F39">
      <w:pPr>
        <w:widowControl/>
        <w:shd w:val="clear" w:color="auto" w:fill="FFFFFF"/>
        <w:snapToGrid/>
        <w:ind w:firstLine="0"/>
        <w:jc w:val="both"/>
      </w:pPr>
      <w:r w:rsidRPr="00782F39">
        <w:t>9.1. Споры и разногласия, которые могут возникнуть в ходе исполнения настоящего Договора, разрешаются Сторонами путем переговоров.</w:t>
      </w:r>
    </w:p>
    <w:p w:rsidR="00FC59F7" w:rsidRDefault="00FC59F7" w:rsidP="00C76299">
      <w:pPr>
        <w:widowControl/>
        <w:shd w:val="clear" w:color="auto" w:fill="FFFFFF"/>
        <w:tabs>
          <w:tab w:val="num" w:pos="1020"/>
        </w:tabs>
        <w:snapToGrid/>
        <w:ind w:firstLine="0"/>
        <w:jc w:val="both"/>
      </w:pPr>
      <w:r w:rsidRPr="00782F39">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w:t>
      </w:r>
      <w:r w:rsidR="00C76299">
        <w:t>тражный суд Мурманской области.</w:t>
      </w:r>
    </w:p>
    <w:p w:rsidR="00C76299" w:rsidRDefault="00C76299" w:rsidP="00C76299">
      <w:pPr>
        <w:widowControl/>
        <w:shd w:val="clear" w:color="auto" w:fill="FFFFFF"/>
        <w:tabs>
          <w:tab w:val="num" w:pos="1020"/>
        </w:tabs>
        <w:snapToGrid/>
        <w:ind w:firstLine="0"/>
        <w:jc w:val="both"/>
      </w:pPr>
    </w:p>
    <w:p w:rsidR="00C76299" w:rsidRDefault="00C76299" w:rsidP="00C76299">
      <w:pPr>
        <w:widowControl/>
        <w:shd w:val="clear" w:color="auto" w:fill="FFFFFF"/>
        <w:tabs>
          <w:tab w:val="num" w:pos="1020"/>
        </w:tabs>
        <w:snapToGrid/>
        <w:ind w:firstLine="0"/>
        <w:jc w:val="both"/>
      </w:pPr>
    </w:p>
    <w:p w:rsidR="00C76299" w:rsidRDefault="00C76299" w:rsidP="00C76299">
      <w:pPr>
        <w:widowControl/>
        <w:shd w:val="clear" w:color="auto" w:fill="FFFFFF"/>
        <w:tabs>
          <w:tab w:val="num" w:pos="1020"/>
        </w:tabs>
        <w:snapToGrid/>
        <w:ind w:firstLine="0"/>
        <w:jc w:val="both"/>
      </w:pPr>
    </w:p>
    <w:p w:rsidR="00C76299" w:rsidRDefault="00C76299" w:rsidP="00C76299">
      <w:pPr>
        <w:widowControl/>
        <w:shd w:val="clear" w:color="auto" w:fill="FFFFFF"/>
        <w:tabs>
          <w:tab w:val="num" w:pos="1020"/>
        </w:tabs>
        <w:snapToGrid/>
        <w:ind w:firstLine="0"/>
        <w:jc w:val="both"/>
      </w:pPr>
    </w:p>
    <w:p w:rsidR="00C76299" w:rsidRPr="00C76299" w:rsidRDefault="00C76299" w:rsidP="00C76299">
      <w:pPr>
        <w:widowControl/>
        <w:shd w:val="clear" w:color="auto" w:fill="FFFFFF"/>
        <w:tabs>
          <w:tab w:val="num" w:pos="1020"/>
        </w:tabs>
        <w:snapToGrid/>
        <w:ind w:firstLine="0"/>
        <w:jc w:val="both"/>
      </w:pPr>
    </w:p>
    <w:p w:rsidR="00C76299" w:rsidRDefault="00FC59F7" w:rsidP="00C76299">
      <w:pPr>
        <w:widowControl/>
        <w:numPr>
          <w:ilvl w:val="0"/>
          <w:numId w:val="6"/>
        </w:numPr>
        <w:snapToGrid/>
        <w:spacing w:after="200" w:line="276" w:lineRule="auto"/>
        <w:contextualSpacing/>
        <w:jc w:val="center"/>
        <w:rPr>
          <w:b/>
        </w:rPr>
      </w:pPr>
      <w:r w:rsidRPr="00782F39">
        <w:rPr>
          <w:b/>
        </w:rPr>
        <w:lastRenderedPageBreak/>
        <w:t>Форс-мажор</w:t>
      </w:r>
    </w:p>
    <w:p w:rsidR="00C76299" w:rsidRPr="00C76299" w:rsidRDefault="00C76299" w:rsidP="00C76299">
      <w:pPr>
        <w:widowControl/>
        <w:snapToGrid/>
        <w:spacing w:after="200" w:line="276" w:lineRule="auto"/>
        <w:ind w:left="360" w:firstLine="0"/>
        <w:contextualSpacing/>
        <w:rPr>
          <w:b/>
        </w:rPr>
      </w:pPr>
    </w:p>
    <w:p w:rsidR="00FC59F7" w:rsidRPr="00782F39" w:rsidRDefault="00FC59F7" w:rsidP="00782F39">
      <w:pPr>
        <w:widowControl/>
        <w:shd w:val="clear" w:color="auto" w:fill="FFFFFF"/>
        <w:snapToGrid/>
        <w:ind w:firstLine="0"/>
        <w:jc w:val="both"/>
      </w:pPr>
      <w:r w:rsidRPr="00782F39">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FC59F7" w:rsidRPr="00782F39" w:rsidRDefault="00FC59F7" w:rsidP="00782F39">
      <w:pPr>
        <w:widowControl/>
        <w:shd w:val="clear" w:color="auto" w:fill="FFFFFF"/>
        <w:snapToGrid/>
        <w:ind w:firstLine="0"/>
        <w:jc w:val="both"/>
      </w:pPr>
      <w:r w:rsidRPr="00782F39">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FC59F7" w:rsidRPr="00782F39" w:rsidRDefault="00FC59F7" w:rsidP="00782F39">
      <w:pPr>
        <w:widowControl/>
        <w:shd w:val="clear" w:color="auto" w:fill="FFFFFF"/>
        <w:snapToGrid/>
        <w:ind w:firstLine="0"/>
        <w:jc w:val="both"/>
      </w:pPr>
      <w:r w:rsidRPr="00782F39">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FC59F7" w:rsidRPr="00782F39" w:rsidRDefault="00FC59F7" w:rsidP="00782F39">
      <w:pPr>
        <w:widowControl/>
        <w:shd w:val="clear" w:color="auto" w:fill="FFFFFF"/>
        <w:snapToGrid/>
        <w:ind w:firstLine="0"/>
        <w:jc w:val="both"/>
      </w:pPr>
      <w:r w:rsidRPr="00782F39">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782F39" w:rsidRPr="00782F39" w:rsidRDefault="00782F39" w:rsidP="00782F39">
      <w:pPr>
        <w:suppressAutoHyphens/>
        <w:snapToGrid/>
        <w:ind w:firstLine="0"/>
        <w:jc w:val="both"/>
        <w:rPr>
          <w:lang w:eastAsia="ar-SA"/>
        </w:rPr>
      </w:pPr>
    </w:p>
    <w:p w:rsidR="00782F39" w:rsidRPr="00782F39" w:rsidRDefault="00782F39" w:rsidP="00C76299">
      <w:pPr>
        <w:widowControl/>
        <w:suppressAutoHyphens/>
        <w:snapToGrid/>
        <w:ind w:firstLine="567"/>
        <w:jc w:val="center"/>
        <w:rPr>
          <w:b/>
          <w:lang w:eastAsia="en-US"/>
        </w:rPr>
      </w:pPr>
      <w:r w:rsidRPr="00782F39">
        <w:rPr>
          <w:b/>
          <w:lang w:eastAsia="en-US"/>
        </w:rPr>
        <w:t xml:space="preserve">11.  </w:t>
      </w:r>
      <w:r w:rsidR="00AA4A72">
        <w:rPr>
          <w:b/>
          <w:lang w:eastAsia="en-US"/>
        </w:rPr>
        <w:t>Антикоррупционная оговорка</w:t>
      </w:r>
      <w:r w:rsidRPr="00782F39">
        <w:rPr>
          <w:b/>
          <w:lang w:eastAsia="en-US"/>
        </w:rPr>
        <w:t>.</w:t>
      </w:r>
    </w:p>
    <w:p w:rsidR="00782F39" w:rsidRPr="00782F39" w:rsidRDefault="00782F39" w:rsidP="00782F39">
      <w:pPr>
        <w:widowControl/>
        <w:suppressAutoHyphens/>
        <w:snapToGrid/>
        <w:ind w:firstLine="567"/>
        <w:jc w:val="both"/>
        <w:rPr>
          <w:b/>
          <w:lang w:eastAsia="en-US"/>
        </w:rPr>
      </w:pPr>
    </w:p>
    <w:p w:rsidR="00782F39" w:rsidRPr="00782F39" w:rsidRDefault="00782F39" w:rsidP="00782F39">
      <w:pPr>
        <w:widowControl/>
        <w:snapToGrid/>
        <w:ind w:firstLine="0"/>
        <w:jc w:val="both"/>
      </w:pPr>
      <w:r w:rsidRPr="00782F39">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2F39" w:rsidRPr="00782F39" w:rsidRDefault="00782F39" w:rsidP="00782F39">
      <w:pPr>
        <w:widowControl/>
        <w:suppressAutoHyphens/>
        <w:snapToGrid/>
        <w:ind w:firstLine="0"/>
        <w:jc w:val="both"/>
        <w:rPr>
          <w:b/>
          <w:lang w:eastAsia="en-US"/>
        </w:rPr>
      </w:pPr>
      <w:r w:rsidRPr="00782F39">
        <w:t>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782F39" w:rsidRPr="00782F39" w:rsidRDefault="00782F39" w:rsidP="00782F39">
      <w:pPr>
        <w:snapToGrid/>
        <w:ind w:firstLine="540"/>
        <w:jc w:val="both"/>
        <w:rPr>
          <w:b/>
        </w:rPr>
      </w:pPr>
    </w:p>
    <w:p w:rsidR="00782F39" w:rsidRDefault="00782F39" w:rsidP="00782F39">
      <w:pPr>
        <w:snapToGrid/>
        <w:ind w:firstLine="540"/>
        <w:jc w:val="both"/>
        <w:rPr>
          <w:b/>
        </w:rPr>
      </w:pPr>
    </w:p>
    <w:p w:rsidR="00C76299" w:rsidRDefault="00C76299" w:rsidP="00782F39">
      <w:pPr>
        <w:snapToGrid/>
        <w:ind w:firstLine="540"/>
        <w:jc w:val="both"/>
        <w:rPr>
          <w:b/>
        </w:rPr>
      </w:pPr>
    </w:p>
    <w:p w:rsidR="00C76299" w:rsidRDefault="00C76299" w:rsidP="00782F39">
      <w:pPr>
        <w:snapToGrid/>
        <w:ind w:firstLine="540"/>
        <w:jc w:val="both"/>
        <w:rPr>
          <w:b/>
        </w:rPr>
      </w:pPr>
    </w:p>
    <w:p w:rsidR="00C76299" w:rsidRDefault="00C76299" w:rsidP="00782F39">
      <w:pPr>
        <w:snapToGrid/>
        <w:ind w:firstLine="540"/>
        <w:jc w:val="both"/>
        <w:rPr>
          <w:b/>
        </w:rPr>
      </w:pPr>
    </w:p>
    <w:p w:rsidR="00C76299" w:rsidRPr="00782F39" w:rsidRDefault="00C76299" w:rsidP="00782F39">
      <w:pPr>
        <w:snapToGrid/>
        <w:ind w:firstLine="540"/>
        <w:jc w:val="both"/>
        <w:rPr>
          <w:b/>
        </w:rPr>
      </w:pPr>
    </w:p>
    <w:p w:rsidR="00782F39" w:rsidRPr="00782F39" w:rsidRDefault="00782F39" w:rsidP="00782F39">
      <w:pPr>
        <w:snapToGrid/>
        <w:ind w:firstLine="540"/>
        <w:jc w:val="both"/>
        <w:rPr>
          <w:b/>
        </w:rPr>
      </w:pPr>
    </w:p>
    <w:p w:rsidR="00FC59F7" w:rsidRPr="00C76299" w:rsidRDefault="00FC59F7" w:rsidP="00C76299">
      <w:pPr>
        <w:pStyle w:val="a6"/>
        <w:numPr>
          <w:ilvl w:val="0"/>
          <w:numId w:val="29"/>
        </w:numPr>
        <w:spacing w:after="200" w:line="276" w:lineRule="auto"/>
        <w:jc w:val="center"/>
        <w:rPr>
          <w:rFonts w:cs="Times New Roman"/>
          <w:b/>
          <w:sz w:val="24"/>
          <w:szCs w:val="24"/>
        </w:rPr>
      </w:pPr>
      <w:r w:rsidRPr="00782F39">
        <w:rPr>
          <w:rFonts w:cs="Times New Roman"/>
          <w:b/>
          <w:sz w:val="24"/>
          <w:szCs w:val="24"/>
        </w:rPr>
        <w:lastRenderedPageBreak/>
        <w:t>Заключительные положения</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.1. По всем иным вопросам, не урегулированным в настоящем Договоре, Стороны будут руководствоваться нормами действующего законодательства РФ.</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.3. Настоящий Договор составлен в двух экземплярах, имеющих равную юридическую силу, по одному для каждой из Сторон.</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.4. Приложения к настоящему Договору являются его неотъемлемой частью.</w:t>
      </w:r>
    </w:p>
    <w:p w:rsidR="00FC59F7" w:rsidRPr="00782F39" w:rsidRDefault="00FC59F7" w:rsidP="00C76299">
      <w:pPr>
        <w:snapToGrid/>
        <w:ind w:firstLine="540"/>
        <w:jc w:val="center"/>
        <w:rPr>
          <w:b/>
        </w:rPr>
      </w:pPr>
    </w:p>
    <w:p w:rsidR="00FC59F7" w:rsidRPr="00782F39" w:rsidRDefault="00FC59F7" w:rsidP="00C76299">
      <w:pPr>
        <w:snapToGrid/>
        <w:ind w:firstLine="540"/>
        <w:jc w:val="center"/>
        <w:rPr>
          <w:b/>
        </w:rPr>
      </w:pPr>
      <w:r w:rsidRPr="00782F39">
        <w:rPr>
          <w:b/>
        </w:rPr>
        <w:t>1</w:t>
      </w:r>
      <w:r w:rsidR="00C76299">
        <w:rPr>
          <w:b/>
        </w:rPr>
        <w:t>3</w:t>
      </w:r>
      <w:r w:rsidRPr="00782F39">
        <w:rPr>
          <w:b/>
        </w:rPr>
        <w:t>. Юридические адреса, реквизиты и подписи Сторон</w:t>
      </w:r>
    </w:p>
    <w:p w:rsidR="00FC59F7" w:rsidRPr="00782F39" w:rsidRDefault="00FC59F7" w:rsidP="00782F39">
      <w:pPr>
        <w:snapToGrid/>
        <w:ind w:firstLine="540"/>
        <w:jc w:val="both"/>
        <w:rPr>
          <w:b/>
        </w:rPr>
      </w:pPr>
    </w:p>
    <w:tbl>
      <w:tblPr>
        <w:tblW w:w="9923" w:type="dxa"/>
        <w:tblInd w:w="-34" w:type="dxa"/>
        <w:tblLayout w:type="fixed"/>
        <w:tblLook w:val="01E0" w:firstRow="1" w:lastRow="1" w:firstColumn="1" w:lastColumn="1" w:noHBand="0" w:noVBand="0"/>
      </w:tblPr>
      <w:tblGrid>
        <w:gridCol w:w="5104"/>
        <w:gridCol w:w="4819"/>
      </w:tblGrid>
      <w:tr w:rsidR="00FC59F7" w:rsidRPr="00782F39" w:rsidTr="003D1554">
        <w:tc>
          <w:tcPr>
            <w:tcW w:w="5104" w:type="dxa"/>
          </w:tcPr>
          <w:p w:rsidR="00FC59F7" w:rsidRPr="00782F39" w:rsidRDefault="00FC59F7" w:rsidP="00782F39">
            <w:pPr>
              <w:snapToGrid/>
              <w:ind w:firstLine="540"/>
              <w:jc w:val="both"/>
            </w:pPr>
            <w:r w:rsidRPr="00782F39">
              <w:t xml:space="preserve">Заказчик </w:t>
            </w:r>
          </w:p>
          <w:p w:rsidR="00FC59F7" w:rsidRPr="00782F39" w:rsidRDefault="00FC59F7" w:rsidP="00782F39">
            <w:pPr>
              <w:snapToGrid/>
              <w:ind w:firstLine="540"/>
              <w:jc w:val="both"/>
            </w:pPr>
          </w:p>
        </w:tc>
        <w:tc>
          <w:tcPr>
            <w:tcW w:w="4819" w:type="dxa"/>
          </w:tcPr>
          <w:p w:rsidR="00FC59F7" w:rsidRPr="00782F39" w:rsidRDefault="003D1554" w:rsidP="00782F39">
            <w:pPr>
              <w:snapToGrid/>
              <w:ind w:firstLine="540"/>
              <w:jc w:val="both"/>
            </w:pPr>
            <w:r>
              <w:t>Поставщик</w:t>
            </w:r>
          </w:p>
          <w:p w:rsidR="00FC59F7" w:rsidRPr="00782F39" w:rsidRDefault="00FC59F7" w:rsidP="00782F39">
            <w:pPr>
              <w:snapToGrid/>
              <w:ind w:firstLine="540"/>
              <w:jc w:val="both"/>
            </w:pPr>
          </w:p>
        </w:tc>
      </w:tr>
      <w:tr w:rsidR="00FC59F7" w:rsidRPr="00782F39" w:rsidTr="003D1554">
        <w:tc>
          <w:tcPr>
            <w:tcW w:w="5104" w:type="dxa"/>
          </w:tcPr>
          <w:p w:rsidR="00FC59F7" w:rsidRPr="00782F39" w:rsidRDefault="00C76299" w:rsidP="00782F39">
            <w:pPr>
              <w:widowControl/>
              <w:tabs>
                <w:tab w:val="left" w:pos="1134"/>
              </w:tabs>
              <w:adjustRightInd w:val="0"/>
              <w:snapToGrid/>
              <w:spacing w:line="221" w:lineRule="auto"/>
              <w:ind w:firstLine="0"/>
              <w:jc w:val="both"/>
            </w:pPr>
            <w:r>
              <w:t xml:space="preserve">ГОАУСОН «КЦСОН </w:t>
            </w:r>
            <w:r w:rsidR="003D1554">
              <w:rPr>
                <w:bCs/>
              </w:rPr>
              <w:t xml:space="preserve"> ЗАТО г.</w:t>
            </w:r>
            <w:r w:rsidR="00FC59F7" w:rsidRPr="00782F39">
              <w:rPr>
                <w:bCs/>
              </w:rPr>
              <w:t>Североморск»</w:t>
            </w:r>
          </w:p>
          <w:p w:rsidR="00FC59F7" w:rsidRPr="00782F39" w:rsidRDefault="00FC59F7" w:rsidP="00782F39">
            <w:pPr>
              <w:widowControl/>
              <w:tabs>
                <w:tab w:val="left" w:pos="1134"/>
              </w:tabs>
              <w:adjustRightInd w:val="0"/>
              <w:snapToGrid/>
              <w:ind w:firstLine="0"/>
              <w:jc w:val="both"/>
            </w:pPr>
            <w:r w:rsidRPr="00782F39">
              <w:t xml:space="preserve">Юр. и почтовый </w:t>
            </w:r>
            <w:r w:rsidR="003D1554">
              <w:t xml:space="preserve">адрес: 184601, Мурманская обл., </w:t>
            </w:r>
            <w:r w:rsidRPr="00782F39">
              <w:t>г. Североморск, ул. Гвардейская, д. 5;</w:t>
            </w:r>
          </w:p>
          <w:p w:rsidR="00FC59F7" w:rsidRPr="00782F39" w:rsidRDefault="00FC59F7" w:rsidP="00782F39">
            <w:pPr>
              <w:widowControl/>
              <w:tabs>
                <w:tab w:val="left" w:pos="1134"/>
              </w:tabs>
              <w:adjustRightInd w:val="0"/>
              <w:snapToGrid/>
              <w:ind w:firstLine="0"/>
              <w:jc w:val="both"/>
            </w:pPr>
            <w:r w:rsidRPr="00782F39">
              <w:t>ИНН/КПП 5110120814/511001001,</w:t>
            </w:r>
          </w:p>
          <w:p w:rsidR="00FC59F7" w:rsidRPr="00782F39" w:rsidRDefault="00FC59F7" w:rsidP="00782F39">
            <w:pPr>
              <w:widowControl/>
              <w:tabs>
                <w:tab w:val="left" w:pos="1134"/>
              </w:tabs>
              <w:adjustRightInd w:val="0"/>
              <w:snapToGrid/>
              <w:ind w:firstLine="0"/>
              <w:jc w:val="both"/>
            </w:pPr>
            <w:r w:rsidRPr="00782F39">
              <w:t>лицевой счет 30496Ш98160 в УФК по Мурманской области,</w:t>
            </w:r>
          </w:p>
          <w:p w:rsidR="00FC59F7" w:rsidRPr="00782F39" w:rsidRDefault="00FC59F7" w:rsidP="00782F39">
            <w:pPr>
              <w:widowControl/>
              <w:tabs>
                <w:tab w:val="left" w:pos="1134"/>
              </w:tabs>
              <w:adjustRightInd w:val="0"/>
              <w:snapToGrid/>
              <w:ind w:firstLine="0"/>
              <w:jc w:val="both"/>
            </w:pPr>
            <w:r w:rsidRPr="00782F39">
              <w:t>расчетный счет 40601810500001000001 в отделении Мурманск</w:t>
            </w:r>
          </w:p>
          <w:p w:rsidR="00FC59F7" w:rsidRPr="00782F39" w:rsidRDefault="00FC59F7" w:rsidP="00782F39">
            <w:pPr>
              <w:widowControl/>
              <w:tabs>
                <w:tab w:val="left" w:pos="1134"/>
              </w:tabs>
              <w:adjustRightInd w:val="0"/>
              <w:snapToGrid/>
              <w:ind w:firstLine="34"/>
              <w:jc w:val="both"/>
            </w:pPr>
            <w:r w:rsidRPr="00782F39">
              <w:t>г. Мурманск БИК 044705001</w:t>
            </w:r>
          </w:p>
          <w:p w:rsidR="00FC59F7" w:rsidRPr="00782F39" w:rsidRDefault="00FC59F7" w:rsidP="00782F39">
            <w:pPr>
              <w:widowControl/>
              <w:tabs>
                <w:tab w:val="left" w:pos="5297"/>
              </w:tabs>
              <w:snapToGrid/>
              <w:spacing w:line="360" w:lineRule="auto"/>
              <w:ind w:firstLine="0"/>
              <w:jc w:val="both"/>
            </w:pPr>
            <w:r w:rsidRPr="00782F39">
              <w:t>тел. (8-815-37) 5-93-69</w:t>
            </w:r>
          </w:p>
          <w:p w:rsidR="00FC59F7" w:rsidRPr="00782F39" w:rsidRDefault="00FC59F7" w:rsidP="00782F39">
            <w:pPr>
              <w:widowControl/>
              <w:tabs>
                <w:tab w:val="left" w:pos="5297"/>
              </w:tabs>
              <w:snapToGrid/>
              <w:spacing w:line="360" w:lineRule="auto"/>
              <w:ind w:firstLine="0"/>
              <w:jc w:val="both"/>
            </w:pPr>
            <w:r w:rsidRPr="00782F39">
              <w:rPr>
                <w:u w:val="single"/>
              </w:rPr>
              <w:t>Адрес электронной почты</w:t>
            </w:r>
            <w:r w:rsidRPr="00782F39">
              <w:t xml:space="preserve">: </w:t>
            </w:r>
            <w:hyperlink r:id="rId22" w:history="1">
              <w:r w:rsidRPr="00782F39">
                <w:rPr>
                  <w:rStyle w:val="a3"/>
                  <w:lang w:val="en-US"/>
                </w:rPr>
                <w:t>mu</w:t>
              </w:r>
              <w:r w:rsidRPr="00782F39">
                <w:rPr>
                  <w:rStyle w:val="a3"/>
                </w:rPr>
                <w:t>_</w:t>
              </w:r>
              <w:r w:rsidRPr="00782F39">
                <w:rPr>
                  <w:rStyle w:val="a3"/>
                  <w:lang w:val="en-US"/>
                </w:rPr>
                <w:t>kcson</w:t>
              </w:r>
              <w:r w:rsidRPr="00782F39">
                <w:rPr>
                  <w:rStyle w:val="a3"/>
                </w:rPr>
                <w:t>@</w:t>
              </w:r>
              <w:r w:rsidRPr="00782F39">
                <w:rPr>
                  <w:rStyle w:val="a3"/>
                  <w:lang w:val="en-US"/>
                </w:rPr>
                <w:t>bk</w:t>
              </w:r>
              <w:r w:rsidRPr="00782F39">
                <w:rPr>
                  <w:rStyle w:val="a3"/>
                </w:rPr>
                <w:t>.</w:t>
              </w:r>
              <w:r w:rsidRPr="00782F39">
                <w:rPr>
                  <w:rStyle w:val="a3"/>
                  <w:lang w:val="en-US"/>
                </w:rPr>
                <w:t>ru</w:t>
              </w:r>
            </w:hyperlink>
          </w:p>
          <w:p w:rsidR="00FC59F7" w:rsidRPr="00782F39" w:rsidRDefault="00FC59F7" w:rsidP="00782F39">
            <w:pPr>
              <w:widowControl/>
              <w:tabs>
                <w:tab w:val="left" w:pos="5297"/>
              </w:tabs>
              <w:snapToGrid/>
              <w:spacing w:line="480" w:lineRule="auto"/>
              <w:ind w:firstLine="0"/>
              <w:jc w:val="both"/>
            </w:pPr>
          </w:p>
          <w:p w:rsidR="00FC59F7" w:rsidRPr="00782F39" w:rsidRDefault="00FC59F7" w:rsidP="00782F39">
            <w:pPr>
              <w:widowControl/>
              <w:tabs>
                <w:tab w:val="left" w:pos="5297"/>
              </w:tabs>
              <w:snapToGrid/>
              <w:spacing w:line="480" w:lineRule="auto"/>
              <w:ind w:firstLine="0"/>
              <w:jc w:val="both"/>
            </w:pPr>
            <w:r w:rsidRPr="00782F39">
              <w:t>Директор____________/В.К. Бирюков/</w:t>
            </w:r>
          </w:p>
          <w:p w:rsidR="00FC59F7" w:rsidRPr="00782F39" w:rsidRDefault="00FC59F7" w:rsidP="00782F39">
            <w:pPr>
              <w:widowControl/>
              <w:tabs>
                <w:tab w:val="left" w:pos="5297"/>
              </w:tabs>
              <w:snapToGrid/>
              <w:spacing w:line="480" w:lineRule="auto"/>
              <w:ind w:firstLine="34"/>
              <w:jc w:val="both"/>
            </w:pPr>
            <w:r w:rsidRPr="00782F39">
              <w:t>«______»______________ 2018 г.</w:t>
            </w:r>
          </w:p>
          <w:p w:rsidR="00FC59F7" w:rsidRPr="00782F39" w:rsidRDefault="00FC59F7" w:rsidP="00782F39">
            <w:pPr>
              <w:widowControl/>
              <w:tabs>
                <w:tab w:val="left" w:pos="5297"/>
              </w:tabs>
              <w:snapToGrid/>
              <w:spacing w:line="360" w:lineRule="auto"/>
              <w:ind w:firstLine="540"/>
              <w:jc w:val="both"/>
            </w:pPr>
            <w:r w:rsidRPr="00782F39">
              <w:t>М.П.</w:t>
            </w:r>
          </w:p>
        </w:tc>
        <w:tc>
          <w:tcPr>
            <w:tcW w:w="4819" w:type="dxa"/>
          </w:tcPr>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0"/>
              <w:jc w:val="both"/>
            </w:pPr>
          </w:p>
          <w:p w:rsidR="00FC59F7" w:rsidRPr="00782F39" w:rsidRDefault="00FC59F7" w:rsidP="00782F39">
            <w:pPr>
              <w:snapToGrid/>
              <w:ind w:firstLine="540"/>
              <w:jc w:val="both"/>
            </w:pPr>
          </w:p>
          <w:p w:rsidR="00FC59F7" w:rsidRPr="00782F39" w:rsidRDefault="00FC59F7" w:rsidP="00782F39">
            <w:pPr>
              <w:widowControl/>
              <w:tabs>
                <w:tab w:val="left" w:pos="5297"/>
              </w:tabs>
              <w:snapToGrid/>
              <w:spacing w:line="480" w:lineRule="auto"/>
              <w:ind w:firstLine="540"/>
              <w:jc w:val="both"/>
            </w:pPr>
            <w:r w:rsidRPr="00782F39">
              <w:t>Директор_________/_____________/</w:t>
            </w:r>
          </w:p>
          <w:p w:rsidR="00FC59F7" w:rsidRPr="00782F39" w:rsidRDefault="00FC59F7" w:rsidP="00782F39">
            <w:pPr>
              <w:widowControl/>
              <w:tabs>
                <w:tab w:val="left" w:pos="5297"/>
              </w:tabs>
              <w:snapToGrid/>
              <w:spacing w:line="480" w:lineRule="auto"/>
              <w:ind w:firstLine="540"/>
              <w:jc w:val="both"/>
            </w:pPr>
            <w:r w:rsidRPr="00782F39">
              <w:t>«______»______________ 2018 г.</w:t>
            </w:r>
          </w:p>
          <w:p w:rsidR="00FC59F7" w:rsidRPr="00782F39" w:rsidRDefault="00FC59F7" w:rsidP="00782F39">
            <w:pPr>
              <w:snapToGrid/>
              <w:ind w:firstLine="540"/>
              <w:jc w:val="both"/>
            </w:pPr>
            <w:r w:rsidRPr="00782F39">
              <w:t>М.П.</w:t>
            </w:r>
          </w:p>
        </w:tc>
      </w:tr>
    </w:tbl>
    <w:p w:rsidR="00FC59F7" w:rsidRDefault="00FC59F7" w:rsidP="00FC59F7">
      <w:pPr>
        <w:widowControl/>
        <w:snapToGrid/>
        <w:ind w:firstLine="0"/>
      </w:pPr>
    </w:p>
    <w:p w:rsidR="00FC59F7" w:rsidRDefault="00FC59F7"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3D1554" w:rsidRDefault="003D1554" w:rsidP="00FC59F7">
      <w:pPr>
        <w:widowControl/>
        <w:snapToGrid/>
        <w:ind w:firstLine="0"/>
      </w:pPr>
    </w:p>
    <w:p w:rsidR="003D1554" w:rsidRDefault="003D1554" w:rsidP="00FC59F7">
      <w:pPr>
        <w:widowControl/>
        <w:snapToGrid/>
        <w:ind w:firstLine="0"/>
      </w:pPr>
    </w:p>
    <w:p w:rsidR="003D1554" w:rsidRDefault="003D1554"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FC59F7" w:rsidRDefault="00FC59F7" w:rsidP="00FC59F7">
      <w:pPr>
        <w:widowControl/>
        <w:snapToGrid/>
        <w:ind w:firstLine="0"/>
      </w:pPr>
    </w:p>
    <w:p w:rsidR="00FC59F7" w:rsidRPr="00F543E8" w:rsidRDefault="00FC59F7" w:rsidP="00FC59F7">
      <w:pPr>
        <w:widowControl/>
        <w:snapToGrid/>
        <w:ind w:firstLine="0"/>
      </w:pPr>
    </w:p>
    <w:p w:rsidR="00FC59F7" w:rsidRPr="00F543E8" w:rsidRDefault="00FC59F7" w:rsidP="00FC59F7">
      <w:pPr>
        <w:widowControl/>
        <w:suppressAutoHyphens/>
        <w:snapToGrid/>
        <w:ind w:firstLine="0"/>
        <w:jc w:val="center"/>
        <w:rPr>
          <w:lang w:eastAsia="ar-SA"/>
        </w:rPr>
      </w:pPr>
      <w:r w:rsidRPr="00F543E8">
        <w:rPr>
          <w:lang w:eastAsia="ar-SA"/>
        </w:rPr>
        <w:t xml:space="preserve">                                                                                                                                         Приложение1</w:t>
      </w:r>
    </w:p>
    <w:p w:rsidR="00FC59F7" w:rsidRDefault="00FC59F7" w:rsidP="00FC59F7">
      <w:pPr>
        <w:widowControl/>
        <w:suppressAutoHyphens/>
        <w:snapToGrid/>
        <w:ind w:firstLine="0"/>
        <w:jc w:val="right"/>
        <w:rPr>
          <w:lang w:eastAsia="ar-SA"/>
        </w:rPr>
      </w:pPr>
      <w:r w:rsidRPr="00F543E8">
        <w:rPr>
          <w:lang w:eastAsia="ar-SA"/>
        </w:rPr>
        <w:t xml:space="preserve"> к Договору №_____ от ____________2018</w:t>
      </w:r>
    </w:p>
    <w:p w:rsidR="00C76299" w:rsidRDefault="00C76299" w:rsidP="00FC59F7">
      <w:pPr>
        <w:widowControl/>
        <w:suppressAutoHyphens/>
        <w:snapToGrid/>
        <w:ind w:firstLine="0"/>
        <w:jc w:val="right"/>
        <w:rPr>
          <w:lang w:eastAsia="ar-SA"/>
        </w:rPr>
      </w:pPr>
    </w:p>
    <w:p w:rsidR="00C76299" w:rsidRPr="00F543E8" w:rsidRDefault="00C76299" w:rsidP="00FC59F7">
      <w:pPr>
        <w:widowControl/>
        <w:suppressAutoHyphens/>
        <w:snapToGrid/>
        <w:ind w:firstLine="0"/>
        <w:jc w:val="right"/>
        <w:rPr>
          <w:lang w:eastAsia="ar-SA"/>
        </w:rPr>
      </w:pPr>
    </w:p>
    <w:p w:rsidR="003D1554" w:rsidRPr="00B35DA1" w:rsidRDefault="003D1554" w:rsidP="003D1554">
      <w:pPr>
        <w:ind w:right="425" w:firstLine="0"/>
        <w:jc w:val="center"/>
        <w:rPr>
          <w:b/>
        </w:rPr>
      </w:pPr>
      <w:r w:rsidRPr="00BD00C3">
        <w:rPr>
          <w:b/>
          <w:bCs/>
          <w:color w:val="000000"/>
          <w:lang w:bidi="ru-RU"/>
        </w:rPr>
        <w:t>ТЕХНИЧЕСКОЕ ЗАДАНИЕ</w:t>
      </w:r>
      <w:r w:rsidRPr="00BD00C3">
        <w:rPr>
          <w:b/>
          <w:bCs/>
          <w:color w:val="000000"/>
          <w:lang w:bidi="ru-RU"/>
        </w:rPr>
        <w:br/>
        <w:t xml:space="preserve">на </w:t>
      </w:r>
      <w:r w:rsidRPr="00B35DA1">
        <w:rPr>
          <w:b/>
          <w:lang w:eastAsia="ar-SA"/>
        </w:rPr>
        <w:t>п</w:t>
      </w:r>
      <w:r w:rsidRPr="00B35DA1">
        <w:rPr>
          <w:b/>
        </w:rPr>
        <w:t>риобретение и доставку подъемника с подвесом для передвижения инвалидов в стационарном отделении</w:t>
      </w:r>
      <w:r>
        <w:rPr>
          <w:b/>
        </w:rPr>
        <w:t xml:space="preserve"> квартирного типа</w:t>
      </w:r>
      <w:r w:rsidRPr="00B35DA1">
        <w:rPr>
          <w:b/>
        </w:rPr>
        <w:t>.</w:t>
      </w:r>
    </w:p>
    <w:p w:rsidR="003D1554" w:rsidRPr="00BD00C3" w:rsidRDefault="003D1554" w:rsidP="003D1554">
      <w:pPr>
        <w:snapToGrid/>
        <w:spacing w:after="244" w:line="278" w:lineRule="exact"/>
        <w:ind w:left="120" w:firstLine="0"/>
        <w:jc w:val="center"/>
        <w:outlineLvl w:val="0"/>
        <w:rPr>
          <w:b/>
          <w:bCs/>
          <w:color w:val="000000"/>
          <w:lang w:bidi="ru-RU"/>
        </w:rPr>
      </w:pPr>
    </w:p>
    <w:tbl>
      <w:tblPr>
        <w:tblW w:w="10632" w:type="dxa"/>
        <w:tblInd w:w="-176" w:type="dxa"/>
        <w:tblLayout w:type="fixed"/>
        <w:tblLook w:val="04A0" w:firstRow="1" w:lastRow="0" w:firstColumn="1" w:lastColumn="0" w:noHBand="0" w:noVBand="1"/>
      </w:tblPr>
      <w:tblGrid>
        <w:gridCol w:w="426"/>
        <w:gridCol w:w="3119"/>
        <w:gridCol w:w="3685"/>
        <w:gridCol w:w="1276"/>
        <w:gridCol w:w="567"/>
        <w:gridCol w:w="709"/>
        <w:gridCol w:w="850"/>
      </w:tblGrid>
      <w:tr w:rsidR="003D1554" w:rsidRPr="00BD00C3" w:rsidTr="00080B12">
        <w:trPr>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554" w:rsidRPr="00BD00C3" w:rsidRDefault="003D1554" w:rsidP="00080B12">
            <w:pPr>
              <w:widowControl/>
              <w:snapToGrid/>
              <w:ind w:firstLine="0"/>
              <w:jc w:val="center"/>
              <w:rPr>
                <w:rFonts w:eastAsia="Calibri"/>
                <w:b/>
                <w:bCs/>
                <w:sz w:val="22"/>
                <w:szCs w:val="22"/>
              </w:rPr>
            </w:pPr>
            <w:r w:rsidRPr="00BD00C3">
              <w:rPr>
                <w:rFonts w:eastAsia="Calibri"/>
                <w:b/>
                <w:bCs/>
                <w:sz w:val="22"/>
                <w:szCs w:val="22"/>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3D1554" w:rsidRPr="00BD00C3" w:rsidRDefault="003D1554" w:rsidP="00080B12">
            <w:pPr>
              <w:widowControl/>
              <w:snapToGrid/>
              <w:ind w:firstLine="0"/>
              <w:jc w:val="center"/>
              <w:rPr>
                <w:rFonts w:eastAsia="Calibri"/>
                <w:b/>
                <w:bCs/>
                <w:sz w:val="22"/>
                <w:szCs w:val="22"/>
              </w:rPr>
            </w:pPr>
            <w:r w:rsidRPr="00BD00C3">
              <w:rPr>
                <w:rFonts w:eastAsia="Calibri"/>
                <w:b/>
                <w:bCs/>
                <w:sz w:val="22"/>
                <w:szCs w:val="22"/>
              </w:rPr>
              <w:t>Наименование</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3D1554" w:rsidRPr="00BD00C3" w:rsidRDefault="003D1554" w:rsidP="00080B12">
            <w:pPr>
              <w:widowControl/>
              <w:snapToGrid/>
              <w:ind w:firstLine="0"/>
              <w:jc w:val="center"/>
              <w:rPr>
                <w:rFonts w:eastAsia="Calibri"/>
                <w:b/>
                <w:bCs/>
                <w:sz w:val="22"/>
                <w:szCs w:val="22"/>
              </w:rPr>
            </w:pPr>
            <w:r w:rsidRPr="00BD00C3">
              <w:rPr>
                <w:rFonts w:eastAsia="Calibri"/>
                <w:b/>
                <w:bCs/>
                <w:sz w:val="22"/>
                <w:szCs w:val="22"/>
              </w:rPr>
              <w:t>Технические и качественные требования</w:t>
            </w:r>
          </w:p>
        </w:tc>
        <w:tc>
          <w:tcPr>
            <w:tcW w:w="1276" w:type="dxa"/>
            <w:tcBorders>
              <w:top w:val="single" w:sz="4" w:space="0" w:color="auto"/>
              <w:left w:val="nil"/>
              <w:bottom w:val="single" w:sz="4" w:space="0" w:color="auto"/>
              <w:right w:val="single" w:sz="4" w:space="0" w:color="auto"/>
            </w:tcBorders>
            <w:shd w:val="clear" w:color="000000" w:fill="D9D9D9"/>
          </w:tcPr>
          <w:p w:rsidR="003D1554" w:rsidRPr="00BD00C3" w:rsidRDefault="003D1554" w:rsidP="00080B12">
            <w:pPr>
              <w:widowControl/>
              <w:snapToGrid/>
              <w:ind w:firstLine="0"/>
              <w:jc w:val="center"/>
              <w:rPr>
                <w:rFonts w:eastAsia="Calibri"/>
                <w:b/>
                <w:bCs/>
                <w:sz w:val="22"/>
                <w:szCs w:val="22"/>
              </w:rPr>
            </w:pPr>
            <w:r>
              <w:rPr>
                <w:rFonts w:eastAsia="Calibri"/>
                <w:b/>
                <w:bCs/>
                <w:sz w:val="22"/>
                <w:szCs w:val="22"/>
              </w:rPr>
              <w:t>Страна происхождения товара (графа для заполнения Участником)</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554" w:rsidRPr="00BD00C3" w:rsidRDefault="003D1554" w:rsidP="00080B12">
            <w:pPr>
              <w:widowControl/>
              <w:snapToGrid/>
              <w:ind w:firstLine="0"/>
              <w:jc w:val="center"/>
              <w:rPr>
                <w:rFonts w:eastAsia="Calibri"/>
                <w:b/>
                <w:bCs/>
                <w:sz w:val="22"/>
                <w:szCs w:val="22"/>
              </w:rPr>
            </w:pPr>
            <w:r w:rsidRPr="00BD00C3">
              <w:rPr>
                <w:rFonts w:eastAsia="Calibri"/>
                <w:b/>
                <w:bCs/>
                <w:sz w:val="22"/>
                <w:szCs w:val="22"/>
              </w:rPr>
              <w:t>Ед. изм.</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3D1554" w:rsidRPr="00BD00C3" w:rsidRDefault="003D1554" w:rsidP="00080B12">
            <w:pPr>
              <w:widowControl/>
              <w:snapToGrid/>
              <w:ind w:firstLine="0"/>
              <w:jc w:val="center"/>
              <w:rPr>
                <w:rFonts w:eastAsia="Calibri"/>
                <w:b/>
                <w:bCs/>
                <w:sz w:val="22"/>
                <w:szCs w:val="22"/>
              </w:rPr>
            </w:pPr>
            <w:r w:rsidRPr="00BD00C3">
              <w:rPr>
                <w:rFonts w:eastAsia="Calibri"/>
                <w:b/>
                <w:bCs/>
                <w:sz w:val="22"/>
                <w:szCs w:val="22"/>
              </w:rPr>
              <w:t>Кол-во</w:t>
            </w:r>
          </w:p>
        </w:tc>
        <w:tc>
          <w:tcPr>
            <w:tcW w:w="850" w:type="dxa"/>
            <w:tcBorders>
              <w:top w:val="single" w:sz="4" w:space="0" w:color="auto"/>
              <w:left w:val="nil"/>
              <w:bottom w:val="single" w:sz="4" w:space="0" w:color="auto"/>
              <w:right w:val="single" w:sz="4" w:space="0" w:color="auto"/>
            </w:tcBorders>
            <w:shd w:val="clear" w:color="000000" w:fill="D9D9D9"/>
          </w:tcPr>
          <w:p w:rsidR="003D1554" w:rsidRDefault="003D1554" w:rsidP="00080B12">
            <w:pPr>
              <w:widowControl/>
              <w:snapToGrid/>
              <w:ind w:firstLine="0"/>
              <w:jc w:val="center"/>
              <w:rPr>
                <w:rFonts w:eastAsia="Calibri"/>
                <w:b/>
                <w:bCs/>
                <w:sz w:val="22"/>
                <w:szCs w:val="22"/>
              </w:rPr>
            </w:pPr>
          </w:p>
          <w:p w:rsidR="003D1554" w:rsidRDefault="003D1554" w:rsidP="00080B12">
            <w:pPr>
              <w:widowControl/>
              <w:snapToGrid/>
              <w:ind w:firstLine="0"/>
              <w:jc w:val="center"/>
              <w:rPr>
                <w:rFonts w:eastAsia="Calibri"/>
                <w:b/>
                <w:bCs/>
                <w:sz w:val="22"/>
                <w:szCs w:val="22"/>
              </w:rPr>
            </w:pPr>
          </w:p>
          <w:p w:rsidR="003D1554" w:rsidRDefault="003D1554" w:rsidP="00080B12">
            <w:pPr>
              <w:widowControl/>
              <w:snapToGrid/>
              <w:ind w:firstLine="0"/>
              <w:jc w:val="center"/>
              <w:rPr>
                <w:rFonts w:eastAsia="Calibri"/>
                <w:b/>
                <w:bCs/>
                <w:sz w:val="22"/>
                <w:szCs w:val="22"/>
              </w:rPr>
            </w:pPr>
          </w:p>
          <w:p w:rsidR="003D1554" w:rsidRDefault="003D1554" w:rsidP="00080B12">
            <w:pPr>
              <w:widowControl/>
              <w:snapToGrid/>
              <w:ind w:firstLine="0"/>
              <w:jc w:val="center"/>
              <w:rPr>
                <w:rFonts w:eastAsia="Calibri"/>
                <w:b/>
                <w:bCs/>
                <w:sz w:val="22"/>
                <w:szCs w:val="22"/>
              </w:rPr>
            </w:pPr>
          </w:p>
          <w:p w:rsidR="003D1554" w:rsidRPr="00BD00C3" w:rsidRDefault="003D1554" w:rsidP="003D1554">
            <w:pPr>
              <w:widowControl/>
              <w:snapToGrid/>
              <w:ind w:firstLine="0"/>
              <w:rPr>
                <w:rFonts w:eastAsia="Calibri"/>
                <w:b/>
                <w:bCs/>
                <w:sz w:val="22"/>
                <w:szCs w:val="22"/>
              </w:rPr>
            </w:pPr>
            <w:r>
              <w:rPr>
                <w:rFonts w:eastAsia="Calibri"/>
                <w:b/>
                <w:bCs/>
                <w:sz w:val="22"/>
                <w:szCs w:val="22"/>
              </w:rPr>
              <w:t>Цена</w:t>
            </w:r>
          </w:p>
        </w:tc>
      </w:tr>
      <w:tr w:rsidR="003D1554" w:rsidRPr="0013563E" w:rsidTr="00080B12">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3D1554" w:rsidRPr="0013563E" w:rsidRDefault="003D1554" w:rsidP="00080B12">
            <w:pPr>
              <w:widowControl/>
              <w:snapToGrid/>
              <w:ind w:firstLine="0"/>
              <w:jc w:val="both"/>
              <w:rPr>
                <w:rFonts w:eastAsia="Calibri"/>
              </w:rPr>
            </w:pPr>
            <w:r w:rsidRPr="0013563E">
              <w:rPr>
                <w:rFonts w:eastAsia="Calibri"/>
              </w:rPr>
              <w:t>1</w:t>
            </w:r>
          </w:p>
          <w:p w:rsidR="003D1554" w:rsidRPr="0013563E" w:rsidRDefault="003D1554" w:rsidP="00080B12">
            <w:pPr>
              <w:widowControl/>
              <w:snapToGrid/>
              <w:ind w:firstLine="0"/>
              <w:jc w:val="both"/>
              <w:rPr>
                <w:rFonts w:eastAsia="Calibri"/>
              </w:rPr>
            </w:pPr>
          </w:p>
          <w:p w:rsidR="003D1554" w:rsidRPr="0013563E" w:rsidRDefault="003D1554" w:rsidP="00080B12">
            <w:pPr>
              <w:widowControl/>
              <w:snapToGrid/>
              <w:ind w:firstLine="0"/>
              <w:jc w:val="both"/>
              <w:rPr>
                <w:rFonts w:eastAsia="Calibri"/>
              </w:rPr>
            </w:pPr>
          </w:p>
        </w:tc>
        <w:tc>
          <w:tcPr>
            <w:tcW w:w="3119" w:type="dxa"/>
            <w:tcBorders>
              <w:top w:val="nil"/>
              <w:left w:val="nil"/>
              <w:bottom w:val="single" w:sz="4" w:space="0" w:color="auto"/>
              <w:right w:val="single" w:sz="4" w:space="0" w:color="auto"/>
            </w:tcBorders>
            <w:shd w:val="clear" w:color="auto" w:fill="auto"/>
            <w:hideMark/>
          </w:tcPr>
          <w:p w:rsidR="003D1554" w:rsidRPr="0013563E" w:rsidRDefault="003D1554" w:rsidP="00080B12">
            <w:pPr>
              <w:widowControl/>
              <w:shd w:val="clear" w:color="auto" w:fill="FFFFFF"/>
              <w:snapToGrid/>
              <w:spacing w:after="120" w:line="390" w:lineRule="atLeast"/>
              <w:ind w:firstLine="0"/>
              <w:jc w:val="both"/>
              <w:outlineLvl w:val="0"/>
              <w:rPr>
                <w:kern w:val="36"/>
              </w:rPr>
            </w:pPr>
            <w:r w:rsidRPr="00346BF3">
              <w:rPr>
                <w:kern w:val="36"/>
              </w:rPr>
              <w:t>Подъ</w:t>
            </w:r>
            <w:r w:rsidRPr="0013563E">
              <w:rPr>
                <w:kern w:val="36"/>
              </w:rPr>
              <w:t>емник электрический передвижной (</w:t>
            </w:r>
            <w:r w:rsidRPr="00346BF3">
              <w:rPr>
                <w:kern w:val="36"/>
              </w:rPr>
              <w:t>с электроприводом LINAK и аккумулятором ) для инвалидов</w:t>
            </w:r>
          </w:p>
          <w:p w:rsidR="003D1554" w:rsidRPr="00346BF3" w:rsidRDefault="003D1554" w:rsidP="00080B12">
            <w:pPr>
              <w:widowControl/>
              <w:shd w:val="clear" w:color="auto" w:fill="FFFFFF"/>
              <w:snapToGrid/>
              <w:spacing w:after="120" w:line="390" w:lineRule="atLeast"/>
              <w:ind w:firstLine="0"/>
              <w:jc w:val="both"/>
              <w:outlineLvl w:val="0"/>
              <w:rPr>
                <w:kern w:val="36"/>
              </w:rPr>
            </w:pPr>
            <w:r w:rsidRPr="00346BF3">
              <w:rPr>
                <w:kern w:val="36"/>
              </w:rPr>
              <w:t>"ЭЛЬБРУС" ИПП-2</w:t>
            </w:r>
          </w:p>
          <w:p w:rsidR="003D1554" w:rsidRPr="0013563E" w:rsidRDefault="003D1554" w:rsidP="00080B12">
            <w:pPr>
              <w:widowControl/>
              <w:snapToGrid/>
              <w:ind w:firstLine="0"/>
              <w:jc w:val="both"/>
              <w:rPr>
                <w:rFonts w:eastAsia="Calibri"/>
                <w:b/>
              </w:rPr>
            </w:pPr>
            <w:r w:rsidRPr="0013563E">
              <w:rPr>
                <w:rFonts w:eastAsia="Calibri"/>
                <w:b/>
              </w:rPr>
              <w:t>или эквивалент</w:t>
            </w:r>
          </w:p>
          <w:p w:rsidR="003D1554" w:rsidRPr="0013563E" w:rsidRDefault="003D1554" w:rsidP="00080B12">
            <w:pPr>
              <w:widowControl/>
              <w:snapToGrid/>
              <w:ind w:firstLine="0"/>
              <w:jc w:val="both"/>
              <w:rPr>
                <w:rFonts w:eastAsia="Calibri"/>
                <w:b/>
              </w:rPr>
            </w:pPr>
          </w:p>
          <w:p w:rsidR="003D1554" w:rsidRPr="0013563E" w:rsidRDefault="003D1554" w:rsidP="00080B12">
            <w:pPr>
              <w:widowControl/>
              <w:snapToGrid/>
              <w:ind w:firstLine="0"/>
              <w:jc w:val="both"/>
              <w:rPr>
                <w:rFonts w:eastAsia="Calibri"/>
                <w:b/>
              </w:rPr>
            </w:pPr>
            <w:r w:rsidRPr="0013563E">
              <w:rPr>
                <w:noProof/>
              </w:rPr>
              <w:drawing>
                <wp:inline distT="0" distB="0" distL="0" distR="0" wp14:anchorId="5D57F9CD" wp14:editId="131712B4">
                  <wp:extent cx="2171700" cy="2171700"/>
                  <wp:effectExtent l="0" t="0" r="0" b="0"/>
                  <wp:docPr id="5" name="Рисунок 5" descr="C:\Users\MochalovaT\Desktop\ip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ipp2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c>
        <w:tc>
          <w:tcPr>
            <w:tcW w:w="3685" w:type="dxa"/>
            <w:tcBorders>
              <w:top w:val="nil"/>
              <w:left w:val="nil"/>
              <w:bottom w:val="single" w:sz="4" w:space="0" w:color="auto"/>
              <w:right w:val="single" w:sz="4" w:space="0" w:color="auto"/>
            </w:tcBorders>
            <w:shd w:val="clear" w:color="auto" w:fill="auto"/>
            <w:hideMark/>
          </w:tcPr>
          <w:p w:rsidR="003D1554" w:rsidRPr="0013563E" w:rsidRDefault="003D1554" w:rsidP="00080B12">
            <w:pPr>
              <w:widowControl/>
              <w:shd w:val="clear" w:color="auto" w:fill="FFFFFF"/>
              <w:snapToGrid/>
              <w:spacing w:after="330"/>
              <w:ind w:firstLine="0"/>
              <w:jc w:val="both"/>
              <w:rPr>
                <w:color w:val="000000"/>
                <w:shd w:val="clear" w:color="auto" w:fill="FFFFFF"/>
              </w:rPr>
            </w:pPr>
            <w:r w:rsidRPr="00F0155A">
              <w:rPr>
                <w:color w:val="000000"/>
              </w:rPr>
              <w:t>Подъемник предназначен для подъема и перемещения человека с нарушением функций опорно-двигательного аппарата внутри помещений.</w:t>
            </w:r>
            <w:r w:rsidRPr="0013563E">
              <w:rPr>
                <w:color w:val="000000"/>
              </w:rPr>
              <w:t xml:space="preserve"> </w:t>
            </w:r>
            <w:r w:rsidRPr="00F0155A">
              <w:rPr>
                <w:color w:val="000000"/>
              </w:rPr>
              <w:t>Не требует специально оборудованного помещения. Используется как в клиниках, медицинских центрах, стационарах, так и в домашних условиях.</w:t>
            </w:r>
            <w:r w:rsidRPr="0013563E">
              <w:rPr>
                <w:color w:val="000000"/>
              </w:rPr>
              <w:t xml:space="preserve"> </w:t>
            </w:r>
            <w:r w:rsidRPr="0013563E">
              <w:rPr>
                <w:color w:val="000000"/>
                <w:shd w:val="clear" w:color="auto" w:fill="FFFFFF"/>
              </w:rPr>
              <w:t>Низкие опоры подъемника дают возможность подъезжать вплотную к различным бытовым предметам. Изменяемый угол развода опор. Возможность опустить человека до уровня пола. Колесные опоры имеют фиксаторы. Аварийное опускание электрическое и механическое, дополнительная аварийная гайка. Влагозащищенный привод с тяговым аккумулятором LINAK. Не требует специальных навыков при сборке.</w:t>
            </w:r>
          </w:p>
          <w:p w:rsidR="003D1554" w:rsidRPr="0013563E" w:rsidRDefault="003D1554" w:rsidP="00080B12">
            <w:pPr>
              <w:widowControl/>
              <w:shd w:val="clear" w:color="auto" w:fill="FFFFFF"/>
              <w:snapToGrid/>
              <w:spacing w:after="330"/>
              <w:ind w:firstLine="0"/>
              <w:jc w:val="both"/>
              <w:rPr>
                <w:shd w:val="clear" w:color="auto" w:fill="FFFFFF"/>
              </w:rPr>
            </w:pPr>
            <w:r w:rsidRPr="0013563E">
              <w:rPr>
                <w:color w:val="585F69"/>
                <w:shd w:val="clear" w:color="auto" w:fill="FFFFFF"/>
              </w:rPr>
              <w:t> </w:t>
            </w:r>
            <w:r w:rsidRPr="0013563E">
              <w:rPr>
                <w:shd w:val="clear" w:color="auto" w:fill="FFFFFF"/>
              </w:rPr>
              <w:t>Грузоподъемность 175 кг. </w:t>
            </w:r>
          </w:p>
          <w:p w:rsidR="003D1554" w:rsidRPr="0013563E" w:rsidRDefault="003D1554" w:rsidP="00080B12">
            <w:pPr>
              <w:widowControl/>
              <w:shd w:val="clear" w:color="auto" w:fill="FFFFFF"/>
              <w:snapToGrid/>
              <w:spacing w:after="330"/>
              <w:ind w:firstLine="0"/>
              <w:jc w:val="both"/>
              <w:rPr>
                <w:color w:val="000000"/>
              </w:rPr>
            </w:pPr>
            <w:r w:rsidRPr="0013563E">
              <w:rPr>
                <w:shd w:val="clear" w:color="auto" w:fill="FFFFFF"/>
              </w:rPr>
              <w:t>Максимальная нагрузка подвеса  125кг</w:t>
            </w:r>
          </w:p>
        </w:tc>
        <w:tc>
          <w:tcPr>
            <w:tcW w:w="1276" w:type="dxa"/>
            <w:vMerge w:val="restart"/>
            <w:tcBorders>
              <w:top w:val="single" w:sz="4" w:space="0" w:color="auto"/>
              <w:left w:val="nil"/>
              <w:bottom w:val="single" w:sz="4" w:space="0" w:color="auto"/>
              <w:right w:val="single" w:sz="4" w:space="0" w:color="auto"/>
            </w:tcBorders>
          </w:tcPr>
          <w:p w:rsidR="003D1554" w:rsidRPr="0013563E" w:rsidRDefault="003D1554" w:rsidP="00080B12">
            <w:pPr>
              <w:widowControl/>
              <w:snapToGrid/>
              <w:ind w:firstLine="0"/>
              <w:jc w:val="both"/>
              <w:rPr>
                <w:rFonts w:eastAsia="Calibri"/>
              </w:rPr>
            </w:pPr>
          </w:p>
        </w:tc>
        <w:tc>
          <w:tcPr>
            <w:tcW w:w="567" w:type="dxa"/>
            <w:tcBorders>
              <w:top w:val="nil"/>
              <w:left w:val="single" w:sz="4" w:space="0" w:color="auto"/>
              <w:bottom w:val="single" w:sz="4" w:space="0" w:color="auto"/>
              <w:right w:val="single" w:sz="4" w:space="0" w:color="auto"/>
            </w:tcBorders>
            <w:shd w:val="clear" w:color="auto" w:fill="auto"/>
            <w:hideMark/>
          </w:tcPr>
          <w:p w:rsidR="003D1554" w:rsidRPr="0013563E" w:rsidRDefault="003D1554" w:rsidP="00080B12">
            <w:pPr>
              <w:widowControl/>
              <w:snapToGrid/>
              <w:ind w:firstLine="0"/>
              <w:jc w:val="both"/>
              <w:rPr>
                <w:rFonts w:eastAsia="Calibri"/>
              </w:rPr>
            </w:pPr>
          </w:p>
          <w:p w:rsidR="003D1554" w:rsidRPr="0013563E" w:rsidRDefault="003D1554" w:rsidP="00080B12">
            <w:pPr>
              <w:widowControl/>
              <w:snapToGrid/>
              <w:ind w:firstLine="0"/>
              <w:jc w:val="both"/>
              <w:rPr>
                <w:rFonts w:eastAsia="Calibri"/>
              </w:rPr>
            </w:pPr>
          </w:p>
          <w:p w:rsidR="003D1554" w:rsidRPr="0013563E" w:rsidRDefault="003D1554" w:rsidP="00080B12">
            <w:pPr>
              <w:widowControl/>
              <w:snapToGrid/>
              <w:ind w:firstLine="0"/>
              <w:jc w:val="both"/>
              <w:rPr>
                <w:rFonts w:eastAsia="Calibri"/>
              </w:rPr>
            </w:pPr>
            <w:r w:rsidRPr="0013563E">
              <w:rPr>
                <w:rFonts w:eastAsia="Calibri"/>
              </w:rPr>
              <w:t>шт</w:t>
            </w:r>
          </w:p>
        </w:tc>
        <w:tc>
          <w:tcPr>
            <w:tcW w:w="709" w:type="dxa"/>
            <w:tcBorders>
              <w:top w:val="nil"/>
              <w:left w:val="nil"/>
              <w:bottom w:val="single" w:sz="4" w:space="0" w:color="auto"/>
              <w:right w:val="single" w:sz="4" w:space="0" w:color="auto"/>
            </w:tcBorders>
            <w:shd w:val="clear" w:color="auto" w:fill="auto"/>
            <w:hideMark/>
          </w:tcPr>
          <w:p w:rsidR="003D1554" w:rsidRPr="0013563E" w:rsidRDefault="003D1554" w:rsidP="00080B12">
            <w:pPr>
              <w:widowControl/>
              <w:snapToGrid/>
              <w:ind w:firstLine="0"/>
              <w:jc w:val="both"/>
            </w:pPr>
          </w:p>
          <w:p w:rsidR="003D1554" w:rsidRPr="0013563E" w:rsidRDefault="003D1554" w:rsidP="00080B12">
            <w:pPr>
              <w:widowControl/>
              <w:snapToGrid/>
              <w:ind w:firstLine="0"/>
              <w:jc w:val="both"/>
            </w:pPr>
          </w:p>
          <w:p w:rsidR="003D1554" w:rsidRPr="0013563E" w:rsidRDefault="003D1554" w:rsidP="00080B12">
            <w:pPr>
              <w:widowControl/>
              <w:snapToGrid/>
              <w:ind w:firstLine="0"/>
              <w:jc w:val="both"/>
            </w:pPr>
            <w:r w:rsidRPr="0013563E">
              <w:t>1</w:t>
            </w:r>
          </w:p>
        </w:tc>
        <w:tc>
          <w:tcPr>
            <w:tcW w:w="850" w:type="dxa"/>
            <w:tcBorders>
              <w:top w:val="nil"/>
              <w:left w:val="nil"/>
              <w:bottom w:val="single" w:sz="4" w:space="0" w:color="auto"/>
              <w:right w:val="single" w:sz="4" w:space="0" w:color="auto"/>
            </w:tcBorders>
          </w:tcPr>
          <w:p w:rsidR="003D1554" w:rsidRPr="0013563E" w:rsidRDefault="003D1554" w:rsidP="00080B12">
            <w:pPr>
              <w:widowControl/>
              <w:snapToGrid/>
              <w:ind w:firstLine="0"/>
              <w:jc w:val="both"/>
            </w:pPr>
          </w:p>
        </w:tc>
      </w:tr>
      <w:tr w:rsidR="003D1554" w:rsidRPr="0013563E" w:rsidTr="00080B12">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3D1554" w:rsidRPr="0013563E" w:rsidRDefault="003D1554" w:rsidP="00080B12">
            <w:pPr>
              <w:widowControl/>
              <w:snapToGrid/>
              <w:ind w:firstLine="0"/>
              <w:jc w:val="both"/>
              <w:rPr>
                <w:rFonts w:eastAsia="Calibri"/>
              </w:rPr>
            </w:pPr>
            <w:r w:rsidRPr="0013563E">
              <w:rPr>
                <w:rFonts w:eastAsia="Calibri"/>
              </w:rPr>
              <w:t>2</w:t>
            </w:r>
          </w:p>
        </w:tc>
        <w:tc>
          <w:tcPr>
            <w:tcW w:w="3119" w:type="dxa"/>
            <w:tcBorders>
              <w:top w:val="single" w:sz="4" w:space="0" w:color="auto"/>
              <w:left w:val="nil"/>
              <w:bottom w:val="single" w:sz="4" w:space="0" w:color="auto"/>
              <w:right w:val="single" w:sz="4" w:space="0" w:color="auto"/>
            </w:tcBorders>
            <w:shd w:val="clear" w:color="auto" w:fill="auto"/>
          </w:tcPr>
          <w:p w:rsidR="003D1554" w:rsidRPr="0013563E" w:rsidRDefault="003D1554" w:rsidP="00080B12">
            <w:pPr>
              <w:widowControl/>
              <w:shd w:val="clear" w:color="auto" w:fill="FFFFFF"/>
              <w:snapToGrid/>
              <w:spacing w:after="120" w:line="390" w:lineRule="atLeast"/>
              <w:ind w:firstLine="0"/>
              <w:jc w:val="both"/>
              <w:outlineLvl w:val="0"/>
              <w:rPr>
                <w:kern w:val="36"/>
              </w:rPr>
            </w:pPr>
            <w:r w:rsidRPr="0013563E">
              <w:rPr>
                <w:kern w:val="36"/>
              </w:rPr>
              <w:t>Подвес для подъемника</w:t>
            </w:r>
          </w:p>
          <w:p w:rsidR="003D1554" w:rsidRPr="0013563E" w:rsidRDefault="003D1554" w:rsidP="00080B12">
            <w:pPr>
              <w:widowControl/>
              <w:shd w:val="clear" w:color="auto" w:fill="FFFFFF"/>
              <w:snapToGrid/>
              <w:spacing w:after="120" w:line="390" w:lineRule="atLeast"/>
              <w:ind w:firstLine="0"/>
              <w:jc w:val="both"/>
              <w:outlineLvl w:val="0"/>
              <w:rPr>
                <w:kern w:val="36"/>
              </w:rPr>
            </w:pPr>
            <w:r w:rsidRPr="0013563E">
              <w:rPr>
                <w:noProof/>
                <w:kern w:val="36"/>
              </w:rPr>
              <w:lastRenderedPageBreak/>
              <w:drawing>
                <wp:inline distT="0" distB="0" distL="0" distR="0" wp14:anchorId="77354613" wp14:editId="51CE3A11">
                  <wp:extent cx="2200275" cy="2640330"/>
                  <wp:effectExtent l="0" t="0" r="9525" b="7620"/>
                  <wp:docPr id="6" name="Рисунок 6" descr="C:\Users\MochalovaT\Desktop\2bde76db2e941f6f610d54b8989ee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bde76db2e941f6f610d54b8989ee1d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4329" cy="2645195"/>
                          </a:xfrm>
                          <a:prstGeom prst="rect">
                            <a:avLst/>
                          </a:prstGeom>
                          <a:noFill/>
                          <a:ln>
                            <a:noFill/>
                          </a:ln>
                        </pic:spPr>
                      </pic:pic>
                    </a:graphicData>
                  </a:graphic>
                </wp:inline>
              </w:drawing>
            </w:r>
          </w:p>
        </w:tc>
        <w:tc>
          <w:tcPr>
            <w:tcW w:w="3685" w:type="dxa"/>
            <w:tcBorders>
              <w:top w:val="single" w:sz="4" w:space="0" w:color="auto"/>
              <w:left w:val="nil"/>
              <w:bottom w:val="single" w:sz="4" w:space="0" w:color="auto"/>
              <w:right w:val="single" w:sz="4" w:space="0" w:color="auto"/>
            </w:tcBorders>
            <w:shd w:val="clear" w:color="auto" w:fill="auto"/>
          </w:tcPr>
          <w:p w:rsidR="003D1554" w:rsidRPr="00194B0A" w:rsidRDefault="003D1554" w:rsidP="00080B12">
            <w:pPr>
              <w:widowControl/>
              <w:tabs>
                <w:tab w:val="left" w:pos="1215"/>
              </w:tabs>
              <w:snapToGrid/>
              <w:spacing w:after="160" w:line="259" w:lineRule="auto"/>
              <w:ind w:firstLine="0"/>
              <w:jc w:val="both"/>
              <w:rPr>
                <w:rFonts w:eastAsiaTheme="minorHAnsi"/>
                <w:shd w:val="clear" w:color="auto" w:fill="FFFFFF"/>
                <w:lang w:eastAsia="en-US"/>
              </w:rPr>
            </w:pPr>
            <w:r w:rsidRPr="00194B0A">
              <w:rPr>
                <w:rFonts w:eastAsiaTheme="minorHAnsi"/>
                <w:shd w:val="clear" w:color="auto" w:fill="FFFFFF"/>
                <w:lang w:eastAsia="en-US"/>
              </w:rPr>
              <w:lastRenderedPageBreak/>
              <w:t xml:space="preserve">Универсальный подвес для инвалидов, которые не могут держать спину и голову. Устанавливается на </w:t>
            </w:r>
            <w:r w:rsidRPr="00194B0A">
              <w:rPr>
                <w:rFonts w:eastAsiaTheme="minorHAnsi"/>
                <w:shd w:val="clear" w:color="auto" w:fill="FFFFFF"/>
                <w:lang w:eastAsia="en-US"/>
              </w:rPr>
              <w:lastRenderedPageBreak/>
              <w:t>передвижные подъемники ИПП-2Г и ИПП-2Э. Рассчитан на максимальную нагрузку 125 кг. Изготовлен из прочной ткани, не впитывает влагу, что очень удобно во время принятия водных процедур, хорошо чистится дезинфицирующими средствами.</w:t>
            </w:r>
            <w:r w:rsidRPr="00194B0A">
              <w:rPr>
                <w:rFonts w:eastAsiaTheme="minorHAnsi"/>
                <w:lang w:eastAsia="en-US"/>
              </w:rPr>
              <w:br/>
            </w:r>
          </w:p>
          <w:p w:rsidR="003D1554" w:rsidRPr="0013563E" w:rsidRDefault="003D1554" w:rsidP="00080B12">
            <w:pPr>
              <w:widowControl/>
              <w:shd w:val="clear" w:color="auto" w:fill="FFFFFF"/>
              <w:snapToGrid/>
              <w:spacing w:after="330"/>
              <w:ind w:firstLine="0"/>
              <w:jc w:val="both"/>
              <w:rPr>
                <w:color w:val="000000"/>
              </w:rPr>
            </w:pPr>
          </w:p>
        </w:tc>
        <w:tc>
          <w:tcPr>
            <w:tcW w:w="1276" w:type="dxa"/>
            <w:vMerge/>
            <w:tcBorders>
              <w:top w:val="single" w:sz="4" w:space="0" w:color="auto"/>
              <w:left w:val="nil"/>
              <w:bottom w:val="single" w:sz="4" w:space="0" w:color="auto"/>
              <w:right w:val="single" w:sz="4" w:space="0" w:color="auto"/>
            </w:tcBorders>
          </w:tcPr>
          <w:p w:rsidR="003D1554" w:rsidRPr="0013563E" w:rsidRDefault="003D1554" w:rsidP="00080B12">
            <w:pPr>
              <w:widowControl/>
              <w:snapToGrid/>
              <w:ind w:firstLine="0"/>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1554" w:rsidRPr="0013563E" w:rsidRDefault="003D1554" w:rsidP="00080B12">
            <w:pPr>
              <w:widowControl/>
              <w:snapToGrid/>
              <w:ind w:firstLine="0"/>
              <w:jc w:val="both"/>
              <w:rPr>
                <w:rFonts w:eastAsia="Calibri"/>
              </w:rPr>
            </w:pPr>
            <w:r w:rsidRPr="0013563E">
              <w:rPr>
                <w:rFonts w:eastAsia="Calibri"/>
              </w:rPr>
              <w:t>шт</w:t>
            </w:r>
          </w:p>
        </w:tc>
        <w:tc>
          <w:tcPr>
            <w:tcW w:w="709" w:type="dxa"/>
            <w:tcBorders>
              <w:top w:val="single" w:sz="4" w:space="0" w:color="auto"/>
              <w:left w:val="nil"/>
              <w:bottom w:val="single" w:sz="4" w:space="0" w:color="auto"/>
              <w:right w:val="single" w:sz="4" w:space="0" w:color="auto"/>
            </w:tcBorders>
            <w:shd w:val="clear" w:color="auto" w:fill="auto"/>
          </w:tcPr>
          <w:p w:rsidR="003D1554" w:rsidRPr="0013563E" w:rsidRDefault="003D1554" w:rsidP="00080B12">
            <w:pPr>
              <w:widowControl/>
              <w:snapToGrid/>
              <w:ind w:firstLine="0"/>
              <w:jc w:val="both"/>
            </w:pPr>
            <w:r w:rsidRPr="0013563E">
              <w:t>1</w:t>
            </w:r>
          </w:p>
        </w:tc>
        <w:tc>
          <w:tcPr>
            <w:tcW w:w="850" w:type="dxa"/>
            <w:tcBorders>
              <w:top w:val="single" w:sz="4" w:space="0" w:color="auto"/>
              <w:left w:val="nil"/>
              <w:bottom w:val="single" w:sz="4" w:space="0" w:color="auto"/>
              <w:right w:val="single" w:sz="4" w:space="0" w:color="auto"/>
            </w:tcBorders>
          </w:tcPr>
          <w:p w:rsidR="003D1554" w:rsidRPr="0013563E" w:rsidRDefault="003D1554" w:rsidP="00080B12">
            <w:pPr>
              <w:widowControl/>
              <w:snapToGrid/>
              <w:ind w:firstLine="0"/>
              <w:jc w:val="both"/>
            </w:pPr>
          </w:p>
        </w:tc>
      </w:tr>
    </w:tbl>
    <w:p w:rsidR="003D1554" w:rsidRPr="0013563E" w:rsidRDefault="003D1554" w:rsidP="003D1554">
      <w:pPr>
        <w:widowControl/>
        <w:snapToGrid/>
        <w:ind w:firstLine="0"/>
        <w:jc w:val="both"/>
        <w:rPr>
          <w:rFonts w:eastAsia="Calibri"/>
        </w:rPr>
      </w:pPr>
      <w:r w:rsidRPr="0013563E">
        <w:rPr>
          <w:rFonts w:eastAsia="Calibri"/>
        </w:rPr>
        <w:t>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w:t>
      </w:r>
    </w:p>
    <w:p w:rsidR="003D1554" w:rsidRPr="0013563E" w:rsidRDefault="003D1554" w:rsidP="003D1554">
      <w:pPr>
        <w:widowControl/>
        <w:snapToGrid/>
        <w:ind w:firstLine="0"/>
        <w:jc w:val="both"/>
      </w:pPr>
      <w:r w:rsidRPr="0013563E">
        <w:rPr>
          <w:rFonts w:eastAsia="Calibri"/>
        </w:rPr>
        <w:t xml:space="preserve">Предлагаемый к поставке товар должен быть </w:t>
      </w:r>
      <w:r w:rsidRPr="0013563E">
        <w:t xml:space="preserve">новым товаром </w:t>
      </w:r>
      <w:r w:rsidRPr="0013563E">
        <w:rPr>
          <w:rFonts w:eastAsia="Calibri"/>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13563E">
        <w:t>.</w:t>
      </w:r>
    </w:p>
    <w:p w:rsidR="003D1554" w:rsidRPr="0013563E" w:rsidRDefault="003D1554" w:rsidP="003D1554">
      <w:pPr>
        <w:widowControl/>
        <w:snapToGrid/>
        <w:ind w:firstLine="0"/>
        <w:jc w:val="both"/>
        <w:rPr>
          <w:rFonts w:eastAsia="Calibri"/>
        </w:rPr>
      </w:pPr>
      <w:r w:rsidRPr="0013563E">
        <w:rPr>
          <w:rFonts w:eastAsia="Calibri"/>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3D1554" w:rsidRPr="0013563E" w:rsidRDefault="003D1554" w:rsidP="003D1554">
      <w:pPr>
        <w:widowControl/>
        <w:tabs>
          <w:tab w:val="left" w:pos="360"/>
        </w:tabs>
        <w:snapToGrid/>
        <w:ind w:firstLine="0"/>
        <w:jc w:val="both"/>
        <w:rPr>
          <w:rFonts w:eastAsia="Calibri"/>
        </w:rPr>
      </w:pPr>
      <w:r w:rsidRPr="0013563E">
        <w:rPr>
          <w:rFonts w:eastAsia="Calibri"/>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C76299" w:rsidRPr="0013563E" w:rsidRDefault="00C76299" w:rsidP="00C76299">
      <w:pPr>
        <w:widowControl/>
        <w:shd w:val="clear" w:color="auto" w:fill="FFFFFF"/>
        <w:autoSpaceDE w:val="0"/>
        <w:autoSpaceDN w:val="0"/>
        <w:adjustRightInd w:val="0"/>
        <w:snapToGrid/>
        <w:jc w:val="both"/>
        <w:rPr>
          <w:rFonts w:eastAsia="Calibri"/>
          <w:b/>
        </w:rPr>
      </w:pPr>
    </w:p>
    <w:p w:rsidR="00FC59F7" w:rsidRPr="00F543E8" w:rsidRDefault="00FC59F7" w:rsidP="00FC59F7">
      <w:pPr>
        <w:ind w:firstLine="0"/>
      </w:pPr>
    </w:p>
    <w:p w:rsidR="00FC59F7" w:rsidRPr="00F543E8" w:rsidRDefault="00FC59F7" w:rsidP="00FC59F7">
      <w:pPr>
        <w:ind w:firstLine="0"/>
      </w:pPr>
    </w:p>
    <w:tbl>
      <w:tblPr>
        <w:tblW w:w="9923" w:type="dxa"/>
        <w:tblInd w:w="-34" w:type="dxa"/>
        <w:tblLayout w:type="fixed"/>
        <w:tblLook w:val="01E0" w:firstRow="1" w:lastRow="1" w:firstColumn="1" w:lastColumn="1" w:noHBand="0" w:noVBand="0"/>
      </w:tblPr>
      <w:tblGrid>
        <w:gridCol w:w="5387"/>
        <w:gridCol w:w="4536"/>
      </w:tblGrid>
      <w:tr w:rsidR="00FC59F7" w:rsidRPr="00F543E8" w:rsidTr="00CB0F9D">
        <w:tc>
          <w:tcPr>
            <w:tcW w:w="5387" w:type="dxa"/>
          </w:tcPr>
          <w:p w:rsidR="00FC59F7" w:rsidRPr="00F543E8" w:rsidRDefault="00FC59F7" w:rsidP="00CB0F9D">
            <w:pPr>
              <w:widowControl/>
              <w:tabs>
                <w:tab w:val="left" w:pos="5297"/>
              </w:tabs>
              <w:snapToGrid/>
              <w:spacing w:line="480" w:lineRule="auto"/>
              <w:ind w:firstLine="540"/>
            </w:pPr>
            <w:r w:rsidRPr="00F543E8">
              <w:t>Директор</w:t>
            </w:r>
          </w:p>
          <w:p w:rsidR="00FC59F7" w:rsidRPr="00F543E8" w:rsidRDefault="00FC59F7" w:rsidP="00CB0F9D">
            <w:pPr>
              <w:widowControl/>
              <w:tabs>
                <w:tab w:val="left" w:pos="5297"/>
              </w:tabs>
              <w:snapToGrid/>
              <w:spacing w:line="480" w:lineRule="auto"/>
              <w:ind w:firstLine="0"/>
            </w:pPr>
            <w:r w:rsidRPr="00F543E8">
              <w:t>_________________/В.К. Бирюков/</w:t>
            </w:r>
          </w:p>
          <w:p w:rsidR="00FC59F7" w:rsidRPr="00F543E8" w:rsidRDefault="00FC59F7" w:rsidP="00CB0F9D">
            <w:pPr>
              <w:widowControl/>
              <w:tabs>
                <w:tab w:val="left" w:pos="5297"/>
              </w:tabs>
              <w:snapToGrid/>
              <w:spacing w:line="480" w:lineRule="auto"/>
              <w:ind w:firstLine="34"/>
            </w:pPr>
            <w:r w:rsidRPr="00F543E8">
              <w:t>«______»______________ 2018 г.</w:t>
            </w:r>
          </w:p>
          <w:p w:rsidR="00FC59F7" w:rsidRPr="00F543E8" w:rsidRDefault="00FC59F7" w:rsidP="00CB0F9D">
            <w:pPr>
              <w:widowControl/>
              <w:tabs>
                <w:tab w:val="left" w:pos="5297"/>
              </w:tabs>
              <w:snapToGrid/>
              <w:spacing w:line="360" w:lineRule="auto"/>
              <w:ind w:firstLine="540"/>
              <w:jc w:val="both"/>
            </w:pPr>
            <w:r w:rsidRPr="00F543E8">
              <w:t>М.П.</w:t>
            </w:r>
          </w:p>
        </w:tc>
        <w:tc>
          <w:tcPr>
            <w:tcW w:w="4536" w:type="dxa"/>
          </w:tcPr>
          <w:p w:rsidR="00FC59F7" w:rsidRPr="00F543E8" w:rsidRDefault="00FC59F7" w:rsidP="00CB0F9D">
            <w:pPr>
              <w:snapToGrid/>
              <w:ind w:firstLine="0"/>
              <w:jc w:val="both"/>
            </w:pPr>
            <w:r w:rsidRPr="00F543E8">
              <w:t>Директор</w:t>
            </w:r>
          </w:p>
          <w:p w:rsidR="00FC59F7" w:rsidRPr="00F543E8" w:rsidRDefault="00FC59F7" w:rsidP="00CB0F9D">
            <w:pPr>
              <w:snapToGrid/>
              <w:ind w:firstLine="540"/>
              <w:jc w:val="both"/>
            </w:pPr>
          </w:p>
          <w:p w:rsidR="00FC59F7" w:rsidRPr="00F543E8" w:rsidRDefault="00FC59F7" w:rsidP="00CB0F9D">
            <w:pPr>
              <w:widowControl/>
              <w:tabs>
                <w:tab w:val="left" w:pos="5297"/>
              </w:tabs>
              <w:snapToGrid/>
              <w:spacing w:line="480" w:lineRule="auto"/>
              <w:ind w:firstLine="540"/>
            </w:pPr>
            <w:r w:rsidRPr="00F543E8">
              <w:t>_________________/_____________/</w:t>
            </w:r>
          </w:p>
          <w:p w:rsidR="00FC59F7" w:rsidRPr="00F543E8" w:rsidRDefault="00FC59F7" w:rsidP="00CB0F9D">
            <w:pPr>
              <w:widowControl/>
              <w:tabs>
                <w:tab w:val="left" w:pos="5297"/>
              </w:tabs>
              <w:snapToGrid/>
              <w:spacing w:line="480" w:lineRule="auto"/>
              <w:ind w:firstLine="540"/>
            </w:pPr>
            <w:r w:rsidRPr="00F543E8">
              <w:t>«______»______________ 2018 г.</w:t>
            </w:r>
          </w:p>
          <w:p w:rsidR="00FC59F7" w:rsidRPr="00F543E8" w:rsidRDefault="00FC59F7" w:rsidP="00CB0F9D">
            <w:pPr>
              <w:snapToGrid/>
              <w:ind w:firstLine="540"/>
              <w:jc w:val="both"/>
            </w:pPr>
            <w:r w:rsidRPr="00F543E8">
              <w:t>М.П.</w:t>
            </w:r>
          </w:p>
        </w:tc>
      </w:tr>
    </w:tbl>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84987" w:rsidRDefault="00F84987" w:rsidP="00F84987">
      <w:pPr>
        <w:widowControl/>
        <w:suppressAutoHyphens/>
        <w:snapToGrid/>
        <w:ind w:firstLine="0"/>
        <w:jc w:val="both"/>
        <w:rPr>
          <w:sz w:val="22"/>
          <w:szCs w:val="22"/>
          <w:lang w:eastAsia="ar-SA"/>
        </w:rPr>
      </w:pPr>
    </w:p>
    <w:p w:rsidR="00F84987" w:rsidRDefault="00F84987"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lastRenderedPageBreak/>
        <w:t xml:space="preserve">                                                                                                                                     Приложение № 2</w:t>
      </w:r>
    </w:p>
    <w:p w:rsidR="00F84987" w:rsidRPr="00F84987" w:rsidRDefault="00F84987" w:rsidP="00F84987">
      <w:pPr>
        <w:suppressAutoHyphens/>
        <w:autoSpaceDE w:val="0"/>
        <w:snapToGrid/>
        <w:ind w:firstLine="0"/>
        <w:jc w:val="both"/>
        <w:rPr>
          <w:rFonts w:eastAsia="Arial"/>
          <w:sz w:val="22"/>
          <w:szCs w:val="22"/>
          <w:lang w:eastAsia="ar-SA"/>
        </w:rPr>
      </w:pPr>
      <w:r w:rsidRPr="00F84987">
        <w:rPr>
          <w:sz w:val="22"/>
          <w:szCs w:val="22"/>
          <w:lang w:eastAsia="ar-SA"/>
        </w:rPr>
        <w:t xml:space="preserve">                                                                                                           к Договору № __</w:t>
      </w:r>
      <w:r w:rsidRPr="00F84987">
        <w:rPr>
          <w:rFonts w:eastAsia="Arial"/>
          <w:sz w:val="22"/>
          <w:szCs w:val="22"/>
          <w:lang w:eastAsia="ar-SA"/>
        </w:rPr>
        <w:t xml:space="preserve">  от __.__. 2018 г</w:t>
      </w:r>
    </w:p>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bookmarkStart w:id="4" w:name="Par744"/>
      <w:bookmarkEnd w:id="4"/>
      <w:r w:rsidRPr="00F84987">
        <w:rPr>
          <w:sz w:val="22"/>
          <w:szCs w:val="22"/>
          <w:lang w:eastAsia="ar-SA"/>
        </w:rPr>
        <w:t xml:space="preserve">                                                           СПЕЦИФИКАЦИЯ </w:t>
      </w: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t xml:space="preserve">                                                   ПОСТАВЛЯЕМЫХ ТОВАРОВ</w:t>
      </w:r>
    </w:p>
    <w:p w:rsidR="00F84987" w:rsidRPr="00F84987" w:rsidRDefault="00F84987" w:rsidP="00F84987">
      <w:pPr>
        <w:suppressAutoHyphens/>
        <w:autoSpaceDE w:val="0"/>
        <w:snapToGrid/>
        <w:ind w:firstLine="540"/>
        <w:jc w:val="both"/>
        <w:rPr>
          <w:sz w:val="22"/>
          <w:szCs w:val="22"/>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816"/>
        <w:gridCol w:w="2271"/>
        <w:gridCol w:w="2121"/>
        <w:gridCol w:w="712"/>
        <w:gridCol w:w="764"/>
        <w:gridCol w:w="862"/>
        <w:gridCol w:w="1008"/>
      </w:tblGrid>
      <w:tr w:rsidR="00F84987" w:rsidRPr="00F84987" w:rsidTr="00994DA1">
        <w:tc>
          <w:tcPr>
            <w:tcW w:w="288" w:type="pct"/>
            <w:tcBorders>
              <w:top w:val="single" w:sz="4" w:space="0" w:color="auto"/>
              <w:left w:val="single" w:sz="4" w:space="0" w:color="auto"/>
              <w:bottom w:val="single" w:sz="4" w:space="0" w:color="auto"/>
              <w:right w:val="single" w:sz="4" w:space="0" w:color="auto"/>
            </w:tcBorders>
            <w:hideMark/>
          </w:tcPr>
          <w:p w:rsidR="00F84987" w:rsidRPr="00F84987" w:rsidRDefault="00F84987" w:rsidP="00F84987">
            <w:pPr>
              <w:widowControl/>
              <w:snapToGrid/>
              <w:ind w:firstLine="0"/>
              <w:jc w:val="both"/>
              <w:rPr>
                <w:b/>
                <w:sz w:val="22"/>
                <w:szCs w:val="22"/>
              </w:rPr>
            </w:pPr>
            <w:r w:rsidRPr="00F84987">
              <w:rPr>
                <w:b/>
                <w:sz w:val="22"/>
                <w:szCs w:val="22"/>
              </w:rPr>
              <w:t>№ п/п</w:t>
            </w:r>
          </w:p>
        </w:tc>
        <w:tc>
          <w:tcPr>
            <w:tcW w:w="896" w:type="pct"/>
            <w:tcBorders>
              <w:top w:val="single" w:sz="4" w:space="0" w:color="auto"/>
              <w:left w:val="single" w:sz="4" w:space="0" w:color="auto"/>
              <w:bottom w:val="single" w:sz="4" w:space="0" w:color="auto"/>
              <w:right w:val="single" w:sz="4" w:space="0" w:color="auto"/>
            </w:tcBorders>
            <w:hideMark/>
          </w:tcPr>
          <w:p w:rsidR="00F84987" w:rsidRPr="00F84987" w:rsidRDefault="00F84987" w:rsidP="00F84987">
            <w:pPr>
              <w:widowControl/>
              <w:snapToGrid/>
              <w:ind w:firstLine="0"/>
              <w:jc w:val="both"/>
              <w:rPr>
                <w:b/>
                <w:sz w:val="22"/>
                <w:szCs w:val="22"/>
              </w:rPr>
            </w:pPr>
            <w:r w:rsidRPr="00F84987">
              <w:rPr>
                <w:b/>
                <w:sz w:val="22"/>
                <w:szCs w:val="22"/>
              </w:rPr>
              <w:t>Наименование (ассортимент)</w:t>
            </w:r>
          </w:p>
          <w:p w:rsidR="00F84987" w:rsidRPr="00F84987" w:rsidRDefault="00F84987" w:rsidP="00F84987">
            <w:pPr>
              <w:widowControl/>
              <w:snapToGrid/>
              <w:ind w:firstLine="0"/>
              <w:jc w:val="both"/>
              <w:rPr>
                <w:b/>
                <w:sz w:val="22"/>
                <w:szCs w:val="22"/>
              </w:rPr>
            </w:pPr>
            <w:r w:rsidRPr="00F84987">
              <w:rPr>
                <w:b/>
                <w:sz w:val="22"/>
                <w:szCs w:val="22"/>
              </w:rPr>
              <w:t>товара</w:t>
            </w: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 xml:space="preserve">Сумма (руб.) </w:t>
            </w:r>
          </w:p>
        </w:tc>
      </w:tr>
      <w:tr w:rsidR="00F84987" w:rsidRPr="00F84987" w:rsidTr="00994DA1">
        <w:trPr>
          <w:trHeight w:val="180"/>
        </w:trPr>
        <w:tc>
          <w:tcPr>
            <w:tcW w:w="288"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kern w:val="32"/>
                <w:sz w:val="22"/>
                <w:szCs w:val="22"/>
              </w:rPr>
            </w:pPr>
            <w:r w:rsidRPr="00F84987">
              <w:rPr>
                <w:kern w:val="32"/>
                <w:sz w:val="22"/>
                <w:szCs w:val="22"/>
              </w:rPr>
              <w:t>1</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kern w:val="32"/>
                <w:sz w:val="22"/>
                <w:szCs w:val="22"/>
              </w:rPr>
            </w:pPr>
            <w:r w:rsidRPr="00F84987">
              <w:rPr>
                <w:kern w:val="32"/>
                <w:sz w:val="22"/>
                <w:szCs w:val="22"/>
              </w:rPr>
              <w:t>…</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kern w:val="32"/>
                <w:sz w:val="22"/>
                <w:szCs w:val="22"/>
              </w:rPr>
            </w:pPr>
            <w:r w:rsidRPr="00F84987">
              <w:rPr>
                <w:kern w:val="32"/>
                <w:sz w:val="22"/>
                <w:szCs w:val="22"/>
                <w:lang w:val="en-US"/>
              </w:rPr>
              <w:t>n</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bl>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C76299" w:rsidP="00F84987">
      <w:pPr>
        <w:widowControl/>
        <w:snapToGrid/>
        <w:spacing w:after="60"/>
        <w:ind w:firstLine="0"/>
        <w:jc w:val="both"/>
        <w:rPr>
          <w:b/>
          <w:sz w:val="22"/>
          <w:szCs w:val="22"/>
          <w:lang w:eastAsia="ar-SA"/>
        </w:rPr>
      </w:pP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p>
    <w:tbl>
      <w:tblPr>
        <w:tblW w:w="652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165"/>
      </w:tblGrid>
      <w:tr w:rsidR="00F84987" w:rsidRPr="00F84987" w:rsidTr="008B62BD">
        <w:trPr>
          <w:trHeight w:val="873"/>
        </w:trPr>
        <w:tc>
          <w:tcPr>
            <w:tcW w:w="3356" w:type="dxa"/>
            <w:shd w:val="clear" w:color="auto" w:fill="auto"/>
          </w:tcPr>
          <w:p w:rsidR="00F84987" w:rsidRPr="00F84987" w:rsidRDefault="00F84987" w:rsidP="00F84987">
            <w:pPr>
              <w:widowControl/>
              <w:suppressAutoHyphens/>
              <w:snapToGrid/>
              <w:ind w:firstLine="0"/>
              <w:jc w:val="both"/>
              <w:rPr>
                <w:sz w:val="22"/>
                <w:szCs w:val="22"/>
                <w:lang w:eastAsia="ar-SA"/>
              </w:rPr>
            </w:pPr>
            <w:bookmarkStart w:id="5" w:name="_GoBack"/>
            <w:r w:rsidRPr="00F84987">
              <w:rPr>
                <w:sz w:val="22"/>
                <w:szCs w:val="22"/>
                <w:lang w:eastAsia="ar-SA"/>
              </w:rPr>
              <w:t>Директор</w:t>
            </w: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     В.К. Бирюков                      </w:t>
            </w:r>
          </w:p>
        </w:tc>
        <w:tc>
          <w:tcPr>
            <w:tcW w:w="3165" w:type="dxa"/>
            <w:shd w:val="clear" w:color="auto" w:fill="auto"/>
          </w:tcPr>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___________________/_______________/                      </w:t>
            </w:r>
          </w:p>
        </w:tc>
      </w:tr>
      <w:tr w:rsidR="00F84987" w:rsidRPr="00F84987" w:rsidTr="008B62BD">
        <w:trPr>
          <w:trHeight w:val="873"/>
        </w:trPr>
        <w:tc>
          <w:tcPr>
            <w:tcW w:w="3356"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c>
          <w:tcPr>
            <w:tcW w:w="3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r>
      <w:tr w:rsidR="00F84987" w:rsidRPr="00F84987" w:rsidTr="008B62BD">
        <w:trPr>
          <w:trHeight w:val="873"/>
        </w:trPr>
        <w:tc>
          <w:tcPr>
            <w:tcW w:w="3356"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c>
          <w:tcPr>
            <w:tcW w:w="3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r>
      <w:bookmarkEnd w:id="5"/>
    </w:tbl>
    <w:p w:rsidR="00FC59F7" w:rsidRPr="00F543E8" w:rsidRDefault="00FC59F7" w:rsidP="00FC59F7">
      <w:pPr>
        <w:ind w:firstLine="0"/>
      </w:pPr>
    </w:p>
    <w:p w:rsidR="00FC59F7" w:rsidRPr="00F543E8" w:rsidRDefault="00FC59F7" w:rsidP="00FC59F7">
      <w:pPr>
        <w:widowControl/>
        <w:suppressAutoHyphens/>
        <w:snapToGrid/>
        <w:ind w:firstLine="0"/>
        <w:jc w:val="both"/>
        <w:rPr>
          <w:lang w:eastAsia="ar-SA"/>
        </w:rPr>
      </w:pPr>
    </w:p>
    <w:p w:rsidR="0052658E" w:rsidRPr="00F543E8" w:rsidRDefault="00BD37BB" w:rsidP="0052658E">
      <w:pPr>
        <w:pageBreakBefore/>
        <w:widowControl/>
        <w:suppressAutoHyphens/>
        <w:snapToGrid/>
        <w:ind w:firstLine="0"/>
        <w:jc w:val="both"/>
        <w:rPr>
          <w:rFonts w:eastAsia="MS Mincho"/>
          <w:lang w:eastAsia="ar-SA"/>
        </w:rPr>
      </w:pPr>
      <w:r>
        <w:rPr>
          <w:rFonts w:eastAsia="MS Mincho"/>
          <w:lang w:eastAsia="ar-SA"/>
        </w:rPr>
        <w:lastRenderedPageBreak/>
        <w:t xml:space="preserve">                  </w:t>
      </w:r>
      <w:r w:rsidR="0052658E" w:rsidRPr="00F543E8">
        <w:rPr>
          <w:rFonts w:eastAsia="MS Mincho"/>
          <w:lang w:eastAsia="ar-SA"/>
        </w:rPr>
        <w:t>Приложение № 4  к извещению о проведении запроса котировок в электронном виде.</w:t>
      </w:r>
    </w:p>
    <w:p w:rsidR="0052658E" w:rsidRPr="00F543E8" w:rsidRDefault="0052658E" w:rsidP="0052658E">
      <w:pPr>
        <w:widowControl/>
        <w:suppressAutoHyphens/>
        <w:snapToGrid/>
        <w:ind w:firstLine="0"/>
        <w:jc w:val="both"/>
        <w:rPr>
          <w:lang w:eastAsia="ar-SA"/>
        </w:rPr>
      </w:pPr>
    </w:p>
    <w:p w:rsidR="002D3CA0" w:rsidRPr="00F543E8" w:rsidRDefault="002D3CA0" w:rsidP="002D3CA0">
      <w:pPr>
        <w:widowControl/>
        <w:suppressAutoHyphens/>
        <w:snapToGrid/>
        <w:ind w:firstLine="0"/>
        <w:rPr>
          <w:lang w:eastAsia="ar-SA"/>
        </w:rPr>
      </w:pPr>
    </w:p>
    <w:p w:rsidR="002D3CA0" w:rsidRPr="00F543E8" w:rsidRDefault="002D3CA0" w:rsidP="003E2378">
      <w:pPr>
        <w:widowControl/>
        <w:suppressAutoHyphens/>
        <w:snapToGrid/>
        <w:ind w:firstLine="0"/>
        <w:jc w:val="both"/>
        <w:rPr>
          <w:lang w:eastAsia="ar-SA"/>
        </w:rPr>
      </w:pPr>
    </w:p>
    <w:p w:rsidR="008C6893" w:rsidRPr="00F543E8" w:rsidRDefault="002D3CA0" w:rsidP="00BD37BB">
      <w:pPr>
        <w:widowControl/>
        <w:suppressAutoHyphens/>
        <w:snapToGrid/>
        <w:ind w:firstLine="0"/>
        <w:jc w:val="center"/>
        <w:rPr>
          <w:b/>
          <w:lang w:eastAsia="ar-SA"/>
        </w:rPr>
      </w:pPr>
      <w:r w:rsidRPr="00F543E8">
        <w:rPr>
          <w:b/>
          <w:lang w:eastAsia="ar-SA"/>
        </w:rPr>
        <w:t>Протокол обоснования начальной (максимальной) цены Договора</w:t>
      </w:r>
    </w:p>
    <w:p w:rsidR="00BD37BB" w:rsidRPr="00F543E8" w:rsidRDefault="008C6893" w:rsidP="00BD37BB">
      <w:pPr>
        <w:ind w:right="425" w:firstLine="0"/>
        <w:jc w:val="center"/>
        <w:rPr>
          <w:b/>
        </w:rPr>
      </w:pPr>
      <w:r w:rsidRPr="00F543E8">
        <w:rPr>
          <w:b/>
          <w:iCs/>
          <w:color w:val="000000"/>
          <w:shd w:val="clear" w:color="auto" w:fill="FFFFFF"/>
        </w:rPr>
        <w:t xml:space="preserve">на </w:t>
      </w:r>
      <w:r w:rsidR="00BD37BB">
        <w:rPr>
          <w:b/>
          <w:iCs/>
          <w:color w:val="000000"/>
          <w:shd w:val="clear" w:color="auto" w:fill="FFFFFF"/>
        </w:rPr>
        <w:t>п</w:t>
      </w:r>
      <w:r w:rsidR="00BD37BB" w:rsidRPr="00F543E8">
        <w:rPr>
          <w:b/>
        </w:rPr>
        <w:t xml:space="preserve">риобретение и доставка </w:t>
      </w:r>
      <w:r w:rsidR="00BD37BB">
        <w:rPr>
          <w:b/>
        </w:rPr>
        <w:t>п</w:t>
      </w:r>
      <w:r w:rsidR="00BD37BB" w:rsidRPr="00BD37BB">
        <w:rPr>
          <w:b/>
        </w:rPr>
        <w:t>одъемник</w:t>
      </w:r>
      <w:r w:rsidR="00BD37BB">
        <w:rPr>
          <w:b/>
        </w:rPr>
        <w:t>а с подвесом</w:t>
      </w:r>
      <w:r w:rsidR="00BD37BB" w:rsidRPr="00BD37BB">
        <w:rPr>
          <w:b/>
        </w:rPr>
        <w:t xml:space="preserve"> для передвижения инв</w:t>
      </w:r>
      <w:r w:rsidR="00BD37BB">
        <w:rPr>
          <w:b/>
        </w:rPr>
        <w:t>алидов в стационарном отделении</w:t>
      </w:r>
      <w:r w:rsidR="003D1554">
        <w:rPr>
          <w:b/>
        </w:rPr>
        <w:t xml:space="preserve"> квартирного типа.</w:t>
      </w:r>
    </w:p>
    <w:p w:rsidR="008C6893" w:rsidRPr="00F543E8" w:rsidRDefault="008C6893" w:rsidP="00BD37BB">
      <w:pPr>
        <w:ind w:firstLine="0"/>
        <w:jc w:val="center"/>
        <w:rPr>
          <w:lang w:eastAsia="ar-SA"/>
        </w:rPr>
      </w:pPr>
    </w:p>
    <w:p w:rsidR="00BD37BB" w:rsidRPr="00BD37BB" w:rsidRDefault="00BD37BB" w:rsidP="00BD37BB">
      <w:pPr>
        <w:widowControl/>
        <w:suppressAutoHyphens/>
        <w:autoSpaceDE w:val="0"/>
        <w:autoSpaceDN w:val="0"/>
        <w:adjustRightInd w:val="0"/>
        <w:snapToGrid/>
        <w:ind w:firstLine="0"/>
        <w:jc w:val="both"/>
        <w:outlineLvl w:val="2"/>
        <w:rPr>
          <w:b/>
        </w:rPr>
      </w:pPr>
      <w:r w:rsidRPr="00BD37BB">
        <w:rPr>
          <w:bCs/>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BD37BB" w:rsidRPr="00BD37BB" w:rsidRDefault="00BD37BB" w:rsidP="00BD37BB">
      <w:pPr>
        <w:widowControl/>
        <w:suppressAutoHyphens/>
        <w:snapToGrid/>
        <w:ind w:firstLine="0"/>
        <w:jc w:val="both"/>
        <w:rPr>
          <w:b/>
        </w:rPr>
      </w:pPr>
      <w:r w:rsidRPr="00BD37BB">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BD37BB" w:rsidRPr="00BD37BB" w:rsidRDefault="00BD37BB" w:rsidP="00BD37BB">
      <w:pPr>
        <w:widowControl/>
        <w:suppressAutoHyphens/>
        <w:snapToGrid/>
        <w:spacing w:line="200" w:lineRule="atLeast"/>
        <w:ind w:firstLine="0"/>
        <w:jc w:val="both"/>
        <w:rPr>
          <w:rFonts w:eastAsia="Calibri"/>
          <w:lang w:eastAsia="ar-SA"/>
        </w:rPr>
      </w:pPr>
      <w:r w:rsidRPr="00BD37BB">
        <w:rPr>
          <w:rFonts w:eastAsia="Calibri"/>
          <w:lang w:eastAsia="ar-SA"/>
        </w:rPr>
        <w:t>Сбор сведений осуществлялся путем получения коммерческих предложений по запросу на требуемую услугу.</w:t>
      </w:r>
    </w:p>
    <w:p w:rsidR="00BD37BB" w:rsidRPr="00BD37BB" w:rsidRDefault="00BD37BB" w:rsidP="00BD37BB">
      <w:pPr>
        <w:widowControl/>
        <w:suppressAutoHyphens/>
        <w:snapToGrid/>
        <w:ind w:firstLine="0"/>
        <w:jc w:val="both"/>
        <w:rPr>
          <w:lang w:eastAsia="ar-SA"/>
        </w:rPr>
      </w:pPr>
      <w:r w:rsidRPr="00BD37BB">
        <w:rPr>
          <w:lang w:eastAsia="ar-SA"/>
        </w:rPr>
        <w:t xml:space="preserve">Для определения начальной (максимальной) цены Договора использованы </w:t>
      </w:r>
      <w:r>
        <w:rPr>
          <w:lang w:eastAsia="ar-SA"/>
        </w:rPr>
        <w:t>три</w:t>
      </w:r>
      <w:r w:rsidRPr="00BD37BB">
        <w:rPr>
          <w:lang w:eastAsia="ar-SA"/>
        </w:rPr>
        <w:t xml:space="preserve"> предложения по </w:t>
      </w:r>
      <w:r w:rsidR="004570B8">
        <w:rPr>
          <w:lang w:eastAsia="ar-SA"/>
        </w:rPr>
        <w:t>цене на оказание данной услуги.</w:t>
      </w:r>
    </w:p>
    <w:p w:rsidR="002D3CA0" w:rsidRPr="00F543E8" w:rsidRDefault="002D3CA0" w:rsidP="002D3CA0">
      <w:pPr>
        <w:widowControl/>
        <w:tabs>
          <w:tab w:val="left" w:pos="1170"/>
        </w:tabs>
        <w:suppressAutoHyphens/>
        <w:snapToGrid/>
        <w:ind w:left="-720"/>
        <w:rPr>
          <w:lang w:eastAsia="ar-SA"/>
        </w:rPr>
      </w:pPr>
      <w:r w:rsidRPr="00F543E8">
        <w:rPr>
          <w:lang w:eastAsia="ar-SA"/>
        </w:rPr>
        <w:tab/>
      </w:r>
    </w:p>
    <w:tbl>
      <w:tblPr>
        <w:tblpPr w:leftFromText="180" w:rightFromText="180" w:vertAnchor="text" w:horzAnchor="margin" w:tblpXSpec="center" w:tblpY="-29"/>
        <w:tblW w:w="9322" w:type="dxa"/>
        <w:tblLayout w:type="fixed"/>
        <w:tblLook w:val="04A0" w:firstRow="1" w:lastRow="0" w:firstColumn="1" w:lastColumn="0" w:noHBand="0" w:noVBand="1"/>
      </w:tblPr>
      <w:tblGrid>
        <w:gridCol w:w="2376"/>
        <w:gridCol w:w="1560"/>
        <w:gridCol w:w="1559"/>
        <w:gridCol w:w="1559"/>
        <w:gridCol w:w="2268"/>
      </w:tblGrid>
      <w:tr w:rsidR="00221EAE" w:rsidRPr="00F543E8" w:rsidTr="00221EAE">
        <w:tc>
          <w:tcPr>
            <w:tcW w:w="2376" w:type="dxa"/>
            <w:tcBorders>
              <w:top w:val="single" w:sz="4" w:space="0" w:color="000000"/>
              <w:left w:val="single" w:sz="4" w:space="0" w:color="000000"/>
              <w:bottom w:val="single" w:sz="4" w:space="0" w:color="000000"/>
              <w:right w:val="nil"/>
            </w:tcBorders>
            <w:hideMark/>
          </w:tcPr>
          <w:p w:rsidR="00221EAE" w:rsidRPr="00F543E8" w:rsidRDefault="00221EAE" w:rsidP="001A3C40">
            <w:pPr>
              <w:widowControl/>
              <w:suppressAutoHyphens/>
              <w:ind w:firstLine="0"/>
              <w:jc w:val="center"/>
              <w:rPr>
                <w:rFonts w:eastAsia="Lucida Sans Unicode"/>
                <w:b/>
                <w:bCs/>
                <w:kern w:val="2"/>
                <w:lang w:eastAsia="hi-IN" w:bidi="hi-IN"/>
              </w:rPr>
            </w:pPr>
            <w:r w:rsidRPr="00F543E8">
              <w:rPr>
                <w:b/>
                <w:bCs/>
                <w:lang w:eastAsia="ar-SA"/>
              </w:rPr>
              <w:t>Наименование услуги</w:t>
            </w:r>
          </w:p>
        </w:tc>
        <w:tc>
          <w:tcPr>
            <w:tcW w:w="1560" w:type="dxa"/>
            <w:tcBorders>
              <w:top w:val="single" w:sz="4" w:space="0" w:color="000000"/>
              <w:left w:val="single" w:sz="4" w:space="0" w:color="000000"/>
              <w:bottom w:val="single" w:sz="4" w:space="0" w:color="000000"/>
              <w:right w:val="nil"/>
            </w:tcBorders>
            <w:hideMark/>
          </w:tcPr>
          <w:p w:rsidR="00221EAE" w:rsidRPr="00F543E8" w:rsidRDefault="00221EAE" w:rsidP="001A3C40">
            <w:pPr>
              <w:ind w:firstLine="0"/>
              <w:rPr>
                <w:lang w:eastAsia="ar-SA"/>
              </w:rPr>
            </w:pPr>
          </w:p>
          <w:p w:rsidR="00221EAE" w:rsidRPr="00F543E8" w:rsidRDefault="00221EAE" w:rsidP="001A3C40">
            <w:pPr>
              <w:ind w:firstLine="0"/>
              <w:rPr>
                <w:rFonts w:eastAsia="Lucida Sans Unicode"/>
                <w:kern w:val="2"/>
                <w:lang w:eastAsia="hi-IN" w:bidi="hi-IN"/>
              </w:rPr>
            </w:pPr>
            <w:r w:rsidRPr="00F543E8">
              <w:rPr>
                <w:lang w:eastAsia="ar-SA"/>
              </w:rPr>
              <w:t>Поставщик 1</w:t>
            </w:r>
            <w:r w:rsidR="004570B8">
              <w:rPr>
                <w:lang w:eastAsia="ar-SA"/>
              </w:rPr>
              <w:t xml:space="preserve"> исх № 140 от 18.04.2018</w:t>
            </w: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2</w:t>
            </w:r>
          </w:p>
          <w:p w:rsidR="00221EAE" w:rsidRPr="00F543E8" w:rsidRDefault="004570B8" w:rsidP="001A3C40">
            <w:pPr>
              <w:widowControl/>
              <w:suppressAutoHyphens/>
              <w:ind w:firstLine="0"/>
              <w:rPr>
                <w:rFonts w:eastAsia="Lucida Sans Unicode"/>
                <w:kern w:val="2"/>
                <w:lang w:eastAsia="hi-IN" w:bidi="hi-IN"/>
              </w:rPr>
            </w:pPr>
            <w:r>
              <w:rPr>
                <w:rFonts w:eastAsia="Lucida Sans Unicode"/>
                <w:kern w:val="2"/>
                <w:lang w:eastAsia="hi-IN" w:bidi="hi-IN"/>
              </w:rPr>
              <w:t>Исх. №1 от 03.05.2018</w:t>
            </w: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3</w:t>
            </w:r>
          </w:p>
          <w:p w:rsidR="00221EAE" w:rsidRPr="00F543E8" w:rsidRDefault="004570B8" w:rsidP="001A3C40">
            <w:pPr>
              <w:widowControl/>
              <w:suppressAutoHyphens/>
              <w:ind w:firstLine="0"/>
              <w:rPr>
                <w:rFonts w:eastAsia="Lucida Sans Unicode"/>
                <w:kern w:val="2"/>
                <w:lang w:eastAsia="hi-IN" w:bidi="hi-IN"/>
              </w:rPr>
            </w:pPr>
            <w:r>
              <w:rPr>
                <w:rFonts w:eastAsia="Lucida Sans Unicode"/>
                <w:kern w:val="2"/>
                <w:lang w:eastAsia="hi-IN" w:bidi="hi-IN"/>
              </w:rPr>
              <w:t>Исх б/н от 07.05.2018</w:t>
            </w:r>
          </w:p>
        </w:tc>
        <w:tc>
          <w:tcPr>
            <w:tcW w:w="2268" w:type="dxa"/>
            <w:tcBorders>
              <w:top w:val="single" w:sz="4" w:space="0" w:color="000000"/>
              <w:left w:val="single" w:sz="4" w:space="0" w:color="000000"/>
              <w:bottom w:val="single" w:sz="4" w:space="0" w:color="000000"/>
              <w:right w:val="single" w:sz="4" w:space="0" w:color="000000"/>
            </w:tcBorders>
            <w:hideMark/>
          </w:tcPr>
          <w:p w:rsidR="00221EAE" w:rsidRPr="00F543E8" w:rsidRDefault="00221EAE" w:rsidP="001A3C40">
            <w:pPr>
              <w:widowControl/>
              <w:suppressAutoHyphens/>
              <w:ind w:firstLine="0"/>
              <w:jc w:val="center"/>
              <w:rPr>
                <w:lang w:eastAsia="ar-SA"/>
              </w:rPr>
            </w:pPr>
            <w:r w:rsidRPr="00F543E8">
              <w:rPr>
                <w:lang w:eastAsia="ar-SA"/>
              </w:rPr>
              <w:t>Средняя стоимость услуги  (руб.)</w:t>
            </w:r>
          </w:p>
          <w:p w:rsidR="00221EAE" w:rsidRPr="00F543E8" w:rsidRDefault="00221EAE" w:rsidP="00221EAE">
            <w:pPr>
              <w:widowControl/>
              <w:suppressAutoHyphens/>
              <w:ind w:firstLine="0"/>
              <w:jc w:val="center"/>
              <w:rPr>
                <w:rFonts w:eastAsia="Lucida Sans Unicode"/>
                <w:kern w:val="2"/>
                <w:lang w:eastAsia="hi-IN" w:bidi="hi-IN"/>
              </w:rPr>
            </w:pPr>
            <w:r w:rsidRPr="00F543E8">
              <w:rPr>
                <w:lang w:eastAsia="ar-SA"/>
              </w:rPr>
              <w:t>(Поставщик 1+ Поставщик 2+ Поставщик 3)/</w:t>
            </w:r>
            <w:r>
              <w:rPr>
                <w:lang w:eastAsia="ar-SA"/>
              </w:rPr>
              <w:t>3</w:t>
            </w:r>
            <w:r w:rsidRPr="00F543E8">
              <w:rPr>
                <w:lang w:eastAsia="ar-SA"/>
              </w:rPr>
              <w:t>=</w:t>
            </w:r>
          </w:p>
        </w:tc>
      </w:tr>
      <w:tr w:rsidR="00221EAE" w:rsidRPr="00F543E8" w:rsidTr="00221EAE">
        <w:trPr>
          <w:trHeight w:val="791"/>
        </w:trPr>
        <w:tc>
          <w:tcPr>
            <w:tcW w:w="2376" w:type="dxa"/>
            <w:tcBorders>
              <w:top w:val="single" w:sz="4" w:space="0" w:color="000000"/>
              <w:left w:val="single" w:sz="4" w:space="0" w:color="000000"/>
              <w:bottom w:val="single" w:sz="4" w:space="0" w:color="000000"/>
              <w:right w:val="nil"/>
            </w:tcBorders>
            <w:hideMark/>
          </w:tcPr>
          <w:p w:rsidR="00BD37BB" w:rsidRPr="00F543E8" w:rsidRDefault="00BD37BB" w:rsidP="00BD37BB">
            <w:pPr>
              <w:ind w:right="425" w:firstLine="0"/>
              <w:jc w:val="both"/>
              <w:rPr>
                <w:b/>
              </w:rPr>
            </w:pPr>
            <w:r w:rsidRPr="00F543E8">
              <w:rPr>
                <w:b/>
              </w:rPr>
              <w:t xml:space="preserve">Приобретение и доставка </w:t>
            </w:r>
            <w:r>
              <w:rPr>
                <w:b/>
              </w:rPr>
              <w:t>п</w:t>
            </w:r>
            <w:r w:rsidRPr="00BD37BB">
              <w:rPr>
                <w:b/>
              </w:rPr>
              <w:t>одъемник</w:t>
            </w:r>
            <w:r>
              <w:rPr>
                <w:b/>
              </w:rPr>
              <w:t>а с подвесом</w:t>
            </w:r>
            <w:r w:rsidRPr="00BD37BB">
              <w:rPr>
                <w:b/>
              </w:rPr>
              <w:t xml:space="preserve"> для передвижения инв</w:t>
            </w:r>
            <w:r>
              <w:rPr>
                <w:b/>
              </w:rPr>
              <w:t>алидов в стационарном отделении</w:t>
            </w:r>
            <w:r w:rsidR="003D1554">
              <w:rPr>
                <w:b/>
              </w:rPr>
              <w:t xml:space="preserve"> квартирного типа.</w:t>
            </w:r>
          </w:p>
          <w:p w:rsidR="00221EAE" w:rsidRPr="00F543E8" w:rsidRDefault="00221EAE" w:rsidP="001A3C40">
            <w:pPr>
              <w:widowControl/>
              <w:tabs>
                <w:tab w:val="left" w:pos="540"/>
              </w:tabs>
              <w:suppressAutoHyphens/>
              <w:spacing w:line="200" w:lineRule="atLeast"/>
              <w:ind w:firstLine="0"/>
              <w:rPr>
                <w:rFonts w:eastAsia="Lucida Sans Unicode"/>
                <w:b/>
                <w:kern w:val="2"/>
                <w:lang w:eastAsia="hi-IN" w:bidi="hi-IN"/>
              </w:rPr>
            </w:pPr>
          </w:p>
        </w:tc>
        <w:tc>
          <w:tcPr>
            <w:tcW w:w="1560" w:type="dxa"/>
            <w:tcBorders>
              <w:top w:val="single" w:sz="4" w:space="0" w:color="000000"/>
              <w:left w:val="single" w:sz="4" w:space="0" w:color="000000"/>
              <w:bottom w:val="single" w:sz="4" w:space="0" w:color="000000"/>
              <w:right w:val="nil"/>
            </w:tcBorders>
            <w:vAlign w:val="center"/>
          </w:tcPr>
          <w:p w:rsidR="00221EAE" w:rsidRPr="00F543E8" w:rsidRDefault="004570B8" w:rsidP="00F43822">
            <w:pPr>
              <w:widowControl/>
              <w:suppressAutoHyphens/>
              <w:ind w:firstLine="0"/>
              <w:rPr>
                <w:rFonts w:eastAsia="Lucida Sans Unicode"/>
                <w:kern w:val="2"/>
                <w:lang w:eastAsia="hi-IN" w:bidi="hi-IN"/>
              </w:rPr>
            </w:pPr>
            <w:r>
              <w:rPr>
                <w:rFonts w:eastAsia="Lucida Sans Unicode"/>
                <w:kern w:val="2"/>
                <w:lang w:eastAsia="hi-IN" w:bidi="hi-IN"/>
              </w:rPr>
              <w:t>129200</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4570B8"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96165</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4570B8"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90105</w:t>
            </w:r>
          </w:p>
        </w:tc>
        <w:tc>
          <w:tcPr>
            <w:tcW w:w="2268"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4570B8" w:rsidP="001A3C40">
            <w:pPr>
              <w:widowControl/>
              <w:suppressAutoHyphens/>
              <w:ind w:firstLine="0"/>
              <w:jc w:val="center"/>
              <w:rPr>
                <w:rFonts w:eastAsia="Lucida Sans Unicode"/>
                <w:kern w:val="2"/>
                <w:lang w:eastAsia="hi-IN" w:bidi="hi-IN"/>
              </w:rPr>
            </w:pPr>
            <w:r>
              <w:rPr>
                <w:rFonts w:eastAsia="Lucida Sans Unicode"/>
                <w:kern w:val="2"/>
                <w:lang w:eastAsia="hi-IN" w:bidi="hi-IN"/>
              </w:rPr>
              <w:t>105156</w:t>
            </w:r>
          </w:p>
        </w:tc>
      </w:tr>
    </w:tbl>
    <w:p w:rsidR="002D3CA0" w:rsidRPr="00F543E8" w:rsidRDefault="002D3CA0" w:rsidP="008C6893">
      <w:pPr>
        <w:widowControl/>
        <w:suppressAutoHyphens/>
        <w:snapToGrid/>
        <w:ind w:firstLine="0"/>
        <w:jc w:val="both"/>
        <w:rPr>
          <w:rFonts w:eastAsia="Lucida Sans Unicode"/>
          <w:kern w:val="2"/>
          <w:u w:val="single"/>
          <w:lang w:eastAsia="hi-IN" w:bidi="hi-IN"/>
        </w:rPr>
      </w:pPr>
      <w:r w:rsidRPr="00F543E8">
        <w:rPr>
          <w:u w:val="single"/>
          <w:lang w:eastAsia="ar-SA"/>
        </w:rPr>
        <w:t xml:space="preserve">Таким образом, на основании произведенного расчета начальная (максимальная) цена Договора составляет </w:t>
      </w:r>
      <w:r w:rsidR="004570B8">
        <w:rPr>
          <w:u w:val="single"/>
          <w:lang w:eastAsia="ar-SA"/>
        </w:rPr>
        <w:t>105 156</w:t>
      </w:r>
      <w:r w:rsidR="00F43822" w:rsidRPr="00F543E8">
        <w:rPr>
          <w:u w:val="single"/>
          <w:lang w:eastAsia="ar-SA"/>
        </w:rPr>
        <w:t xml:space="preserve"> </w:t>
      </w:r>
      <w:r w:rsidRPr="00F543E8">
        <w:rPr>
          <w:u w:val="single"/>
          <w:lang w:eastAsia="ar-SA"/>
        </w:rPr>
        <w:t xml:space="preserve"> (</w:t>
      </w:r>
      <w:r w:rsidR="004570B8">
        <w:rPr>
          <w:u w:val="single"/>
          <w:lang w:eastAsia="ar-SA"/>
        </w:rPr>
        <w:t>сто пять тысяч сто пятьдесят шесть</w:t>
      </w:r>
      <w:r w:rsidR="006706DF" w:rsidRPr="00F543E8">
        <w:rPr>
          <w:u w:val="single"/>
          <w:lang w:eastAsia="ar-SA"/>
        </w:rPr>
        <w:t>) рубл</w:t>
      </w:r>
      <w:r w:rsidR="004570B8">
        <w:rPr>
          <w:u w:val="single"/>
          <w:lang w:eastAsia="ar-SA"/>
        </w:rPr>
        <w:t>ей</w:t>
      </w:r>
      <w:r w:rsidR="00A61B42" w:rsidRPr="00F543E8">
        <w:rPr>
          <w:u w:val="single"/>
          <w:lang w:eastAsia="ar-SA"/>
        </w:rPr>
        <w:t xml:space="preserve"> 00 копеек.</w:t>
      </w:r>
    </w:p>
    <w:p w:rsidR="002D3CA0" w:rsidRPr="00F543E8" w:rsidRDefault="002D3CA0" w:rsidP="002D3CA0">
      <w:pPr>
        <w:widowControl/>
        <w:tabs>
          <w:tab w:val="left" w:pos="1200"/>
        </w:tabs>
        <w:suppressAutoHyphens/>
        <w:snapToGrid/>
        <w:ind w:firstLine="0"/>
        <w:rPr>
          <w:b/>
          <w:lang w:eastAsia="ar-SA"/>
        </w:rPr>
      </w:pPr>
    </w:p>
    <w:p w:rsidR="002D3CA0" w:rsidRPr="00F543E8" w:rsidRDefault="002D3CA0" w:rsidP="002D3CA0">
      <w:pPr>
        <w:widowControl/>
        <w:suppressAutoHyphens/>
        <w:snapToGrid/>
        <w:ind w:firstLine="0"/>
        <w:rPr>
          <w:lang w:eastAsia="ar-SA"/>
        </w:rPr>
      </w:pPr>
    </w:p>
    <w:p w:rsidR="00F34784" w:rsidRPr="00F543E8" w:rsidRDefault="00F34784" w:rsidP="002D3CA0">
      <w:pPr>
        <w:jc w:val="right"/>
      </w:pPr>
    </w:p>
    <w:sectPr w:rsidR="00F34784" w:rsidRPr="00F543E8"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E9" w:rsidRDefault="00D84AE9" w:rsidP="00147C87">
      <w:r>
        <w:separator/>
      </w:r>
    </w:p>
  </w:endnote>
  <w:endnote w:type="continuationSeparator" w:id="0">
    <w:p w:rsidR="00D84AE9" w:rsidRDefault="00D84AE9"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72" w:rsidRDefault="00AA4A72"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A4A72" w:rsidRDefault="00AA4A72" w:rsidP="00867F4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72" w:rsidRDefault="00AA4A72"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8B62BD">
      <w:rPr>
        <w:rStyle w:val="afb"/>
        <w:noProof/>
      </w:rPr>
      <w:t>15</w:t>
    </w:r>
    <w:r>
      <w:rPr>
        <w:rStyle w:val="afb"/>
      </w:rPr>
      <w:fldChar w:fldCharType="end"/>
    </w:r>
  </w:p>
  <w:p w:rsidR="00AA4A72" w:rsidRDefault="00AA4A72" w:rsidP="00867F4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E9" w:rsidRDefault="00D84AE9" w:rsidP="00147C87">
      <w:r>
        <w:separator/>
      </w:r>
    </w:p>
  </w:footnote>
  <w:footnote w:type="continuationSeparator" w:id="0">
    <w:p w:rsidR="00D84AE9" w:rsidRDefault="00D84AE9"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542AB"/>
    <w:multiLevelType w:val="hybridMultilevel"/>
    <w:tmpl w:val="05862588"/>
    <w:lvl w:ilvl="0" w:tplc="E0F0F3E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DC300C"/>
    <w:multiLevelType w:val="hybridMultilevel"/>
    <w:tmpl w:val="1D74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94E76"/>
    <w:multiLevelType w:val="hybridMultilevel"/>
    <w:tmpl w:val="AFAE58EE"/>
    <w:lvl w:ilvl="0" w:tplc="FE220AB2">
      <w:start w:val="5"/>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0" w15:restartNumberingAfterBreak="0">
    <w:nsid w:val="1A39366F"/>
    <w:multiLevelType w:val="multilevel"/>
    <w:tmpl w:val="008074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69C6ABC"/>
    <w:multiLevelType w:val="multilevel"/>
    <w:tmpl w:val="D55C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9140D"/>
    <w:multiLevelType w:val="multilevel"/>
    <w:tmpl w:val="D49873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C74A9"/>
    <w:multiLevelType w:val="multilevel"/>
    <w:tmpl w:val="9954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7"/>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1"/>
  </w:num>
  <w:num w:numId="14">
    <w:abstractNumId w:val="11"/>
  </w:num>
  <w:num w:numId="15">
    <w:abstractNumId w:val="7"/>
  </w:num>
  <w:num w:numId="16">
    <w:abstractNumId w:val="28"/>
  </w:num>
  <w:num w:numId="17">
    <w:abstractNumId w:val="4"/>
  </w:num>
  <w:num w:numId="18">
    <w:abstractNumId w:val="21"/>
  </w:num>
  <w:num w:numId="19">
    <w:abstractNumId w:val="19"/>
  </w:num>
  <w:num w:numId="20">
    <w:abstractNumId w:val="0"/>
  </w:num>
  <w:num w:numId="21">
    <w:abstractNumId w:val="16"/>
  </w:num>
  <w:num w:numId="22">
    <w:abstractNumId w:val="14"/>
  </w:num>
  <w:num w:numId="23">
    <w:abstractNumId w:val="10"/>
  </w:num>
  <w:num w:numId="24">
    <w:abstractNumId w:val="15"/>
  </w:num>
  <w:num w:numId="25">
    <w:abstractNumId w:val="8"/>
  </w:num>
  <w:num w:numId="26">
    <w:abstractNumId w:val="3"/>
  </w:num>
  <w:num w:numId="27">
    <w:abstractNumId w:val="2"/>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97E18"/>
    <w:rsid w:val="000A1206"/>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3563E"/>
    <w:rsid w:val="00143AF5"/>
    <w:rsid w:val="0014569C"/>
    <w:rsid w:val="00147C87"/>
    <w:rsid w:val="001573F4"/>
    <w:rsid w:val="001714DA"/>
    <w:rsid w:val="00182E84"/>
    <w:rsid w:val="00183EAD"/>
    <w:rsid w:val="0018429C"/>
    <w:rsid w:val="00194B0A"/>
    <w:rsid w:val="001A085F"/>
    <w:rsid w:val="001A0E02"/>
    <w:rsid w:val="001A1BE4"/>
    <w:rsid w:val="001A3C40"/>
    <w:rsid w:val="001B2E63"/>
    <w:rsid w:val="001B35C0"/>
    <w:rsid w:val="001B4BAF"/>
    <w:rsid w:val="001C04A0"/>
    <w:rsid w:val="001D0D07"/>
    <w:rsid w:val="001D207F"/>
    <w:rsid w:val="001E6299"/>
    <w:rsid w:val="00204EBD"/>
    <w:rsid w:val="0020785A"/>
    <w:rsid w:val="002109AD"/>
    <w:rsid w:val="002117D6"/>
    <w:rsid w:val="00216BA7"/>
    <w:rsid w:val="00220E51"/>
    <w:rsid w:val="002213A5"/>
    <w:rsid w:val="00221EAE"/>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67DA"/>
    <w:rsid w:val="002C6447"/>
    <w:rsid w:val="002D0103"/>
    <w:rsid w:val="002D0564"/>
    <w:rsid w:val="002D3CA0"/>
    <w:rsid w:val="002E789E"/>
    <w:rsid w:val="002F2342"/>
    <w:rsid w:val="00300E03"/>
    <w:rsid w:val="003012E6"/>
    <w:rsid w:val="00302EC0"/>
    <w:rsid w:val="00303E96"/>
    <w:rsid w:val="00307DF0"/>
    <w:rsid w:val="00316C0E"/>
    <w:rsid w:val="00322A7E"/>
    <w:rsid w:val="00335890"/>
    <w:rsid w:val="0034051F"/>
    <w:rsid w:val="00343B78"/>
    <w:rsid w:val="00346BF3"/>
    <w:rsid w:val="0035431A"/>
    <w:rsid w:val="0035528F"/>
    <w:rsid w:val="0035547F"/>
    <w:rsid w:val="003566D3"/>
    <w:rsid w:val="003572F9"/>
    <w:rsid w:val="00372ABD"/>
    <w:rsid w:val="00380228"/>
    <w:rsid w:val="003935BD"/>
    <w:rsid w:val="003949E2"/>
    <w:rsid w:val="003A0873"/>
    <w:rsid w:val="003A0CC0"/>
    <w:rsid w:val="003C3F62"/>
    <w:rsid w:val="003D1281"/>
    <w:rsid w:val="003D1554"/>
    <w:rsid w:val="003D55EB"/>
    <w:rsid w:val="003E2378"/>
    <w:rsid w:val="003E4494"/>
    <w:rsid w:val="003F4A2C"/>
    <w:rsid w:val="003F79BD"/>
    <w:rsid w:val="003F7DD9"/>
    <w:rsid w:val="004005F8"/>
    <w:rsid w:val="004039E6"/>
    <w:rsid w:val="0040555A"/>
    <w:rsid w:val="00407FF6"/>
    <w:rsid w:val="00413E07"/>
    <w:rsid w:val="0041690C"/>
    <w:rsid w:val="00430067"/>
    <w:rsid w:val="00436734"/>
    <w:rsid w:val="00440703"/>
    <w:rsid w:val="004432D2"/>
    <w:rsid w:val="00452E12"/>
    <w:rsid w:val="004570B8"/>
    <w:rsid w:val="00457F28"/>
    <w:rsid w:val="00462081"/>
    <w:rsid w:val="004656C6"/>
    <w:rsid w:val="00477DB1"/>
    <w:rsid w:val="00482F40"/>
    <w:rsid w:val="004A2ACC"/>
    <w:rsid w:val="004B16B7"/>
    <w:rsid w:val="004B5678"/>
    <w:rsid w:val="004B6FAA"/>
    <w:rsid w:val="004D1805"/>
    <w:rsid w:val="004D73DA"/>
    <w:rsid w:val="004F1007"/>
    <w:rsid w:val="004F53CF"/>
    <w:rsid w:val="005004D3"/>
    <w:rsid w:val="00500743"/>
    <w:rsid w:val="00512581"/>
    <w:rsid w:val="0052658E"/>
    <w:rsid w:val="00533B5E"/>
    <w:rsid w:val="00536BFA"/>
    <w:rsid w:val="00542DF3"/>
    <w:rsid w:val="00555012"/>
    <w:rsid w:val="00564EFD"/>
    <w:rsid w:val="00567777"/>
    <w:rsid w:val="00570997"/>
    <w:rsid w:val="00570CE9"/>
    <w:rsid w:val="0057348A"/>
    <w:rsid w:val="00574F2B"/>
    <w:rsid w:val="0057595B"/>
    <w:rsid w:val="0057665D"/>
    <w:rsid w:val="005860A5"/>
    <w:rsid w:val="0059213A"/>
    <w:rsid w:val="005A4D11"/>
    <w:rsid w:val="005A6941"/>
    <w:rsid w:val="005A7525"/>
    <w:rsid w:val="005B2ACE"/>
    <w:rsid w:val="005C2AFA"/>
    <w:rsid w:val="005D5BB6"/>
    <w:rsid w:val="005D5FB0"/>
    <w:rsid w:val="005E5D09"/>
    <w:rsid w:val="005F53F5"/>
    <w:rsid w:val="005F6ED7"/>
    <w:rsid w:val="0060396F"/>
    <w:rsid w:val="0060649C"/>
    <w:rsid w:val="0063284C"/>
    <w:rsid w:val="0063373F"/>
    <w:rsid w:val="006421AF"/>
    <w:rsid w:val="00646600"/>
    <w:rsid w:val="006516BC"/>
    <w:rsid w:val="006526E0"/>
    <w:rsid w:val="00657B2F"/>
    <w:rsid w:val="006706DF"/>
    <w:rsid w:val="006A0B18"/>
    <w:rsid w:val="006A48FA"/>
    <w:rsid w:val="006A6331"/>
    <w:rsid w:val="006A6E3C"/>
    <w:rsid w:val="006B53D8"/>
    <w:rsid w:val="006B7063"/>
    <w:rsid w:val="006C6972"/>
    <w:rsid w:val="006F1D97"/>
    <w:rsid w:val="006F6358"/>
    <w:rsid w:val="00711253"/>
    <w:rsid w:val="0071146E"/>
    <w:rsid w:val="00720260"/>
    <w:rsid w:val="0073431A"/>
    <w:rsid w:val="00734D62"/>
    <w:rsid w:val="00740899"/>
    <w:rsid w:val="00741EFB"/>
    <w:rsid w:val="00745451"/>
    <w:rsid w:val="0075640B"/>
    <w:rsid w:val="00763B7B"/>
    <w:rsid w:val="0076511A"/>
    <w:rsid w:val="007708D5"/>
    <w:rsid w:val="00781573"/>
    <w:rsid w:val="00782F39"/>
    <w:rsid w:val="00784795"/>
    <w:rsid w:val="00792270"/>
    <w:rsid w:val="00797DC1"/>
    <w:rsid w:val="007A1D12"/>
    <w:rsid w:val="007A36EC"/>
    <w:rsid w:val="007B0A5A"/>
    <w:rsid w:val="007B11B6"/>
    <w:rsid w:val="007B3AAA"/>
    <w:rsid w:val="007B5073"/>
    <w:rsid w:val="007C121C"/>
    <w:rsid w:val="007D329D"/>
    <w:rsid w:val="007D64AB"/>
    <w:rsid w:val="007E1E54"/>
    <w:rsid w:val="007E3C2E"/>
    <w:rsid w:val="007F0C3D"/>
    <w:rsid w:val="007F624E"/>
    <w:rsid w:val="007F6D40"/>
    <w:rsid w:val="00815F0A"/>
    <w:rsid w:val="00817033"/>
    <w:rsid w:val="0083059A"/>
    <w:rsid w:val="00830605"/>
    <w:rsid w:val="00831373"/>
    <w:rsid w:val="00833914"/>
    <w:rsid w:val="008454D3"/>
    <w:rsid w:val="008508D8"/>
    <w:rsid w:val="0086284B"/>
    <w:rsid w:val="00863BAB"/>
    <w:rsid w:val="00867F4C"/>
    <w:rsid w:val="00871FA6"/>
    <w:rsid w:val="00874D64"/>
    <w:rsid w:val="00877811"/>
    <w:rsid w:val="00880CB0"/>
    <w:rsid w:val="008854F9"/>
    <w:rsid w:val="008A1D2B"/>
    <w:rsid w:val="008A1EF2"/>
    <w:rsid w:val="008A7F12"/>
    <w:rsid w:val="008B2F67"/>
    <w:rsid w:val="008B517A"/>
    <w:rsid w:val="008B62BD"/>
    <w:rsid w:val="008B6845"/>
    <w:rsid w:val="008C5816"/>
    <w:rsid w:val="008C6893"/>
    <w:rsid w:val="008D7490"/>
    <w:rsid w:val="008E0886"/>
    <w:rsid w:val="008E3B6E"/>
    <w:rsid w:val="008E4F3F"/>
    <w:rsid w:val="008E5B2A"/>
    <w:rsid w:val="008F3AAD"/>
    <w:rsid w:val="008F775B"/>
    <w:rsid w:val="00913B1F"/>
    <w:rsid w:val="009174B4"/>
    <w:rsid w:val="00921E25"/>
    <w:rsid w:val="009229F4"/>
    <w:rsid w:val="00931C37"/>
    <w:rsid w:val="009336AA"/>
    <w:rsid w:val="00936595"/>
    <w:rsid w:val="009417A2"/>
    <w:rsid w:val="00944A0E"/>
    <w:rsid w:val="00951ED1"/>
    <w:rsid w:val="0095294A"/>
    <w:rsid w:val="009600BB"/>
    <w:rsid w:val="00960E75"/>
    <w:rsid w:val="00967C47"/>
    <w:rsid w:val="0097299F"/>
    <w:rsid w:val="00972DFE"/>
    <w:rsid w:val="0098076D"/>
    <w:rsid w:val="00980ED5"/>
    <w:rsid w:val="00993E01"/>
    <w:rsid w:val="00994DA1"/>
    <w:rsid w:val="00996547"/>
    <w:rsid w:val="00996FAE"/>
    <w:rsid w:val="009B16A0"/>
    <w:rsid w:val="009B2A2D"/>
    <w:rsid w:val="009B2EC1"/>
    <w:rsid w:val="009C091C"/>
    <w:rsid w:val="009D2278"/>
    <w:rsid w:val="009E1BFB"/>
    <w:rsid w:val="009F58BB"/>
    <w:rsid w:val="009F6465"/>
    <w:rsid w:val="009F64A4"/>
    <w:rsid w:val="00A00F40"/>
    <w:rsid w:val="00A0291A"/>
    <w:rsid w:val="00A03CB8"/>
    <w:rsid w:val="00A13B24"/>
    <w:rsid w:val="00A14785"/>
    <w:rsid w:val="00A20F93"/>
    <w:rsid w:val="00A279E1"/>
    <w:rsid w:val="00A309CC"/>
    <w:rsid w:val="00A47335"/>
    <w:rsid w:val="00A55650"/>
    <w:rsid w:val="00A60A9C"/>
    <w:rsid w:val="00A60D32"/>
    <w:rsid w:val="00A61B42"/>
    <w:rsid w:val="00A67C3F"/>
    <w:rsid w:val="00A75AE9"/>
    <w:rsid w:val="00A92525"/>
    <w:rsid w:val="00A94227"/>
    <w:rsid w:val="00A94C5B"/>
    <w:rsid w:val="00AA4A72"/>
    <w:rsid w:val="00AC1379"/>
    <w:rsid w:val="00AC29C2"/>
    <w:rsid w:val="00AD5256"/>
    <w:rsid w:val="00AD6010"/>
    <w:rsid w:val="00AD6051"/>
    <w:rsid w:val="00AE2D7B"/>
    <w:rsid w:val="00AE3044"/>
    <w:rsid w:val="00AE4CFB"/>
    <w:rsid w:val="00AF3BC2"/>
    <w:rsid w:val="00AF6004"/>
    <w:rsid w:val="00B1331F"/>
    <w:rsid w:val="00B13BED"/>
    <w:rsid w:val="00B14BE7"/>
    <w:rsid w:val="00B17C4C"/>
    <w:rsid w:val="00B2083F"/>
    <w:rsid w:val="00B21BA3"/>
    <w:rsid w:val="00B31EF4"/>
    <w:rsid w:val="00B35DA1"/>
    <w:rsid w:val="00B40083"/>
    <w:rsid w:val="00B4232B"/>
    <w:rsid w:val="00B513B8"/>
    <w:rsid w:val="00B51B0E"/>
    <w:rsid w:val="00B60DD8"/>
    <w:rsid w:val="00B77610"/>
    <w:rsid w:val="00B94216"/>
    <w:rsid w:val="00BA3966"/>
    <w:rsid w:val="00BA45D7"/>
    <w:rsid w:val="00BA49EA"/>
    <w:rsid w:val="00BB7345"/>
    <w:rsid w:val="00BC0626"/>
    <w:rsid w:val="00BD00C3"/>
    <w:rsid w:val="00BD2BE2"/>
    <w:rsid w:val="00BD37BB"/>
    <w:rsid w:val="00BD4AC1"/>
    <w:rsid w:val="00BD5246"/>
    <w:rsid w:val="00BF323B"/>
    <w:rsid w:val="00BF47CF"/>
    <w:rsid w:val="00BF480D"/>
    <w:rsid w:val="00BF4C28"/>
    <w:rsid w:val="00BF6962"/>
    <w:rsid w:val="00C01BB3"/>
    <w:rsid w:val="00C111EE"/>
    <w:rsid w:val="00C25E47"/>
    <w:rsid w:val="00C32CBE"/>
    <w:rsid w:val="00C60F27"/>
    <w:rsid w:val="00C76299"/>
    <w:rsid w:val="00C80F20"/>
    <w:rsid w:val="00C82712"/>
    <w:rsid w:val="00C84A93"/>
    <w:rsid w:val="00C855B4"/>
    <w:rsid w:val="00C929F9"/>
    <w:rsid w:val="00C963C3"/>
    <w:rsid w:val="00CB0F9D"/>
    <w:rsid w:val="00CB3BDD"/>
    <w:rsid w:val="00CB41B3"/>
    <w:rsid w:val="00CB6BEC"/>
    <w:rsid w:val="00CC0485"/>
    <w:rsid w:val="00CD34F5"/>
    <w:rsid w:val="00CE068C"/>
    <w:rsid w:val="00CE4C99"/>
    <w:rsid w:val="00CE4CD8"/>
    <w:rsid w:val="00CE72E7"/>
    <w:rsid w:val="00CE7591"/>
    <w:rsid w:val="00CF1F2F"/>
    <w:rsid w:val="00CF449D"/>
    <w:rsid w:val="00D00CCC"/>
    <w:rsid w:val="00D01B55"/>
    <w:rsid w:val="00D03274"/>
    <w:rsid w:val="00D11DDA"/>
    <w:rsid w:val="00D12E25"/>
    <w:rsid w:val="00D135F7"/>
    <w:rsid w:val="00D60006"/>
    <w:rsid w:val="00D66D77"/>
    <w:rsid w:val="00D74C36"/>
    <w:rsid w:val="00D7654F"/>
    <w:rsid w:val="00D77F64"/>
    <w:rsid w:val="00D82D31"/>
    <w:rsid w:val="00D84AE9"/>
    <w:rsid w:val="00D85FD6"/>
    <w:rsid w:val="00DA06EF"/>
    <w:rsid w:val="00DA4AF4"/>
    <w:rsid w:val="00DB2E82"/>
    <w:rsid w:val="00DC04EE"/>
    <w:rsid w:val="00DC05E7"/>
    <w:rsid w:val="00DC4BCA"/>
    <w:rsid w:val="00DD3DD9"/>
    <w:rsid w:val="00DE0F49"/>
    <w:rsid w:val="00DE45CB"/>
    <w:rsid w:val="00DE5B73"/>
    <w:rsid w:val="00DF1B03"/>
    <w:rsid w:val="00E076DD"/>
    <w:rsid w:val="00E11F33"/>
    <w:rsid w:val="00E13A91"/>
    <w:rsid w:val="00E15538"/>
    <w:rsid w:val="00E17242"/>
    <w:rsid w:val="00E23FAB"/>
    <w:rsid w:val="00E27962"/>
    <w:rsid w:val="00E322B5"/>
    <w:rsid w:val="00E325A8"/>
    <w:rsid w:val="00E36798"/>
    <w:rsid w:val="00E472EB"/>
    <w:rsid w:val="00E50AEC"/>
    <w:rsid w:val="00E5119E"/>
    <w:rsid w:val="00E52633"/>
    <w:rsid w:val="00E52653"/>
    <w:rsid w:val="00E53351"/>
    <w:rsid w:val="00E53D1A"/>
    <w:rsid w:val="00E600AA"/>
    <w:rsid w:val="00E93332"/>
    <w:rsid w:val="00E94D9E"/>
    <w:rsid w:val="00EA65E9"/>
    <w:rsid w:val="00EB30C2"/>
    <w:rsid w:val="00EC3D00"/>
    <w:rsid w:val="00ED34DD"/>
    <w:rsid w:val="00ED4704"/>
    <w:rsid w:val="00EE092F"/>
    <w:rsid w:val="00EE4406"/>
    <w:rsid w:val="00F0155A"/>
    <w:rsid w:val="00F10812"/>
    <w:rsid w:val="00F12264"/>
    <w:rsid w:val="00F14224"/>
    <w:rsid w:val="00F17DFE"/>
    <w:rsid w:val="00F2325E"/>
    <w:rsid w:val="00F25678"/>
    <w:rsid w:val="00F30E10"/>
    <w:rsid w:val="00F34784"/>
    <w:rsid w:val="00F348A1"/>
    <w:rsid w:val="00F37A29"/>
    <w:rsid w:val="00F43822"/>
    <w:rsid w:val="00F47CC0"/>
    <w:rsid w:val="00F543E8"/>
    <w:rsid w:val="00F6276E"/>
    <w:rsid w:val="00F630E7"/>
    <w:rsid w:val="00F7148D"/>
    <w:rsid w:val="00F84987"/>
    <w:rsid w:val="00FA007C"/>
    <w:rsid w:val="00FA1B75"/>
    <w:rsid w:val="00FB060F"/>
    <w:rsid w:val="00FC2DB4"/>
    <w:rsid w:val="00FC59F7"/>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E7170-D91E-4736-8A1B-4552A7E4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56762171">
      <w:bodyDiv w:val="1"/>
      <w:marLeft w:val="0"/>
      <w:marRight w:val="0"/>
      <w:marTop w:val="0"/>
      <w:marBottom w:val="0"/>
      <w:divBdr>
        <w:top w:val="none" w:sz="0" w:space="0" w:color="auto"/>
        <w:left w:val="none" w:sz="0" w:space="0" w:color="auto"/>
        <w:bottom w:val="none" w:sz="0" w:space="0" w:color="auto"/>
        <w:right w:val="none" w:sz="0" w:space="0" w:color="auto"/>
      </w:divBdr>
    </w:div>
    <w:div w:id="1235706096">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8212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hyperlink" Target="mailto:mu_kcso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09A9-03A8-4715-AF37-864E887A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26</Pages>
  <Words>9192</Words>
  <Characters>52397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99</cp:revision>
  <cp:lastPrinted>2018-03-19T13:36:00Z</cp:lastPrinted>
  <dcterms:created xsi:type="dcterms:W3CDTF">2017-01-20T14:25:00Z</dcterms:created>
  <dcterms:modified xsi:type="dcterms:W3CDTF">2018-07-27T08:31:00Z</dcterms:modified>
</cp:coreProperties>
</file>