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599" w:rsidRPr="00D6391B" w:rsidRDefault="00234599" w:rsidP="00234599">
      <w:pPr>
        <w:jc w:val="center"/>
        <w:rPr>
          <w:b/>
          <w:bCs/>
        </w:rPr>
      </w:pPr>
      <w:r w:rsidRPr="00D6391B">
        <w:rPr>
          <w:b/>
          <w:bCs/>
        </w:rPr>
        <w:t>Государственное областное автономное</w:t>
      </w:r>
    </w:p>
    <w:p w:rsidR="00234599" w:rsidRPr="00D6391B" w:rsidRDefault="00234599" w:rsidP="00234599">
      <w:pPr>
        <w:jc w:val="center"/>
        <w:rPr>
          <w:b/>
          <w:bCs/>
        </w:rPr>
      </w:pPr>
      <w:r w:rsidRPr="00D6391B">
        <w:rPr>
          <w:b/>
          <w:bCs/>
        </w:rPr>
        <w:t>учреждение социального обслуживания населения</w:t>
      </w:r>
    </w:p>
    <w:p w:rsidR="007825B1" w:rsidRPr="007825B1" w:rsidRDefault="007825B1" w:rsidP="007825B1">
      <w:pPr>
        <w:keepNext/>
        <w:widowControl/>
        <w:pBdr>
          <w:bottom w:val="single" w:sz="8" w:space="1" w:color="000000"/>
        </w:pBdr>
        <w:tabs>
          <w:tab w:val="left" w:pos="2552"/>
        </w:tabs>
        <w:suppressAutoHyphens/>
        <w:spacing w:before="240" w:after="60"/>
        <w:jc w:val="center"/>
        <w:rPr>
          <w:b/>
          <w:color w:val="000000"/>
          <w:kern w:val="2"/>
          <w:sz w:val="24"/>
          <w:szCs w:val="24"/>
          <w:lang w:eastAsia="ar-SA"/>
        </w:rPr>
      </w:pPr>
      <w:r w:rsidRPr="007825B1">
        <w:rPr>
          <w:b/>
          <w:color w:val="000000"/>
          <w:kern w:val="2"/>
          <w:sz w:val="24"/>
          <w:szCs w:val="24"/>
          <w:lang w:eastAsia="ar-SA"/>
        </w:rPr>
        <w:t xml:space="preserve">«Комплексный центр социального обслуживания </w:t>
      </w:r>
      <w:proofErr w:type="gramStart"/>
      <w:r w:rsidRPr="007825B1">
        <w:rPr>
          <w:b/>
          <w:color w:val="000000"/>
          <w:kern w:val="2"/>
          <w:sz w:val="24"/>
          <w:szCs w:val="24"/>
          <w:lang w:eastAsia="ar-SA"/>
        </w:rPr>
        <w:t>населения</w:t>
      </w:r>
      <w:proofErr w:type="gramEnd"/>
      <w:r w:rsidRPr="007825B1">
        <w:rPr>
          <w:b/>
          <w:color w:val="000000"/>
          <w:kern w:val="2"/>
          <w:sz w:val="24"/>
          <w:szCs w:val="24"/>
          <w:lang w:eastAsia="ar-SA"/>
        </w:rPr>
        <w:t xml:space="preserve"> ЗАТО </w:t>
      </w:r>
      <w:proofErr w:type="spellStart"/>
      <w:r w:rsidRPr="007825B1">
        <w:rPr>
          <w:b/>
          <w:color w:val="000000"/>
          <w:kern w:val="2"/>
          <w:sz w:val="24"/>
          <w:szCs w:val="24"/>
          <w:lang w:eastAsia="ar-SA"/>
        </w:rPr>
        <w:t>г.Североморск</w:t>
      </w:r>
      <w:proofErr w:type="spellEnd"/>
      <w:r w:rsidRPr="007825B1">
        <w:rPr>
          <w:b/>
          <w:color w:val="000000"/>
          <w:kern w:val="2"/>
          <w:sz w:val="24"/>
          <w:szCs w:val="24"/>
          <w:lang w:eastAsia="ar-SA"/>
        </w:rPr>
        <w:t>»</w:t>
      </w:r>
    </w:p>
    <w:p w:rsidR="007825B1" w:rsidRPr="007825B1" w:rsidRDefault="007825B1" w:rsidP="007825B1">
      <w:pPr>
        <w:widowControl/>
        <w:suppressAutoHyphens/>
        <w:rPr>
          <w:color w:val="000000"/>
          <w:sz w:val="18"/>
          <w:szCs w:val="18"/>
          <w:lang w:eastAsia="ar-SA"/>
        </w:rPr>
      </w:pPr>
      <w:r w:rsidRPr="007825B1">
        <w:rPr>
          <w:color w:val="000000"/>
          <w:sz w:val="18"/>
          <w:szCs w:val="18"/>
          <w:lang w:eastAsia="ar-SA"/>
        </w:rPr>
        <w:t>184601, г. Североморск, Мурманской области,</w:t>
      </w:r>
    </w:p>
    <w:p w:rsidR="007825B1" w:rsidRPr="007825B1" w:rsidRDefault="007825B1" w:rsidP="007825B1">
      <w:pPr>
        <w:widowControl/>
        <w:suppressAutoHyphens/>
        <w:rPr>
          <w:color w:val="000000"/>
          <w:sz w:val="18"/>
          <w:szCs w:val="18"/>
          <w:lang w:eastAsia="ar-SA"/>
        </w:rPr>
      </w:pPr>
      <w:r w:rsidRPr="007825B1">
        <w:rPr>
          <w:color w:val="000000"/>
          <w:sz w:val="18"/>
          <w:szCs w:val="18"/>
          <w:lang w:eastAsia="ar-SA"/>
        </w:rPr>
        <w:t xml:space="preserve">ул. Гвардейская, 5, тел./факс 8 (815-37) 5-93-69, </w:t>
      </w:r>
    </w:p>
    <w:p w:rsidR="007825B1" w:rsidRPr="0084494E" w:rsidRDefault="007825B1" w:rsidP="007825B1">
      <w:pPr>
        <w:widowControl/>
        <w:suppressAutoHyphens/>
        <w:rPr>
          <w:color w:val="000000"/>
          <w:sz w:val="18"/>
          <w:szCs w:val="18"/>
          <w:lang w:val="en-US" w:eastAsia="ar-SA"/>
        </w:rPr>
      </w:pPr>
      <w:r w:rsidRPr="0084494E">
        <w:rPr>
          <w:color w:val="000000"/>
          <w:sz w:val="18"/>
          <w:szCs w:val="18"/>
          <w:lang w:val="en-US" w:eastAsia="ar-SA"/>
        </w:rPr>
        <w:t>5-72-65</w:t>
      </w:r>
    </w:p>
    <w:p w:rsidR="007825B1" w:rsidRPr="007825B1" w:rsidRDefault="007825B1" w:rsidP="007825B1">
      <w:pPr>
        <w:widowControl/>
        <w:suppressAutoHyphens/>
        <w:jc w:val="both"/>
        <w:rPr>
          <w:color w:val="000000"/>
          <w:sz w:val="18"/>
          <w:szCs w:val="18"/>
          <w:lang w:val="en-US" w:eastAsia="ar-SA"/>
        </w:rPr>
      </w:pPr>
      <w:r w:rsidRPr="007825B1">
        <w:rPr>
          <w:color w:val="000000"/>
          <w:sz w:val="18"/>
          <w:szCs w:val="18"/>
          <w:lang w:val="en-US" w:eastAsia="ar-SA"/>
        </w:rPr>
        <w:t xml:space="preserve">E-mail: </w:t>
      </w:r>
      <w:r w:rsidRPr="007825B1">
        <w:rPr>
          <w:sz w:val="18"/>
          <w:szCs w:val="18"/>
          <w:lang w:val="en-US" w:eastAsia="ar-SA"/>
        </w:rPr>
        <w:t>mu_kcson@bk.ru</w:t>
      </w:r>
      <w:r w:rsidRPr="007825B1">
        <w:rPr>
          <w:color w:val="000000"/>
          <w:sz w:val="18"/>
          <w:szCs w:val="18"/>
          <w:lang w:val="en-US" w:eastAsia="ar-SA"/>
        </w:rPr>
        <w:tab/>
      </w:r>
    </w:p>
    <w:p w:rsidR="007825B1" w:rsidRPr="007825B1" w:rsidRDefault="007825B1" w:rsidP="007825B1">
      <w:pPr>
        <w:widowControl/>
        <w:suppressAutoHyphens/>
        <w:rPr>
          <w:color w:val="000000"/>
          <w:sz w:val="18"/>
          <w:szCs w:val="18"/>
          <w:lang w:eastAsia="ar-SA"/>
        </w:rPr>
      </w:pPr>
      <w:r w:rsidRPr="007825B1">
        <w:rPr>
          <w:color w:val="000000"/>
          <w:sz w:val="18"/>
          <w:szCs w:val="18"/>
          <w:lang w:eastAsia="ar-SA"/>
        </w:rPr>
        <w:t>ИНН 5110001373</w:t>
      </w:r>
    </w:p>
    <w:p w:rsidR="00234599" w:rsidRPr="00D6391B" w:rsidRDefault="00234599" w:rsidP="00234599">
      <w:pPr>
        <w:autoSpaceDE w:val="0"/>
      </w:pPr>
    </w:p>
    <w:p w:rsidR="00234599" w:rsidRPr="00D6391B" w:rsidRDefault="00234599" w:rsidP="00234599">
      <w:pPr>
        <w:autoSpaceDE w:val="0"/>
      </w:pPr>
      <w:proofErr w:type="gramStart"/>
      <w:r w:rsidRPr="00BC19E7">
        <w:t xml:space="preserve">от </w:t>
      </w:r>
      <w:r w:rsidR="00926B45" w:rsidRPr="00BC19E7">
        <w:t xml:space="preserve"> </w:t>
      </w:r>
      <w:r w:rsidR="00486E2A">
        <w:t>18</w:t>
      </w:r>
      <w:r w:rsidRPr="00BC19E7">
        <w:t>.0</w:t>
      </w:r>
      <w:r w:rsidR="00486E2A">
        <w:t>5</w:t>
      </w:r>
      <w:r w:rsidRPr="00BC19E7">
        <w:t>.201</w:t>
      </w:r>
      <w:r w:rsidR="00486E2A">
        <w:t>8</w:t>
      </w:r>
      <w:proofErr w:type="gramEnd"/>
      <w:r w:rsidRPr="00BC19E7">
        <w:t xml:space="preserve"> г.  № _________</w:t>
      </w:r>
    </w:p>
    <w:p w:rsidR="00234599" w:rsidRPr="00D6391B" w:rsidRDefault="00234599" w:rsidP="00234599">
      <w:pPr>
        <w:rPr>
          <w:b/>
          <w:sz w:val="36"/>
          <w:szCs w:val="36"/>
        </w:rPr>
      </w:pPr>
    </w:p>
    <w:p w:rsidR="00234599" w:rsidRPr="00D6391B" w:rsidRDefault="00234599" w:rsidP="00234599">
      <w:pPr>
        <w:jc w:val="center"/>
        <w:rPr>
          <w:b/>
          <w:sz w:val="32"/>
          <w:szCs w:val="32"/>
        </w:rPr>
      </w:pPr>
      <w:r w:rsidRPr="00D6391B">
        <w:rPr>
          <w:b/>
          <w:sz w:val="32"/>
          <w:szCs w:val="32"/>
        </w:rPr>
        <w:t xml:space="preserve">Извещение о проведении запроса котировок </w:t>
      </w:r>
    </w:p>
    <w:p w:rsidR="00234599" w:rsidRPr="00D6391B" w:rsidRDefault="00234599" w:rsidP="00234599"/>
    <w:p w:rsidR="00234599" w:rsidRPr="006F0E41" w:rsidRDefault="007825B1" w:rsidP="00234599">
      <w:pPr>
        <w:snapToGrid w:val="0"/>
        <w:jc w:val="both"/>
        <w:rPr>
          <w:b/>
          <w:sz w:val="24"/>
          <w:szCs w:val="24"/>
        </w:rPr>
      </w:pPr>
      <w:r w:rsidRPr="006F0E41">
        <w:rPr>
          <w:sz w:val="24"/>
          <w:szCs w:val="24"/>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w:t>
      </w:r>
      <w:r w:rsidR="00486E2A" w:rsidRPr="006F0E41">
        <w:rPr>
          <w:sz w:val="24"/>
          <w:szCs w:val="24"/>
          <w:lang w:eastAsia="ar-SA"/>
        </w:rPr>
        <w:t xml:space="preserve">населения ЗАТО </w:t>
      </w:r>
      <w:proofErr w:type="spellStart"/>
      <w:r w:rsidR="00486E2A" w:rsidRPr="006F0E41">
        <w:rPr>
          <w:sz w:val="24"/>
          <w:szCs w:val="24"/>
          <w:lang w:eastAsia="ar-SA"/>
        </w:rPr>
        <w:t>г.</w:t>
      </w:r>
      <w:r w:rsidRPr="006F0E41">
        <w:rPr>
          <w:sz w:val="24"/>
          <w:szCs w:val="24"/>
          <w:lang w:eastAsia="ar-SA"/>
        </w:rPr>
        <w:t>Североморск</w:t>
      </w:r>
      <w:proofErr w:type="spellEnd"/>
      <w:r w:rsidRPr="006F0E41">
        <w:rPr>
          <w:sz w:val="24"/>
          <w:szCs w:val="24"/>
          <w:lang w:eastAsia="ar-SA"/>
        </w:rPr>
        <w:t xml:space="preserve">» (почтовый адрес: 184601, Мурманская область, г. Североморск, ул. Гвардейская, дом 5; место нахождения: 184601, Мурманская область, г. Североморск, ул. Гвардейская, дом 5; тел.: (81537) 5-93-69, факс: (81537) 5-72-65, </w:t>
      </w:r>
      <w:r w:rsidRPr="006F0E41">
        <w:rPr>
          <w:sz w:val="24"/>
          <w:szCs w:val="24"/>
          <w:lang w:val="en-US" w:eastAsia="ar-SA"/>
        </w:rPr>
        <w:t>e</w:t>
      </w:r>
      <w:r w:rsidRPr="006F0E41">
        <w:rPr>
          <w:sz w:val="24"/>
          <w:szCs w:val="24"/>
          <w:lang w:eastAsia="ar-SA"/>
        </w:rPr>
        <w:t>-</w:t>
      </w:r>
      <w:r w:rsidRPr="006F0E41">
        <w:rPr>
          <w:sz w:val="24"/>
          <w:szCs w:val="24"/>
          <w:lang w:val="en-US" w:eastAsia="ar-SA"/>
        </w:rPr>
        <w:t>mail</w:t>
      </w:r>
      <w:r w:rsidRPr="006F0E41">
        <w:rPr>
          <w:sz w:val="24"/>
          <w:szCs w:val="24"/>
          <w:lang w:eastAsia="ar-SA"/>
        </w:rPr>
        <w:t xml:space="preserve">: </w:t>
      </w:r>
      <w:r w:rsidRPr="006F0E41">
        <w:rPr>
          <w:sz w:val="24"/>
          <w:szCs w:val="24"/>
          <w:lang w:val="en-US" w:eastAsia="ar-SA"/>
        </w:rPr>
        <w:t>mu</w:t>
      </w:r>
      <w:r w:rsidRPr="006F0E41">
        <w:rPr>
          <w:sz w:val="24"/>
          <w:szCs w:val="24"/>
          <w:lang w:eastAsia="ar-SA"/>
        </w:rPr>
        <w:t>_</w:t>
      </w:r>
      <w:proofErr w:type="spellStart"/>
      <w:r w:rsidRPr="006F0E41">
        <w:rPr>
          <w:sz w:val="24"/>
          <w:szCs w:val="24"/>
          <w:lang w:val="en-US" w:eastAsia="ar-SA"/>
        </w:rPr>
        <w:t>kcson</w:t>
      </w:r>
      <w:proofErr w:type="spellEnd"/>
      <w:r w:rsidRPr="006F0E41">
        <w:rPr>
          <w:sz w:val="24"/>
          <w:szCs w:val="24"/>
          <w:lang w:eastAsia="ar-SA"/>
        </w:rPr>
        <w:t>@</w:t>
      </w:r>
      <w:proofErr w:type="spellStart"/>
      <w:r w:rsidRPr="006F0E41">
        <w:rPr>
          <w:sz w:val="24"/>
          <w:szCs w:val="24"/>
          <w:lang w:val="en-US" w:eastAsia="ar-SA"/>
        </w:rPr>
        <w:t>bk</w:t>
      </w:r>
      <w:proofErr w:type="spellEnd"/>
      <w:r w:rsidRPr="006F0E41">
        <w:rPr>
          <w:sz w:val="24"/>
          <w:szCs w:val="24"/>
          <w:lang w:eastAsia="ar-SA"/>
        </w:rPr>
        <w:t>.</w:t>
      </w:r>
      <w:proofErr w:type="spellStart"/>
      <w:r w:rsidRPr="006F0E41">
        <w:rPr>
          <w:sz w:val="24"/>
          <w:szCs w:val="24"/>
          <w:lang w:val="en-US" w:eastAsia="ar-SA"/>
        </w:rPr>
        <w:t>ru</w:t>
      </w:r>
      <w:proofErr w:type="spellEnd"/>
      <w:r w:rsidRPr="006F0E41">
        <w:rPr>
          <w:color w:val="000000"/>
          <w:sz w:val="24"/>
          <w:szCs w:val="24"/>
          <w:lang w:eastAsia="ar-SA"/>
        </w:rPr>
        <w:t>,</w:t>
      </w:r>
      <w:r w:rsidR="00234599" w:rsidRPr="006F0E41">
        <w:rPr>
          <w:sz w:val="24"/>
          <w:szCs w:val="24"/>
        </w:rPr>
        <w:t xml:space="preserve">  </w:t>
      </w:r>
      <w:r w:rsidR="00234599" w:rsidRPr="006F0E41">
        <w:rPr>
          <w:b/>
          <w:bCs/>
          <w:sz w:val="24"/>
          <w:szCs w:val="24"/>
        </w:rPr>
        <w:t>извеща</w:t>
      </w:r>
      <w:r w:rsidR="00234599" w:rsidRPr="006F0E41">
        <w:rPr>
          <w:b/>
          <w:sz w:val="24"/>
          <w:szCs w:val="24"/>
        </w:rPr>
        <w:t>ет о проведении запроса котировок цен на право заключения гражданско-правового договора</w:t>
      </w:r>
      <w:r w:rsidR="00234599" w:rsidRPr="006F0E41">
        <w:rPr>
          <w:b/>
          <w:bCs/>
          <w:sz w:val="24"/>
          <w:szCs w:val="24"/>
        </w:rPr>
        <w:t xml:space="preserve"> автономного учреждения </w:t>
      </w:r>
      <w:r w:rsidR="00926B45" w:rsidRPr="006F0E41">
        <w:rPr>
          <w:b/>
          <w:bCs/>
          <w:sz w:val="24"/>
          <w:szCs w:val="24"/>
        </w:rPr>
        <w:t xml:space="preserve">на </w:t>
      </w:r>
      <w:r w:rsidRPr="006F0E41">
        <w:rPr>
          <w:b/>
          <w:bCs/>
          <w:sz w:val="24"/>
          <w:szCs w:val="24"/>
        </w:rPr>
        <w:t>заправку и</w:t>
      </w:r>
      <w:r w:rsidR="0084494E">
        <w:rPr>
          <w:b/>
          <w:bCs/>
          <w:sz w:val="24"/>
          <w:szCs w:val="24"/>
        </w:rPr>
        <w:t xml:space="preserve"> техническое освидетельствование</w:t>
      </w:r>
      <w:r w:rsidRPr="006F0E41">
        <w:rPr>
          <w:b/>
          <w:bCs/>
          <w:sz w:val="24"/>
          <w:szCs w:val="24"/>
        </w:rPr>
        <w:t xml:space="preserve"> огнетушителей.</w:t>
      </w:r>
    </w:p>
    <w:tbl>
      <w:tblPr>
        <w:tblW w:w="10348" w:type="dxa"/>
        <w:tblInd w:w="108" w:type="dxa"/>
        <w:tblLayout w:type="fixed"/>
        <w:tblLook w:val="04A0" w:firstRow="1" w:lastRow="0" w:firstColumn="1" w:lastColumn="0" w:noHBand="0" w:noVBand="1"/>
      </w:tblPr>
      <w:tblGrid>
        <w:gridCol w:w="2835"/>
        <w:gridCol w:w="7513"/>
      </w:tblGrid>
      <w:tr w:rsidR="00234599" w:rsidRPr="006F0E41" w:rsidTr="007825B1">
        <w:trPr>
          <w:trHeight w:val="1266"/>
        </w:trPr>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Заказчик</w:t>
            </w:r>
          </w:p>
        </w:tc>
        <w:tc>
          <w:tcPr>
            <w:tcW w:w="7513" w:type="dxa"/>
            <w:tcBorders>
              <w:top w:val="single" w:sz="4" w:space="0" w:color="000000"/>
              <w:left w:val="single" w:sz="4" w:space="0" w:color="000000"/>
              <w:bottom w:val="single" w:sz="4" w:space="0" w:color="000000"/>
              <w:right w:val="single" w:sz="4" w:space="0" w:color="000000"/>
            </w:tcBorders>
            <w:hideMark/>
          </w:tcPr>
          <w:p w:rsidR="007825B1" w:rsidRPr="006F0E41" w:rsidRDefault="007825B1" w:rsidP="007825B1">
            <w:pPr>
              <w:widowControl/>
              <w:suppressAutoHyphens/>
              <w:snapToGrid w:val="0"/>
              <w:spacing w:line="256" w:lineRule="auto"/>
              <w:rPr>
                <w:sz w:val="24"/>
                <w:szCs w:val="24"/>
                <w:lang w:eastAsia="ar-SA"/>
              </w:rPr>
            </w:pPr>
            <w:r w:rsidRPr="006F0E41">
              <w:rPr>
                <w:sz w:val="24"/>
                <w:szCs w:val="24"/>
                <w:u w:val="single"/>
                <w:lang w:eastAsia="ar-SA"/>
              </w:rPr>
              <w:t>Полное наименование</w:t>
            </w:r>
            <w:r w:rsidRPr="006F0E41">
              <w:rPr>
                <w:sz w:val="24"/>
                <w:szCs w:val="24"/>
                <w:lang w:eastAsia="ar-SA"/>
              </w:rPr>
              <w:t xml:space="preserve">: Государственное областное </w:t>
            </w:r>
            <w:proofErr w:type="gramStart"/>
            <w:r w:rsidRPr="006F0E41">
              <w:rPr>
                <w:sz w:val="24"/>
                <w:szCs w:val="24"/>
                <w:lang w:eastAsia="ar-SA"/>
              </w:rPr>
              <w:t>автономное  учреждение</w:t>
            </w:r>
            <w:proofErr w:type="gramEnd"/>
            <w:r w:rsidRPr="006F0E41">
              <w:rPr>
                <w:sz w:val="24"/>
                <w:szCs w:val="24"/>
                <w:lang w:eastAsia="ar-SA"/>
              </w:rPr>
              <w:t xml:space="preserve"> социального обслуживания населения «Комплексный центр социального обслуживания населения ЗАТО г. Североморск».</w:t>
            </w:r>
          </w:p>
          <w:p w:rsidR="007825B1" w:rsidRPr="006F0E41" w:rsidRDefault="007825B1" w:rsidP="007825B1">
            <w:pPr>
              <w:widowControl/>
              <w:suppressAutoHyphens/>
              <w:snapToGrid w:val="0"/>
              <w:spacing w:line="256" w:lineRule="auto"/>
              <w:rPr>
                <w:sz w:val="24"/>
                <w:szCs w:val="24"/>
                <w:lang w:eastAsia="ar-SA"/>
              </w:rPr>
            </w:pPr>
            <w:r w:rsidRPr="006F0E41">
              <w:rPr>
                <w:sz w:val="24"/>
                <w:szCs w:val="24"/>
                <w:u w:val="single"/>
                <w:lang w:eastAsia="ar-SA"/>
              </w:rPr>
              <w:t>Место нахождения</w:t>
            </w:r>
            <w:r w:rsidRPr="006F0E41">
              <w:rPr>
                <w:sz w:val="24"/>
                <w:szCs w:val="24"/>
                <w:lang w:eastAsia="ar-SA"/>
              </w:rPr>
              <w:t>: 184601, Мурманская область, г. Североморск, ул. Гвардейская, дом 5.</w:t>
            </w:r>
          </w:p>
          <w:p w:rsidR="007825B1" w:rsidRPr="006F0E41" w:rsidRDefault="007825B1" w:rsidP="007825B1">
            <w:pPr>
              <w:widowControl/>
              <w:suppressAutoHyphens/>
              <w:snapToGrid w:val="0"/>
              <w:spacing w:line="256" w:lineRule="auto"/>
              <w:rPr>
                <w:sz w:val="24"/>
                <w:szCs w:val="24"/>
                <w:lang w:eastAsia="ar-SA"/>
              </w:rPr>
            </w:pPr>
            <w:r w:rsidRPr="006F0E41">
              <w:rPr>
                <w:sz w:val="24"/>
                <w:szCs w:val="24"/>
                <w:u w:val="single"/>
                <w:lang w:eastAsia="ar-SA"/>
              </w:rPr>
              <w:t>Почтовый адрес</w:t>
            </w:r>
            <w:r w:rsidRPr="006F0E41">
              <w:rPr>
                <w:sz w:val="24"/>
                <w:szCs w:val="24"/>
                <w:lang w:eastAsia="ar-SA"/>
              </w:rPr>
              <w:t>: 184601, Мурманская область, г. Североморск, ул. Гвардейская, дом 5.</w:t>
            </w:r>
          </w:p>
          <w:p w:rsidR="007825B1" w:rsidRPr="006F0E41" w:rsidRDefault="007825B1" w:rsidP="007825B1">
            <w:pPr>
              <w:widowControl/>
              <w:suppressAutoHyphens/>
              <w:snapToGrid w:val="0"/>
              <w:spacing w:line="256" w:lineRule="auto"/>
              <w:rPr>
                <w:sz w:val="24"/>
                <w:szCs w:val="24"/>
                <w:lang w:eastAsia="ar-SA"/>
              </w:rPr>
            </w:pPr>
            <w:r w:rsidRPr="006F0E41">
              <w:rPr>
                <w:sz w:val="24"/>
                <w:szCs w:val="24"/>
                <w:u w:val="single"/>
                <w:lang w:eastAsia="ar-SA"/>
              </w:rPr>
              <w:t>Тел.</w:t>
            </w:r>
            <w:r w:rsidRPr="006F0E41">
              <w:rPr>
                <w:sz w:val="24"/>
                <w:szCs w:val="24"/>
                <w:lang w:eastAsia="ar-SA"/>
              </w:rPr>
              <w:t>: (81537) 5-93-</w:t>
            </w:r>
            <w:proofErr w:type="gramStart"/>
            <w:r w:rsidRPr="006F0E41">
              <w:rPr>
                <w:sz w:val="24"/>
                <w:szCs w:val="24"/>
                <w:lang w:eastAsia="ar-SA"/>
              </w:rPr>
              <w:t xml:space="preserve">69,  </w:t>
            </w:r>
            <w:r w:rsidRPr="006F0E41">
              <w:rPr>
                <w:sz w:val="24"/>
                <w:szCs w:val="24"/>
                <w:u w:val="single"/>
                <w:lang w:eastAsia="ar-SA"/>
              </w:rPr>
              <w:t>факс</w:t>
            </w:r>
            <w:proofErr w:type="gramEnd"/>
            <w:r w:rsidRPr="006F0E41">
              <w:rPr>
                <w:sz w:val="24"/>
                <w:szCs w:val="24"/>
                <w:lang w:eastAsia="ar-SA"/>
              </w:rPr>
              <w:t>: (81537) 5-72-65</w:t>
            </w:r>
          </w:p>
          <w:p w:rsidR="007825B1" w:rsidRPr="006F0E41" w:rsidRDefault="007825B1" w:rsidP="007825B1">
            <w:pPr>
              <w:widowControl/>
              <w:suppressAutoHyphens/>
              <w:snapToGrid w:val="0"/>
              <w:spacing w:line="256" w:lineRule="auto"/>
              <w:rPr>
                <w:b/>
                <w:sz w:val="24"/>
                <w:szCs w:val="24"/>
                <w:lang w:eastAsia="ar-SA"/>
              </w:rPr>
            </w:pPr>
            <w:r w:rsidRPr="006F0E41">
              <w:rPr>
                <w:sz w:val="24"/>
                <w:szCs w:val="24"/>
                <w:u w:val="single"/>
                <w:lang w:eastAsia="ar-SA"/>
              </w:rPr>
              <w:t>Адрес электронной почты</w:t>
            </w:r>
            <w:r w:rsidRPr="006F0E41">
              <w:rPr>
                <w:sz w:val="24"/>
                <w:szCs w:val="24"/>
                <w:lang w:eastAsia="ar-SA"/>
              </w:rPr>
              <w:t xml:space="preserve">: </w:t>
            </w:r>
            <w:r w:rsidRPr="006F0E41">
              <w:rPr>
                <w:sz w:val="24"/>
                <w:szCs w:val="24"/>
                <w:lang w:val="en-US" w:eastAsia="ar-SA"/>
              </w:rPr>
              <w:t>mu</w:t>
            </w:r>
            <w:r w:rsidRPr="006F0E41">
              <w:rPr>
                <w:sz w:val="24"/>
                <w:szCs w:val="24"/>
                <w:lang w:eastAsia="ar-SA"/>
              </w:rPr>
              <w:t>_</w:t>
            </w:r>
            <w:proofErr w:type="spellStart"/>
            <w:r w:rsidRPr="006F0E41">
              <w:rPr>
                <w:sz w:val="24"/>
                <w:szCs w:val="24"/>
                <w:lang w:val="en-US" w:eastAsia="ar-SA"/>
              </w:rPr>
              <w:t>kcson</w:t>
            </w:r>
            <w:proofErr w:type="spellEnd"/>
            <w:r w:rsidRPr="006F0E41">
              <w:rPr>
                <w:sz w:val="24"/>
                <w:szCs w:val="24"/>
                <w:lang w:eastAsia="ar-SA"/>
              </w:rPr>
              <w:t>@</w:t>
            </w:r>
            <w:proofErr w:type="spellStart"/>
            <w:r w:rsidRPr="006F0E41">
              <w:rPr>
                <w:sz w:val="24"/>
                <w:szCs w:val="24"/>
                <w:lang w:val="en-US" w:eastAsia="ar-SA"/>
              </w:rPr>
              <w:t>bk</w:t>
            </w:r>
            <w:proofErr w:type="spellEnd"/>
            <w:r w:rsidRPr="006F0E41">
              <w:rPr>
                <w:sz w:val="24"/>
                <w:szCs w:val="24"/>
                <w:lang w:eastAsia="ar-SA"/>
              </w:rPr>
              <w:t>.</w:t>
            </w:r>
            <w:proofErr w:type="spellStart"/>
            <w:r w:rsidRPr="006F0E41">
              <w:rPr>
                <w:sz w:val="24"/>
                <w:szCs w:val="24"/>
                <w:lang w:val="en-US" w:eastAsia="ar-SA"/>
              </w:rPr>
              <w:t>ru</w:t>
            </w:r>
            <w:proofErr w:type="spellEnd"/>
            <w:r w:rsidRPr="006F0E41">
              <w:rPr>
                <w:b/>
                <w:sz w:val="24"/>
                <w:szCs w:val="24"/>
                <w:lang w:eastAsia="ar-SA"/>
              </w:rPr>
              <w:t xml:space="preserve"> </w:t>
            </w:r>
          </w:p>
          <w:p w:rsidR="00234599" w:rsidRPr="006F0E41" w:rsidRDefault="00234599" w:rsidP="00025ABC">
            <w:pPr>
              <w:snapToGrid w:val="0"/>
              <w:spacing w:line="256" w:lineRule="auto"/>
              <w:rPr>
                <w:sz w:val="24"/>
                <w:szCs w:val="24"/>
              </w:rPr>
            </w:pP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Наименование поставляемых товаров, выполняемых работ, оказываемых услуг</w:t>
            </w:r>
          </w:p>
        </w:tc>
        <w:tc>
          <w:tcPr>
            <w:tcW w:w="7513" w:type="dxa"/>
            <w:tcBorders>
              <w:top w:val="single" w:sz="4" w:space="0" w:color="000000"/>
              <w:left w:val="single" w:sz="4" w:space="0" w:color="000000"/>
              <w:bottom w:val="single" w:sz="4" w:space="0" w:color="000000"/>
              <w:right w:val="single" w:sz="4" w:space="0" w:color="000000"/>
            </w:tcBorders>
            <w:hideMark/>
          </w:tcPr>
          <w:p w:rsidR="007825B1" w:rsidRPr="006F0E41" w:rsidRDefault="007825B1" w:rsidP="007825B1">
            <w:pPr>
              <w:snapToGrid w:val="0"/>
              <w:jc w:val="both"/>
              <w:rPr>
                <w:b/>
                <w:sz w:val="24"/>
                <w:szCs w:val="24"/>
              </w:rPr>
            </w:pPr>
            <w:r w:rsidRPr="006F0E41">
              <w:rPr>
                <w:b/>
                <w:bCs/>
                <w:sz w:val="24"/>
                <w:szCs w:val="24"/>
              </w:rPr>
              <w:t>Заправка и техническое освидетельствование огнетушителей.</w:t>
            </w:r>
          </w:p>
          <w:p w:rsidR="00234599" w:rsidRPr="006F0E41" w:rsidRDefault="00234599" w:rsidP="00025ABC">
            <w:pPr>
              <w:snapToGrid w:val="0"/>
              <w:spacing w:line="256" w:lineRule="auto"/>
              <w:jc w:val="both"/>
              <w:rPr>
                <w:b/>
                <w:sz w:val="24"/>
                <w:szCs w:val="24"/>
              </w:rPr>
            </w:pP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Характеристики и количество поставляемых товаров, характеристики и объем выполняемых работ, оказываемых услуг</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234599" w:rsidP="00025ABC">
            <w:pPr>
              <w:pStyle w:val="ad"/>
              <w:snapToGrid w:val="0"/>
              <w:spacing w:after="0" w:line="256" w:lineRule="auto"/>
              <w:ind w:left="0"/>
            </w:pPr>
            <w:r w:rsidRPr="006F0E41">
              <w:t>Согласно техническому заданию (Приложение № 2)</w:t>
            </w: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 xml:space="preserve">Начальная (максимальная) цена договора, определяемая заказчиком в результате изучения рынка необходимых товаров, работ, услуг </w:t>
            </w:r>
          </w:p>
          <w:p w:rsidR="00234599" w:rsidRPr="006F0E41" w:rsidRDefault="00234599" w:rsidP="00025ABC">
            <w:pPr>
              <w:snapToGrid w:val="0"/>
              <w:spacing w:line="256" w:lineRule="auto"/>
              <w:rPr>
                <w:b/>
                <w:sz w:val="24"/>
                <w:szCs w:val="24"/>
              </w:rPr>
            </w:pPr>
            <w:r w:rsidRPr="006F0E41">
              <w:rPr>
                <w:b/>
                <w:sz w:val="24"/>
                <w:szCs w:val="24"/>
              </w:rPr>
              <w:t>(в рублях)</w:t>
            </w:r>
          </w:p>
        </w:tc>
        <w:tc>
          <w:tcPr>
            <w:tcW w:w="7513" w:type="dxa"/>
            <w:tcBorders>
              <w:top w:val="single" w:sz="4" w:space="0" w:color="000000"/>
              <w:left w:val="single" w:sz="4" w:space="0" w:color="000000"/>
              <w:bottom w:val="single" w:sz="4" w:space="0" w:color="000000"/>
              <w:right w:val="single" w:sz="4" w:space="0" w:color="000000"/>
            </w:tcBorders>
          </w:tcPr>
          <w:p w:rsidR="00B83513" w:rsidRPr="006F0E41" w:rsidRDefault="00B83513" w:rsidP="00B83513">
            <w:pPr>
              <w:pStyle w:val="a7"/>
              <w:ind w:right="-5"/>
              <w:rPr>
                <w:b/>
                <w:bCs/>
                <w:u w:val="single"/>
              </w:rPr>
            </w:pPr>
            <w:r w:rsidRPr="006F0E41">
              <w:rPr>
                <w:b/>
                <w:u w:val="single"/>
              </w:rPr>
              <w:t>18 631 (восемнадцать тысяч шестьсот тридцать один) рубль 00 копеек.</w:t>
            </w:r>
          </w:p>
          <w:p w:rsidR="00234599" w:rsidRPr="006F0E41" w:rsidRDefault="00234599" w:rsidP="00592645">
            <w:pPr>
              <w:jc w:val="both"/>
              <w:rPr>
                <w:b/>
                <w:sz w:val="24"/>
                <w:szCs w:val="24"/>
                <w:u w:val="single"/>
              </w:rPr>
            </w:pPr>
          </w:p>
        </w:tc>
      </w:tr>
      <w:tr w:rsidR="00234599" w:rsidRPr="006F0E41" w:rsidTr="007825B1">
        <w:trPr>
          <w:trHeight w:val="3013"/>
        </w:trPr>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lastRenderedPageBreak/>
              <w:t xml:space="preserve">Сведения о включенных </w:t>
            </w:r>
          </w:p>
          <w:p w:rsidR="00234599" w:rsidRPr="006F0E41" w:rsidRDefault="00234599" w:rsidP="00025ABC">
            <w:pPr>
              <w:snapToGrid w:val="0"/>
              <w:spacing w:line="256" w:lineRule="auto"/>
              <w:rPr>
                <w:b/>
                <w:sz w:val="24"/>
                <w:szCs w:val="24"/>
              </w:rPr>
            </w:pPr>
            <w:r w:rsidRPr="006F0E41">
              <w:rPr>
                <w:b/>
                <w:sz w:val="24"/>
                <w:szCs w:val="24"/>
              </w:rPr>
              <w:t>(не включенных) в цену товарах, работах, услугах, в том числе расходах на перевозку, страхование, уплату таможенных пошлин, налогов, сборов и других обязательных платежей</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234599" w:rsidP="00025ABC">
            <w:pPr>
              <w:pStyle w:val="ad"/>
              <w:snapToGrid w:val="0"/>
              <w:spacing w:after="0" w:line="256" w:lineRule="auto"/>
              <w:ind w:left="0"/>
              <w:jc w:val="both"/>
            </w:pPr>
            <w:r w:rsidRPr="006F0E41">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Место доставки поставляемых товаров, выполнения работ, оказания услуг</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234599" w:rsidP="00025ABC">
            <w:pPr>
              <w:snapToGrid w:val="0"/>
              <w:spacing w:line="256" w:lineRule="auto"/>
              <w:rPr>
                <w:sz w:val="24"/>
                <w:szCs w:val="24"/>
              </w:rPr>
            </w:pPr>
            <w:r w:rsidRPr="006F0E41">
              <w:rPr>
                <w:sz w:val="24"/>
                <w:szCs w:val="24"/>
              </w:rPr>
              <w:t>184601, Мурманская область, г. Североморск, ул. Гвардейская, дом 5.</w:t>
            </w: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Сроки поставки товаров, выполнения работ, оказания услуг</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041AFE" w:rsidP="00B83513">
            <w:pPr>
              <w:pStyle w:val="ad"/>
              <w:snapToGrid w:val="0"/>
              <w:spacing w:after="0" w:line="256" w:lineRule="auto"/>
              <w:ind w:left="0"/>
              <w:rPr>
                <w:highlight w:val="yellow"/>
              </w:rPr>
            </w:pPr>
            <w:r w:rsidRPr="006F0E41">
              <w:t>С</w:t>
            </w:r>
            <w:r w:rsidR="00575BC3" w:rsidRPr="006F0E41">
              <w:t xml:space="preserve"> </w:t>
            </w:r>
            <w:r w:rsidRPr="006F0E41">
              <w:t>30.09.</w:t>
            </w:r>
            <w:r w:rsidR="00575BC3" w:rsidRPr="006F0E41">
              <w:t>201</w:t>
            </w:r>
            <w:r w:rsidR="00B83513" w:rsidRPr="006F0E41">
              <w:t>8</w:t>
            </w:r>
            <w:r w:rsidR="00575BC3" w:rsidRPr="006F0E41">
              <w:t xml:space="preserve"> по 14.10.201</w:t>
            </w:r>
            <w:r w:rsidR="00B83513" w:rsidRPr="006F0E41">
              <w:t>8</w:t>
            </w: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rPr>
                <w:b/>
                <w:sz w:val="24"/>
                <w:szCs w:val="24"/>
              </w:rPr>
            </w:pPr>
            <w:r w:rsidRPr="006F0E41">
              <w:rPr>
                <w:b/>
                <w:sz w:val="24"/>
                <w:szCs w:val="24"/>
              </w:rPr>
              <w:t>Срок и условия оплаты поставок товаров, выполнения работ, оказания услуг</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234599" w:rsidP="00B83513">
            <w:pPr>
              <w:jc w:val="both"/>
              <w:rPr>
                <w:sz w:val="24"/>
                <w:szCs w:val="24"/>
              </w:rPr>
            </w:pPr>
            <w:r w:rsidRPr="006F0E41">
              <w:rPr>
                <w:sz w:val="24"/>
                <w:szCs w:val="24"/>
              </w:rPr>
              <w:t>Авансирование не предусмотрено. 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w:t>
            </w:r>
            <w:r w:rsidR="009E26BC" w:rsidRPr="006F0E41">
              <w:rPr>
                <w:sz w:val="24"/>
                <w:szCs w:val="24"/>
              </w:rPr>
              <w:t>ым</w:t>
            </w:r>
            <w:r w:rsidRPr="006F0E41">
              <w:rPr>
                <w:sz w:val="24"/>
                <w:szCs w:val="24"/>
              </w:rPr>
              <w:t xml:space="preserve"> счету, (счету-фактур</w:t>
            </w:r>
            <w:r w:rsidR="009E26BC" w:rsidRPr="006F0E41">
              <w:rPr>
                <w:sz w:val="24"/>
                <w:szCs w:val="24"/>
              </w:rPr>
              <w:t>е) и подписанному обеими сторонами акту выполненных работ</w:t>
            </w:r>
            <w:r w:rsidRPr="006F0E41">
              <w:rPr>
                <w:sz w:val="24"/>
                <w:szCs w:val="24"/>
              </w:rPr>
              <w:t xml:space="preserve">, в течение 30 (тридцати) календарных дней с момента </w:t>
            </w:r>
            <w:r w:rsidR="009E26BC" w:rsidRPr="006F0E41">
              <w:rPr>
                <w:sz w:val="24"/>
                <w:szCs w:val="24"/>
              </w:rPr>
              <w:t>оказания услуги</w:t>
            </w:r>
            <w:r w:rsidRPr="006F0E41">
              <w:rPr>
                <w:sz w:val="24"/>
                <w:szCs w:val="24"/>
              </w:rPr>
              <w:t xml:space="preserve"> и представления Исполнителем вышеуказанных документов.</w:t>
            </w:r>
            <w:r w:rsidR="009E26BC" w:rsidRPr="006F0E41">
              <w:rPr>
                <w:sz w:val="24"/>
                <w:szCs w:val="24"/>
              </w:rPr>
              <w:t xml:space="preserve"> </w:t>
            </w:r>
          </w:p>
        </w:tc>
      </w:tr>
      <w:tr w:rsidR="00B83513" w:rsidRPr="006F0E41" w:rsidTr="007825B1">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rPr>
                <w:b/>
                <w:sz w:val="24"/>
                <w:szCs w:val="24"/>
              </w:rPr>
            </w:pPr>
            <w:r w:rsidRPr="006F0E41">
              <w:rPr>
                <w:b/>
                <w:sz w:val="24"/>
                <w:szCs w:val="24"/>
              </w:rPr>
              <w:t>Требование к участникам размещения заказа</w:t>
            </w:r>
          </w:p>
        </w:tc>
        <w:tc>
          <w:tcPr>
            <w:tcW w:w="7513" w:type="dxa"/>
            <w:tcBorders>
              <w:top w:val="single" w:sz="4" w:space="0" w:color="000000"/>
              <w:left w:val="single" w:sz="4" w:space="0" w:color="000000"/>
              <w:bottom w:val="single" w:sz="4" w:space="0" w:color="000000"/>
              <w:right w:val="single" w:sz="4" w:space="0" w:color="000000"/>
            </w:tcBorders>
            <w:vAlign w:val="center"/>
          </w:tcPr>
          <w:p w:rsidR="00B83513" w:rsidRPr="006F0E41" w:rsidRDefault="00B83513" w:rsidP="00B83513">
            <w:pPr>
              <w:pStyle w:val="3"/>
              <w:tabs>
                <w:tab w:val="left" w:pos="0"/>
              </w:tabs>
              <w:spacing w:line="200" w:lineRule="atLeast"/>
              <w:rPr>
                <w:rFonts w:ascii="Times New Roman" w:hAnsi="Times New Roman" w:cs="Times New Roman"/>
                <w:color w:val="000000"/>
                <w:sz w:val="24"/>
                <w:szCs w:val="24"/>
              </w:rPr>
            </w:pPr>
            <w:r w:rsidRPr="006F0E41">
              <w:rPr>
                <w:rFonts w:ascii="Times New Roman" w:hAnsi="Times New Roman" w:cs="Times New Roman"/>
                <w:color w:val="000000"/>
                <w:sz w:val="24"/>
                <w:szCs w:val="24"/>
              </w:rPr>
              <w:t>Участник закупки может участвовать в процедуре по закупке товаров, работ, услуг в случае если:</w:t>
            </w:r>
          </w:p>
          <w:p w:rsidR="00B83513" w:rsidRPr="006F0E41" w:rsidRDefault="00B83513" w:rsidP="00B83513">
            <w:pPr>
              <w:tabs>
                <w:tab w:val="left" w:pos="1418"/>
              </w:tabs>
              <w:spacing w:line="200" w:lineRule="atLeast"/>
              <w:jc w:val="both"/>
              <w:rPr>
                <w:sz w:val="24"/>
                <w:szCs w:val="24"/>
              </w:rPr>
            </w:pPr>
            <w:r w:rsidRPr="006F0E41">
              <w:rPr>
                <w:sz w:val="24"/>
                <w:szCs w:val="24"/>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83513" w:rsidRPr="006F0E41" w:rsidRDefault="00B83513" w:rsidP="00B83513">
            <w:pPr>
              <w:tabs>
                <w:tab w:val="left" w:pos="1418"/>
              </w:tabs>
              <w:spacing w:line="200" w:lineRule="atLeast"/>
              <w:jc w:val="both"/>
              <w:rPr>
                <w:sz w:val="24"/>
                <w:szCs w:val="24"/>
              </w:rPr>
            </w:pPr>
            <w:r w:rsidRPr="006F0E41">
              <w:rPr>
                <w:sz w:val="24"/>
                <w:szCs w:val="24"/>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83513" w:rsidRPr="006F0E41" w:rsidRDefault="00B83513" w:rsidP="00B83513">
            <w:pPr>
              <w:tabs>
                <w:tab w:val="left" w:pos="1418"/>
              </w:tabs>
              <w:spacing w:line="200" w:lineRule="atLeast"/>
              <w:jc w:val="both"/>
              <w:rPr>
                <w:sz w:val="24"/>
                <w:szCs w:val="24"/>
              </w:rPr>
            </w:pPr>
            <w:r w:rsidRPr="006F0E41">
              <w:rPr>
                <w:sz w:val="24"/>
                <w:szCs w:val="24"/>
              </w:rPr>
              <w:t xml:space="preserve">- 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w:t>
            </w:r>
            <w:r w:rsidRPr="006F0E41">
              <w:rPr>
                <w:sz w:val="24"/>
                <w:szCs w:val="24"/>
              </w:rPr>
              <w:lastRenderedPageBreak/>
              <w:t>решение по такому заявлению на дату рассмотрения заявки на участие в определении поставщика (подрядчика, исполнителя) не принято;</w:t>
            </w:r>
          </w:p>
          <w:p w:rsidR="00B83513" w:rsidRPr="006F0E41" w:rsidRDefault="00B83513" w:rsidP="00B83513">
            <w:pPr>
              <w:autoSpaceDE w:val="0"/>
              <w:autoSpaceDN w:val="0"/>
              <w:adjustRightInd w:val="0"/>
              <w:spacing w:line="256" w:lineRule="auto"/>
              <w:jc w:val="both"/>
              <w:rPr>
                <w:sz w:val="24"/>
                <w:szCs w:val="24"/>
              </w:rPr>
            </w:pPr>
            <w:r w:rsidRPr="006F0E41">
              <w:rPr>
                <w:sz w:val="24"/>
                <w:szCs w:val="24"/>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83513" w:rsidRPr="006F0E41" w:rsidRDefault="00B83513" w:rsidP="00B83513">
            <w:pPr>
              <w:autoSpaceDE w:val="0"/>
              <w:autoSpaceDN w:val="0"/>
              <w:adjustRightInd w:val="0"/>
              <w:spacing w:line="256" w:lineRule="auto"/>
              <w:jc w:val="both"/>
              <w:rPr>
                <w:sz w:val="24"/>
                <w:szCs w:val="24"/>
              </w:rPr>
            </w:pPr>
            <w:r w:rsidRPr="006F0E41">
              <w:rPr>
                <w:sz w:val="24"/>
                <w:szCs w:val="24"/>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83513" w:rsidRPr="006F0E41" w:rsidRDefault="00B83513" w:rsidP="00B83513">
            <w:pPr>
              <w:autoSpaceDE w:val="0"/>
              <w:autoSpaceDN w:val="0"/>
              <w:adjustRightInd w:val="0"/>
              <w:spacing w:line="256" w:lineRule="auto"/>
              <w:jc w:val="both"/>
              <w:rPr>
                <w:sz w:val="24"/>
                <w:szCs w:val="24"/>
              </w:rPr>
            </w:pPr>
            <w:r w:rsidRPr="006F0E41">
              <w:rPr>
                <w:sz w:val="24"/>
                <w:szCs w:val="24"/>
              </w:rPr>
              <w:t>-между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83513" w:rsidRPr="006F0E41" w:rsidRDefault="00B83513" w:rsidP="00B83513">
            <w:pPr>
              <w:spacing w:line="200" w:lineRule="atLeast"/>
              <w:jc w:val="both"/>
              <w:rPr>
                <w:sz w:val="24"/>
                <w:szCs w:val="24"/>
              </w:rPr>
            </w:pPr>
            <w:r w:rsidRPr="006F0E41">
              <w:rPr>
                <w:sz w:val="24"/>
                <w:szCs w:val="24"/>
              </w:rPr>
              <w:t>- участник закупки не включен в реестр недобросовестных поставщиков предусмотренном статьей 5 от 18.07.2011 № 223-ФЗ, и (или) в реестр недобросовестных поставщиков, предусмотренном Федеральным законом № 44-ФЗ от 05.04.2013 «О контрактной системе в сфере закупок товаров, работ, услуг для обеспечения государственных и муниципальных нужд»;</w:t>
            </w:r>
          </w:p>
          <w:p w:rsidR="00B83513" w:rsidRPr="006F0E41" w:rsidRDefault="00B83513" w:rsidP="00B83513">
            <w:pPr>
              <w:spacing w:line="200" w:lineRule="atLeast"/>
              <w:jc w:val="both"/>
              <w:rPr>
                <w:b/>
                <w:i/>
                <w:sz w:val="24"/>
                <w:szCs w:val="24"/>
              </w:rPr>
            </w:pPr>
            <w:r w:rsidRPr="006F0E41">
              <w:rPr>
                <w:b/>
                <w:i/>
                <w:sz w:val="24"/>
                <w:szCs w:val="24"/>
              </w:rPr>
              <w:t>Дополнительные требования к участнику закупочной процедуры, в том числе:</w:t>
            </w:r>
          </w:p>
          <w:p w:rsidR="00B83513" w:rsidRPr="006F0E41" w:rsidRDefault="00B83513" w:rsidP="00B83513">
            <w:pPr>
              <w:spacing w:line="200" w:lineRule="atLeast"/>
              <w:jc w:val="both"/>
              <w:rPr>
                <w:sz w:val="24"/>
                <w:szCs w:val="24"/>
              </w:rPr>
            </w:pPr>
            <w:r w:rsidRPr="006F0E41">
              <w:rPr>
                <w:i/>
                <w:sz w:val="24"/>
                <w:szCs w:val="24"/>
              </w:rPr>
              <w:lastRenderedPageBreak/>
              <w:t xml:space="preserve">- </w:t>
            </w:r>
            <w:r w:rsidRPr="006F0E41">
              <w:rPr>
                <w:sz w:val="24"/>
                <w:szCs w:val="24"/>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3513" w:rsidRPr="006F0E41" w:rsidRDefault="00B83513" w:rsidP="00B83513">
            <w:pPr>
              <w:spacing w:line="200" w:lineRule="atLeast"/>
              <w:jc w:val="both"/>
              <w:rPr>
                <w:sz w:val="24"/>
                <w:szCs w:val="24"/>
              </w:rPr>
            </w:pPr>
          </w:p>
          <w:p w:rsidR="00B83513" w:rsidRPr="006F0E41" w:rsidRDefault="00B83513" w:rsidP="00B83513">
            <w:pPr>
              <w:spacing w:line="200" w:lineRule="atLeast"/>
              <w:jc w:val="both"/>
              <w:rPr>
                <w:sz w:val="24"/>
                <w:szCs w:val="24"/>
              </w:rPr>
            </w:pPr>
          </w:p>
        </w:tc>
      </w:tr>
      <w:tr w:rsidR="00B83513" w:rsidRPr="006F0E41" w:rsidTr="0084494E">
        <w:tc>
          <w:tcPr>
            <w:tcW w:w="2835" w:type="dxa"/>
            <w:tcBorders>
              <w:top w:val="single" w:sz="4" w:space="0" w:color="000000"/>
              <w:left w:val="single" w:sz="4" w:space="0" w:color="000000"/>
              <w:bottom w:val="single" w:sz="4" w:space="0" w:color="000000"/>
              <w:right w:val="nil"/>
            </w:tcBorders>
          </w:tcPr>
          <w:p w:rsidR="00B83513" w:rsidRPr="006F0E41" w:rsidRDefault="00B83513" w:rsidP="00B83513">
            <w:pPr>
              <w:spacing w:line="256" w:lineRule="auto"/>
              <w:jc w:val="both"/>
              <w:rPr>
                <w:rStyle w:val="af"/>
                <w:rFonts w:eastAsia="Arial Unicode MS"/>
                <w:sz w:val="24"/>
                <w:szCs w:val="24"/>
              </w:rPr>
            </w:pPr>
            <w:r w:rsidRPr="006F0E41">
              <w:rPr>
                <w:rStyle w:val="af"/>
                <w:rFonts w:eastAsia="Arial Unicode MS"/>
                <w:sz w:val="24"/>
                <w:szCs w:val="24"/>
              </w:rPr>
              <w:lastRenderedPageBreak/>
              <w:t>Приоритет</w:t>
            </w:r>
          </w:p>
          <w:p w:rsidR="00B83513" w:rsidRPr="006F0E41" w:rsidRDefault="00B83513" w:rsidP="00B83513">
            <w:pPr>
              <w:spacing w:line="256" w:lineRule="auto"/>
              <w:jc w:val="both"/>
              <w:rPr>
                <w:rStyle w:val="af"/>
                <w:rFonts w:eastAsia="Arial Unicode MS"/>
                <w:sz w:val="24"/>
                <w:szCs w:val="24"/>
              </w:rPr>
            </w:pPr>
          </w:p>
        </w:tc>
        <w:tc>
          <w:tcPr>
            <w:tcW w:w="7513" w:type="dxa"/>
            <w:tcBorders>
              <w:top w:val="single" w:sz="4" w:space="0" w:color="000000"/>
              <w:left w:val="single" w:sz="4" w:space="0" w:color="000000"/>
              <w:bottom w:val="single" w:sz="4" w:space="0" w:color="000000"/>
              <w:right w:val="single" w:sz="4" w:space="0" w:color="000000"/>
            </w:tcBorders>
          </w:tcPr>
          <w:p w:rsidR="00B83513" w:rsidRPr="006F0E41" w:rsidRDefault="00B83513" w:rsidP="00B83513">
            <w:pPr>
              <w:autoSpaceDE w:val="0"/>
              <w:snapToGrid w:val="0"/>
              <w:spacing w:line="256" w:lineRule="auto"/>
              <w:jc w:val="both"/>
              <w:rPr>
                <w:rFonts w:eastAsia="Calibri"/>
                <w:sz w:val="24"/>
                <w:szCs w:val="24"/>
                <w:lang w:eastAsia="en-US"/>
              </w:rPr>
            </w:pPr>
            <w:r w:rsidRPr="006F0E41">
              <w:rPr>
                <w:rFonts w:eastAsia="Calibri"/>
                <w:sz w:val="24"/>
                <w:szCs w:val="24"/>
                <w:lang w:eastAsia="en-US"/>
              </w:rPr>
              <w:t xml:space="preserve">Постановления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 5: </w:t>
            </w:r>
          </w:p>
          <w:p w:rsidR="00B83513" w:rsidRPr="006F0E41" w:rsidRDefault="00B83513" w:rsidP="00B83513">
            <w:pPr>
              <w:autoSpaceDE w:val="0"/>
              <w:snapToGrid w:val="0"/>
              <w:spacing w:line="256" w:lineRule="auto"/>
              <w:jc w:val="both"/>
              <w:rPr>
                <w:b/>
                <w:sz w:val="24"/>
                <w:szCs w:val="24"/>
              </w:rPr>
            </w:pPr>
            <w:r w:rsidRPr="006F0E41">
              <w:rPr>
                <w:rFonts w:eastAsia="Calibri"/>
                <w:sz w:val="24"/>
                <w:szCs w:val="24"/>
                <w:lang w:eastAsia="en-US"/>
              </w:rPr>
              <w:t>«</w:t>
            </w:r>
            <w:r w:rsidRPr="006F0E41">
              <w:rPr>
                <w:b/>
                <w:sz w:val="24"/>
                <w:szCs w:val="24"/>
              </w:rPr>
              <w:t>Установить условие предоставления приоритета является включение в документацию о закупке следующих сведений, определенных положением о закупке:</w:t>
            </w:r>
          </w:p>
          <w:p w:rsidR="00B83513" w:rsidRPr="006F0E41" w:rsidRDefault="00B83513" w:rsidP="00B83513">
            <w:pPr>
              <w:autoSpaceDE w:val="0"/>
              <w:snapToGrid w:val="0"/>
              <w:spacing w:line="256" w:lineRule="auto"/>
              <w:jc w:val="both"/>
              <w:rPr>
                <w:sz w:val="24"/>
                <w:szCs w:val="24"/>
              </w:rPr>
            </w:pPr>
            <w:r w:rsidRPr="006F0E41">
              <w:rPr>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83513" w:rsidRPr="006F0E41" w:rsidRDefault="00B83513" w:rsidP="00B83513">
            <w:pPr>
              <w:autoSpaceDE w:val="0"/>
              <w:snapToGrid w:val="0"/>
              <w:spacing w:line="256" w:lineRule="auto"/>
              <w:jc w:val="both"/>
              <w:rPr>
                <w:sz w:val="24"/>
                <w:szCs w:val="24"/>
              </w:rPr>
            </w:pPr>
            <w:r w:rsidRPr="006F0E41">
              <w:rPr>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rsidR="00B83513" w:rsidRPr="006F0E41" w:rsidRDefault="00B83513" w:rsidP="00B83513">
            <w:pPr>
              <w:autoSpaceDE w:val="0"/>
              <w:snapToGrid w:val="0"/>
              <w:spacing w:line="256" w:lineRule="auto"/>
              <w:jc w:val="both"/>
              <w:rPr>
                <w:sz w:val="24"/>
                <w:szCs w:val="24"/>
              </w:rPr>
            </w:pPr>
            <w:r w:rsidRPr="006F0E41">
              <w:rPr>
                <w:sz w:val="24"/>
                <w:szCs w:val="24"/>
              </w:rPr>
              <w:t>в) сведения о начальной (максимальной) цене единицы каждого товара, работы, услуги, являющихся предметом закупки;</w:t>
            </w:r>
          </w:p>
          <w:p w:rsidR="00B83513" w:rsidRPr="006F0E41" w:rsidRDefault="00B83513" w:rsidP="00B83513">
            <w:pPr>
              <w:autoSpaceDE w:val="0"/>
              <w:snapToGrid w:val="0"/>
              <w:spacing w:line="256" w:lineRule="auto"/>
              <w:jc w:val="both"/>
              <w:rPr>
                <w:sz w:val="24"/>
                <w:szCs w:val="24"/>
              </w:rPr>
            </w:pPr>
            <w:r w:rsidRPr="006F0E41">
              <w:rPr>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83513" w:rsidRPr="006F0E41" w:rsidRDefault="00B83513" w:rsidP="00B83513">
            <w:pPr>
              <w:autoSpaceDE w:val="0"/>
              <w:snapToGrid w:val="0"/>
              <w:spacing w:line="256" w:lineRule="auto"/>
              <w:jc w:val="both"/>
              <w:rPr>
                <w:sz w:val="24"/>
                <w:szCs w:val="24"/>
              </w:rPr>
            </w:pPr>
            <w:r w:rsidRPr="006F0E41">
              <w:rPr>
                <w:sz w:val="24"/>
                <w:szCs w:val="24"/>
              </w:rPr>
              <w:t>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подпунктами "г" и "д" пункта 6 настоящего постановления,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83513" w:rsidRPr="006F0E41" w:rsidRDefault="00B83513" w:rsidP="00B83513">
            <w:pPr>
              <w:autoSpaceDE w:val="0"/>
              <w:snapToGrid w:val="0"/>
              <w:spacing w:line="256" w:lineRule="auto"/>
              <w:jc w:val="both"/>
              <w:rPr>
                <w:sz w:val="24"/>
                <w:szCs w:val="24"/>
              </w:rPr>
            </w:pPr>
            <w:r w:rsidRPr="006F0E41">
              <w:rPr>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83513" w:rsidRPr="006F0E41" w:rsidRDefault="00B83513" w:rsidP="00B83513">
            <w:pPr>
              <w:autoSpaceDE w:val="0"/>
              <w:snapToGrid w:val="0"/>
              <w:spacing w:line="256" w:lineRule="auto"/>
              <w:jc w:val="both"/>
              <w:rPr>
                <w:sz w:val="24"/>
                <w:szCs w:val="24"/>
              </w:rPr>
            </w:pPr>
            <w:r w:rsidRPr="006F0E41">
              <w:rPr>
                <w:sz w:val="24"/>
                <w:szCs w:val="24"/>
              </w:rPr>
              <w:t xml:space="preserve">ж) указание страны происхождения поставляемого товара на основании сведений, содержащихся в заявке на участие в закупке, </w:t>
            </w:r>
            <w:r w:rsidRPr="006F0E41">
              <w:rPr>
                <w:sz w:val="24"/>
                <w:szCs w:val="24"/>
              </w:rPr>
              <w:lastRenderedPageBreak/>
              <w:t>представленной участником закупки, с которым заключается договор;</w:t>
            </w:r>
          </w:p>
          <w:p w:rsidR="00B83513" w:rsidRPr="006F0E41" w:rsidRDefault="00B83513" w:rsidP="00B83513">
            <w:pPr>
              <w:autoSpaceDE w:val="0"/>
              <w:snapToGrid w:val="0"/>
              <w:spacing w:line="256" w:lineRule="auto"/>
              <w:jc w:val="both"/>
              <w:rPr>
                <w:sz w:val="24"/>
                <w:szCs w:val="24"/>
              </w:rPr>
            </w:pPr>
            <w:r w:rsidRPr="006F0E41">
              <w:rPr>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B83513" w:rsidRPr="006F0E41" w:rsidRDefault="00B83513" w:rsidP="00B83513">
            <w:pPr>
              <w:autoSpaceDE w:val="0"/>
              <w:snapToGrid w:val="0"/>
              <w:spacing w:line="256" w:lineRule="auto"/>
              <w:jc w:val="both"/>
              <w:rPr>
                <w:sz w:val="24"/>
                <w:szCs w:val="24"/>
              </w:rPr>
            </w:pPr>
            <w:r w:rsidRPr="006F0E41">
              <w:rPr>
                <w:sz w:val="24"/>
                <w:szCs w:val="24"/>
              </w:rPr>
              <w:t>и) условие о том, что при исполнении договора, заключенного с участником закупки, которому предоставлен приоритет в соответствии с настоящим постановлением,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83513" w:rsidRPr="006F0E41" w:rsidRDefault="00B83513" w:rsidP="00B83513">
            <w:pPr>
              <w:tabs>
                <w:tab w:val="num" w:pos="1894"/>
              </w:tabs>
              <w:jc w:val="both"/>
              <w:rPr>
                <w:b/>
                <w:color w:val="000000"/>
                <w:sz w:val="24"/>
                <w:szCs w:val="24"/>
              </w:rPr>
            </w:pPr>
            <w:r w:rsidRPr="006F0E41">
              <w:rPr>
                <w:b/>
                <w:color w:val="000000"/>
                <w:sz w:val="24"/>
                <w:szCs w:val="24"/>
              </w:rPr>
              <w:t>Приоритет не предоставляется в случаях, если:</w:t>
            </w:r>
          </w:p>
          <w:p w:rsidR="00B83513" w:rsidRPr="006F0E41" w:rsidRDefault="00B83513" w:rsidP="00B83513">
            <w:pPr>
              <w:tabs>
                <w:tab w:val="num" w:pos="1894"/>
              </w:tabs>
              <w:jc w:val="both"/>
              <w:rPr>
                <w:sz w:val="24"/>
                <w:szCs w:val="24"/>
              </w:rPr>
            </w:pPr>
            <w:r w:rsidRPr="006F0E41">
              <w:rPr>
                <w:sz w:val="24"/>
                <w:szCs w:val="24"/>
              </w:rPr>
              <w:t>а) закупка признана несостоявшейся и договор заключается с единственным участником закупки;</w:t>
            </w:r>
          </w:p>
          <w:p w:rsidR="00B83513" w:rsidRPr="006F0E41" w:rsidRDefault="00B83513" w:rsidP="00B83513">
            <w:pPr>
              <w:tabs>
                <w:tab w:val="num" w:pos="1894"/>
              </w:tabs>
              <w:jc w:val="both"/>
              <w:rPr>
                <w:sz w:val="24"/>
                <w:szCs w:val="24"/>
              </w:rPr>
            </w:pPr>
            <w:r w:rsidRPr="006F0E41">
              <w:rPr>
                <w:sz w:val="24"/>
                <w:szCs w:val="24"/>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83513" w:rsidRPr="006F0E41" w:rsidRDefault="00B83513" w:rsidP="00B83513">
            <w:pPr>
              <w:tabs>
                <w:tab w:val="num" w:pos="1894"/>
              </w:tabs>
              <w:jc w:val="both"/>
              <w:rPr>
                <w:sz w:val="24"/>
                <w:szCs w:val="24"/>
              </w:rPr>
            </w:pPr>
            <w:r w:rsidRPr="006F0E41">
              <w:rPr>
                <w:sz w:val="24"/>
                <w:szCs w:val="24"/>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83513" w:rsidRPr="006F0E41" w:rsidRDefault="00B83513" w:rsidP="00B83513">
            <w:pPr>
              <w:tabs>
                <w:tab w:val="num" w:pos="1894"/>
              </w:tabs>
              <w:jc w:val="both"/>
              <w:rPr>
                <w:sz w:val="24"/>
                <w:szCs w:val="24"/>
              </w:rPr>
            </w:pPr>
            <w:r w:rsidRPr="006F0E41">
              <w:rPr>
                <w:sz w:val="24"/>
                <w:szCs w:val="24"/>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83513" w:rsidRPr="006F0E41" w:rsidRDefault="00B83513" w:rsidP="00B83513">
            <w:pPr>
              <w:tabs>
                <w:tab w:val="num" w:pos="1894"/>
              </w:tabs>
              <w:jc w:val="both"/>
              <w:rPr>
                <w:sz w:val="24"/>
                <w:szCs w:val="24"/>
              </w:rPr>
            </w:pPr>
            <w:r w:rsidRPr="006F0E41">
              <w:rPr>
                <w:sz w:val="24"/>
                <w:szCs w:val="24"/>
              </w:rPr>
              <w:t xml:space="preserve">-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w:t>
            </w:r>
            <w:proofErr w:type="gramStart"/>
            <w:r w:rsidRPr="006F0E41">
              <w:rPr>
                <w:sz w:val="24"/>
                <w:szCs w:val="24"/>
              </w:rPr>
              <w:t>в закупке</w:t>
            </w:r>
            <w:proofErr w:type="gramEnd"/>
            <w:r w:rsidRPr="006F0E41">
              <w:rPr>
                <w:sz w:val="24"/>
                <w:szCs w:val="24"/>
              </w:rPr>
              <w:t xml:space="preserve"> и такая заявка рассматривается как содержащая предложение о поставке иностранных товаров. </w:t>
            </w:r>
          </w:p>
        </w:tc>
      </w:tr>
      <w:tr w:rsidR="00B83513" w:rsidRPr="006F0E41" w:rsidTr="00A05004">
        <w:trPr>
          <w:trHeight w:val="3973"/>
        </w:trPr>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rPr>
                <w:b/>
                <w:sz w:val="24"/>
                <w:szCs w:val="24"/>
              </w:rPr>
            </w:pPr>
            <w:r w:rsidRPr="006F0E41">
              <w:rPr>
                <w:b/>
                <w:sz w:val="24"/>
                <w:szCs w:val="24"/>
              </w:rPr>
              <w:lastRenderedPageBreak/>
              <w:t>Требование к составу котировочной заявки</w:t>
            </w:r>
          </w:p>
        </w:tc>
        <w:tc>
          <w:tcPr>
            <w:tcW w:w="7513" w:type="dxa"/>
            <w:tcBorders>
              <w:top w:val="single" w:sz="4" w:space="0" w:color="000000"/>
              <w:left w:val="single" w:sz="4" w:space="0" w:color="000000"/>
              <w:bottom w:val="single" w:sz="4" w:space="0" w:color="000000"/>
              <w:right w:val="single" w:sz="4" w:space="0" w:color="000000"/>
            </w:tcBorders>
            <w:vAlign w:val="center"/>
          </w:tcPr>
          <w:p w:rsidR="00B83513" w:rsidRPr="006F0E41" w:rsidRDefault="00B83513" w:rsidP="00B83513">
            <w:pPr>
              <w:spacing w:line="200" w:lineRule="atLeast"/>
              <w:jc w:val="both"/>
              <w:rPr>
                <w:sz w:val="24"/>
                <w:szCs w:val="24"/>
              </w:rPr>
            </w:pPr>
            <w:r w:rsidRPr="006F0E41">
              <w:rPr>
                <w:sz w:val="24"/>
                <w:szCs w:val="24"/>
              </w:rPr>
              <w:t xml:space="preserve">К котировочной заявке должны быть приложены перечисленные документы: </w:t>
            </w:r>
          </w:p>
          <w:p w:rsidR="00B83513" w:rsidRPr="006F0E41" w:rsidRDefault="00B83513" w:rsidP="00B83513">
            <w:pPr>
              <w:pStyle w:val="3"/>
              <w:spacing w:line="200" w:lineRule="atLeast"/>
              <w:rPr>
                <w:rFonts w:ascii="Times New Roman" w:hAnsi="Times New Roman" w:cs="Times New Roman"/>
                <w:sz w:val="24"/>
                <w:szCs w:val="24"/>
              </w:rPr>
            </w:pPr>
            <w:r w:rsidRPr="006F0E41">
              <w:rPr>
                <w:rFonts w:ascii="Times New Roman" w:hAnsi="Times New Roman" w:cs="Times New Roman"/>
                <w:sz w:val="24"/>
                <w:szCs w:val="24"/>
              </w:rPr>
              <w:t>-копия Устава, заверенная руководителем (для юридических лиц);</w:t>
            </w:r>
          </w:p>
          <w:p w:rsidR="00B83513" w:rsidRPr="006F0E41" w:rsidRDefault="00B83513" w:rsidP="00B83513">
            <w:pPr>
              <w:shd w:val="clear" w:color="auto" w:fill="FFFFFF"/>
              <w:tabs>
                <w:tab w:val="left" w:pos="600"/>
              </w:tabs>
              <w:spacing w:line="200" w:lineRule="atLeast"/>
              <w:jc w:val="both"/>
              <w:rPr>
                <w:sz w:val="24"/>
                <w:szCs w:val="24"/>
              </w:rPr>
            </w:pPr>
            <w:r w:rsidRPr="006F0E41">
              <w:rPr>
                <w:sz w:val="24"/>
                <w:szCs w:val="24"/>
              </w:rPr>
              <w:t xml:space="preserve">-полученная не ранее чем за шесть месяцев до дня размещения извещения о проведении запроса котировок в ЕИС выписка из ЕГРЮЛ, выписка из ЕГРИП или их заверенные копии, копии документов, удостоверяющих личность (для иных физических лиц); </w:t>
            </w:r>
          </w:p>
          <w:p w:rsidR="00B83513" w:rsidRPr="006F0E41" w:rsidRDefault="00B83513" w:rsidP="00B83513">
            <w:pPr>
              <w:pStyle w:val="ab"/>
              <w:widowControl w:val="0"/>
              <w:shd w:val="clear" w:color="auto" w:fill="FFFFFF"/>
              <w:tabs>
                <w:tab w:val="left" w:pos="0"/>
              </w:tabs>
              <w:spacing w:line="200" w:lineRule="atLeast"/>
              <w:ind w:left="0"/>
              <w:jc w:val="both"/>
              <w:rPr>
                <w:rFonts w:cs="Times New Roman"/>
                <w:sz w:val="24"/>
                <w:szCs w:val="24"/>
              </w:rPr>
            </w:pPr>
            <w:r w:rsidRPr="006F0E41">
              <w:rPr>
                <w:rFonts w:cs="Times New Roman"/>
                <w:sz w:val="24"/>
                <w:szCs w:val="24"/>
              </w:rPr>
              <w:t xml:space="preserve">-документ, подтверждающий полномочия лица на осуществление действий от имени участника закупок (копия решения о назначении или об избрании, в соответствии с </w:t>
            </w:r>
            <w:proofErr w:type="gramStart"/>
            <w:r w:rsidRPr="006F0E41">
              <w:rPr>
                <w:rFonts w:cs="Times New Roman"/>
                <w:sz w:val="24"/>
                <w:szCs w:val="24"/>
              </w:rPr>
              <w:t>которым  это</w:t>
            </w:r>
            <w:proofErr w:type="gramEnd"/>
            <w:r w:rsidRPr="006F0E41">
              <w:rPr>
                <w:rFonts w:cs="Times New Roman"/>
                <w:sz w:val="24"/>
                <w:szCs w:val="24"/>
              </w:rPr>
              <w:t xml:space="preserve"> лицо обладает правом действовать от имени участника закупок без доверенности либо доверенность на осуществление действий от имени участника закупок), если таковое лицо не указано в ЕГРЮЛ, как лицо имеющее право действовать без доверенности;</w:t>
            </w:r>
          </w:p>
          <w:p w:rsidR="00B83513" w:rsidRPr="006F0E41" w:rsidRDefault="00B83513" w:rsidP="00B83513">
            <w:pPr>
              <w:pStyle w:val="ab"/>
              <w:widowControl w:val="0"/>
              <w:shd w:val="clear" w:color="auto" w:fill="FFFFFF"/>
              <w:tabs>
                <w:tab w:val="left" w:pos="0"/>
              </w:tabs>
              <w:spacing w:line="200" w:lineRule="atLeast"/>
              <w:ind w:left="0"/>
              <w:jc w:val="both"/>
              <w:rPr>
                <w:rFonts w:cs="Times New Roman"/>
                <w:sz w:val="24"/>
                <w:szCs w:val="24"/>
              </w:rPr>
            </w:pPr>
            <w:r w:rsidRPr="006F0E41">
              <w:rPr>
                <w:rFonts w:cs="Times New Roman"/>
                <w:sz w:val="24"/>
                <w:szCs w:val="24"/>
              </w:rPr>
              <w:t>-копия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B83513" w:rsidRPr="006F0E41" w:rsidRDefault="00B83513" w:rsidP="00B83513">
            <w:pPr>
              <w:pStyle w:val="ab"/>
              <w:widowControl w:val="0"/>
              <w:shd w:val="clear" w:color="auto" w:fill="FFFFFF"/>
              <w:tabs>
                <w:tab w:val="left" w:pos="0"/>
              </w:tabs>
              <w:spacing w:line="200" w:lineRule="atLeast"/>
              <w:ind w:left="0"/>
              <w:jc w:val="both"/>
              <w:rPr>
                <w:rFonts w:cs="Times New Roman"/>
                <w:sz w:val="24"/>
                <w:szCs w:val="24"/>
              </w:rPr>
            </w:pPr>
            <w:r w:rsidRPr="006F0E41">
              <w:rPr>
                <w:rFonts w:cs="Times New Roman"/>
                <w:sz w:val="24"/>
                <w:szCs w:val="24"/>
              </w:rPr>
              <w:t>-подписанное со стороны участников техническое задание (Приложение №2 к извещению)</w:t>
            </w:r>
          </w:p>
        </w:tc>
      </w:tr>
      <w:tr w:rsidR="00B83513" w:rsidRPr="006F0E41" w:rsidTr="00A05004">
        <w:trPr>
          <w:trHeight w:val="1123"/>
        </w:trPr>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rPr>
                <w:b/>
                <w:sz w:val="24"/>
                <w:szCs w:val="24"/>
              </w:rPr>
            </w:pPr>
            <w:r w:rsidRPr="006F0E41">
              <w:rPr>
                <w:b/>
                <w:sz w:val="24"/>
                <w:szCs w:val="24"/>
              </w:rPr>
              <w:t>Место подачи котировочных заявок, срок их подачи, в том числе дата и время окончания срока подачи котировочных заявок</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B83513">
            <w:pPr>
              <w:snapToGrid w:val="0"/>
              <w:spacing w:line="256" w:lineRule="auto"/>
              <w:jc w:val="both"/>
              <w:rPr>
                <w:sz w:val="24"/>
                <w:szCs w:val="24"/>
              </w:rPr>
            </w:pPr>
            <w:r w:rsidRPr="006F0E41">
              <w:rPr>
                <w:sz w:val="24"/>
                <w:szCs w:val="24"/>
              </w:rPr>
              <w:t>Начало подачи котировочных заявок: со дня размещения</w:t>
            </w:r>
          </w:p>
          <w:p w:rsidR="00B83513" w:rsidRPr="006F0E41" w:rsidRDefault="00B83513" w:rsidP="00B83513">
            <w:pPr>
              <w:spacing w:line="256" w:lineRule="auto"/>
              <w:jc w:val="both"/>
              <w:rPr>
                <w:sz w:val="24"/>
                <w:szCs w:val="24"/>
              </w:rPr>
            </w:pPr>
            <w:r w:rsidRPr="006F0E41">
              <w:rPr>
                <w:sz w:val="24"/>
                <w:szCs w:val="24"/>
              </w:rPr>
              <w:t xml:space="preserve">извещения на Интернет-сайте </w:t>
            </w:r>
            <w:hyperlink r:id="rId8" w:history="1">
              <w:r w:rsidRPr="006F0E41">
                <w:rPr>
                  <w:rStyle w:val="a9"/>
                  <w:sz w:val="24"/>
                  <w:szCs w:val="24"/>
                </w:rPr>
                <w:t>www.zakupki.gov.ru</w:t>
              </w:r>
            </w:hyperlink>
            <w:r w:rsidRPr="006F0E41">
              <w:rPr>
                <w:sz w:val="24"/>
                <w:szCs w:val="24"/>
              </w:rPr>
              <w:t>: 18.05.2018 г.</w:t>
            </w:r>
          </w:p>
          <w:p w:rsidR="00B83513" w:rsidRPr="006F0E41" w:rsidRDefault="00B83513" w:rsidP="00B83513">
            <w:pPr>
              <w:spacing w:line="256" w:lineRule="auto"/>
              <w:jc w:val="both"/>
              <w:rPr>
                <w:b/>
                <w:sz w:val="24"/>
                <w:szCs w:val="24"/>
              </w:rPr>
            </w:pPr>
            <w:r w:rsidRPr="006F0E41">
              <w:rPr>
                <w:sz w:val="24"/>
                <w:szCs w:val="24"/>
              </w:rPr>
              <w:t xml:space="preserve">Окончание подачи котировочных заявок: </w:t>
            </w:r>
            <w:r w:rsidRPr="006F0E41">
              <w:rPr>
                <w:b/>
                <w:sz w:val="24"/>
                <w:szCs w:val="24"/>
              </w:rPr>
              <w:t xml:space="preserve">10 час. 00 мин.        </w:t>
            </w:r>
          </w:p>
          <w:p w:rsidR="00B83513" w:rsidRPr="006F0E41" w:rsidRDefault="00B83513" w:rsidP="00B83513">
            <w:pPr>
              <w:spacing w:line="256" w:lineRule="auto"/>
              <w:jc w:val="both"/>
              <w:rPr>
                <w:b/>
                <w:sz w:val="24"/>
                <w:szCs w:val="24"/>
              </w:rPr>
            </w:pPr>
            <w:r w:rsidRPr="006F0E41">
              <w:rPr>
                <w:b/>
                <w:sz w:val="24"/>
                <w:szCs w:val="24"/>
              </w:rPr>
              <w:t>28.05.2018 года.</w:t>
            </w:r>
          </w:p>
          <w:p w:rsidR="00B83513" w:rsidRPr="006F0E41" w:rsidRDefault="00B83513" w:rsidP="00B83513">
            <w:pPr>
              <w:spacing w:line="256" w:lineRule="auto"/>
              <w:jc w:val="both"/>
              <w:rPr>
                <w:sz w:val="24"/>
                <w:szCs w:val="24"/>
              </w:rPr>
            </w:pPr>
            <w:r w:rsidRPr="006F0E41">
              <w:rPr>
                <w:sz w:val="24"/>
                <w:szCs w:val="24"/>
              </w:rPr>
              <w:t>Котировочные заявки принимаются Заказчиком:</w:t>
            </w:r>
          </w:p>
          <w:p w:rsidR="00B83513" w:rsidRPr="006F0E41" w:rsidRDefault="00B83513" w:rsidP="00B83513">
            <w:pPr>
              <w:spacing w:line="256" w:lineRule="auto"/>
              <w:rPr>
                <w:sz w:val="24"/>
                <w:szCs w:val="24"/>
              </w:rPr>
            </w:pPr>
            <w:r w:rsidRPr="006F0E41">
              <w:rPr>
                <w:sz w:val="24"/>
                <w:szCs w:val="24"/>
              </w:rPr>
              <w:t xml:space="preserve">- на бумажном носителе в конвертах по месту нахождения: </w:t>
            </w:r>
          </w:p>
          <w:p w:rsidR="00B83513" w:rsidRPr="006F0E41" w:rsidRDefault="00B83513" w:rsidP="00B83513">
            <w:pPr>
              <w:spacing w:line="256" w:lineRule="auto"/>
              <w:rPr>
                <w:sz w:val="24"/>
                <w:szCs w:val="24"/>
              </w:rPr>
            </w:pPr>
            <w:r w:rsidRPr="006F0E41">
              <w:rPr>
                <w:sz w:val="24"/>
                <w:szCs w:val="24"/>
              </w:rPr>
              <w:t xml:space="preserve">184601, Мурманская область, г. Североморск, ул. Гвардейская, дом 5, </w:t>
            </w:r>
            <w:proofErr w:type="spellStart"/>
            <w:r w:rsidRPr="006F0E41">
              <w:rPr>
                <w:sz w:val="24"/>
                <w:szCs w:val="24"/>
              </w:rPr>
              <w:t>каб</w:t>
            </w:r>
            <w:proofErr w:type="spellEnd"/>
            <w:r w:rsidRPr="006F0E41">
              <w:rPr>
                <w:sz w:val="24"/>
                <w:szCs w:val="24"/>
              </w:rPr>
              <w:t xml:space="preserve">. № 104 в рабочие дни (понедельник - четверг) с </w:t>
            </w:r>
            <w:proofErr w:type="gramStart"/>
            <w:r w:rsidRPr="006F0E41">
              <w:rPr>
                <w:sz w:val="24"/>
                <w:szCs w:val="24"/>
              </w:rPr>
              <w:t>09.00  до</w:t>
            </w:r>
            <w:proofErr w:type="gramEnd"/>
            <w:r w:rsidRPr="006F0E41">
              <w:rPr>
                <w:sz w:val="24"/>
                <w:szCs w:val="24"/>
              </w:rPr>
              <w:t xml:space="preserve"> 17.15 час МСК;  пятница с 09.00 до 17.00 МСК  (перерыв с 13.00  до 14.00);</w:t>
            </w:r>
          </w:p>
          <w:p w:rsidR="00B83513" w:rsidRPr="006F0E41" w:rsidRDefault="00B83513" w:rsidP="00B83513">
            <w:pPr>
              <w:spacing w:line="256" w:lineRule="auto"/>
              <w:rPr>
                <w:sz w:val="24"/>
                <w:szCs w:val="24"/>
              </w:rPr>
            </w:pPr>
            <w:r w:rsidRPr="006F0E41">
              <w:rPr>
                <w:sz w:val="24"/>
                <w:szCs w:val="24"/>
              </w:rPr>
              <w:t xml:space="preserve">- по почтовому адресу-курьером: 184601, Мурманская область,  </w:t>
            </w:r>
          </w:p>
          <w:p w:rsidR="00B83513" w:rsidRPr="006F0E41" w:rsidRDefault="00B83513" w:rsidP="00B83513">
            <w:pPr>
              <w:spacing w:line="256" w:lineRule="auto"/>
              <w:rPr>
                <w:sz w:val="24"/>
                <w:szCs w:val="24"/>
              </w:rPr>
            </w:pPr>
            <w:r w:rsidRPr="006F0E41">
              <w:rPr>
                <w:sz w:val="24"/>
                <w:szCs w:val="24"/>
              </w:rPr>
              <w:t>г. Североморск, ул. Гвардейская, дом 5;</w:t>
            </w:r>
          </w:p>
          <w:p w:rsidR="00B83513" w:rsidRPr="006F0E41" w:rsidRDefault="00B83513" w:rsidP="00B83513">
            <w:pPr>
              <w:spacing w:line="256" w:lineRule="auto"/>
              <w:jc w:val="both"/>
              <w:rPr>
                <w:sz w:val="24"/>
                <w:szCs w:val="24"/>
              </w:rPr>
            </w:pPr>
            <w:r w:rsidRPr="006F0E41">
              <w:rPr>
                <w:bCs/>
                <w:sz w:val="24"/>
                <w:szCs w:val="24"/>
              </w:rPr>
              <w:t>-Любой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 Поданная в срок, указанный в извещении о проведении запроса котировок, котировочная заявка регистрируется. По требованию участника закупок, подавшего котировочную заявку, ему выдается расписка в получении котировочной заявки с указанием даты и времени ее получения.</w:t>
            </w:r>
          </w:p>
          <w:p w:rsidR="00B83513" w:rsidRPr="006F0E41" w:rsidRDefault="00B83513" w:rsidP="00B83513">
            <w:pPr>
              <w:snapToGrid w:val="0"/>
              <w:spacing w:line="256" w:lineRule="auto"/>
              <w:jc w:val="both"/>
              <w:rPr>
                <w:b/>
                <w:sz w:val="24"/>
                <w:szCs w:val="24"/>
              </w:rPr>
            </w:pPr>
            <w:r w:rsidRPr="006F0E41">
              <w:rPr>
                <w:bCs/>
                <w:sz w:val="24"/>
                <w:szCs w:val="24"/>
              </w:rPr>
              <w:t xml:space="preserve">Срок подачи котировочных заявок: 5 (пять) рабочих дней с даты опубликования запроса котировок на сайте </w:t>
            </w:r>
            <w:hyperlink r:id="rId9" w:history="1">
              <w:r w:rsidRPr="006F0E41">
                <w:rPr>
                  <w:rStyle w:val="a9"/>
                  <w:sz w:val="24"/>
                  <w:szCs w:val="24"/>
                </w:rPr>
                <w:t>www.zakupki.gov.ru</w:t>
              </w:r>
            </w:hyperlink>
          </w:p>
          <w:p w:rsidR="00B83513" w:rsidRPr="006F0E41" w:rsidRDefault="00B83513" w:rsidP="00B83513">
            <w:pPr>
              <w:snapToGrid w:val="0"/>
              <w:spacing w:line="256" w:lineRule="auto"/>
              <w:jc w:val="both"/>
              <w:rPr>
                <w:b/>
                <w:sz w:val="24"/>
                <w:szCs w:val="24"/>
              </w:rPr>
            </w:pPr>
          </w:p>
        </w:tc>
      </w:tr>
      <w:tr w:rsidR="00B83513" w:rsidRPr="006F0E41" w:rsidTr="007825B1">
        <w:trPr>
          <w:trHeight w:val="527"/>
        </w:trPr>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rPr>
                <w:b/>
                <w:sz w:val="24"/>
                <w:szCs w:val="24"/>
              </w:rPr>
            </w:pPr>
            <w:r w:rsidRPr="006F0E41">
              <w:rPr>
                <w:b/>
                <w:sz w:val="24"/>
                <w:szCs w:val="24"/>
              </w:rPr>
              <w:t>Дата, место и время рассмотрения котировочных заявок</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B83513">
            <w:pPr>
              <w:snapToGrid w:val="0"/>
              <w:spacing w:line="256" w:lineRule="auto"/>
              <w:jc w:val="both"/>
              <w:rPr>
                <w:sz w:val="24"/>
                <w:szCs w:val="24"/>
              </w:rPr>
            </w:pPr>
            <w:r w:rsidRPr="006F0E41">
              <w:rPr>
                <w:sz w:val="24"/>
                <w:szCs w:val="24"/>
              </w:rPr>
              <w:t xml:space="preserve">Место рассмотрения: Мурманская область, г. Североморск, ул. Гвардейская, д.5, </w:t>
            </w:r>
            <w:proofErr w:type="spellStart"/>
            <w:r w:rsidRPr="006F0E41">
              <w:rPr>
                <w:sz w:val="24"/>
                <w:szCs w:val="24"/>
              </w:rPr>
              <w:t>каб</w:t>
            </w:r>
            <w:proofErr w:type="spellEnd"/>
            <w:r w:rsidRPr="006F0E41">
              <w:rPr>
                <w:sz w:val="24"/>
                <w:szCs w:val="24"/>
              </w:rPr>
              <w:t>. 104</w:t>
            </w:r>
          </w:p>
          <w:p w:rsidR="00B83513" w:rsidRPr="006F0E41" w:rsidRDefault="00B83513" w:rsidP="00B83513">
            <w:pPr>
              <w:spacing w:line="256" w:lineRule="auto"/>
              <w:jc w:val="both"/>
              <w:rPr>
                <w:sz w:val="24"/>
                <w:szCs w:val="24"/>
              </w:rPr>
            </w:pPr>
            <w:r w:rsidRPr="006F0E41">
              <w:rPr>
                <w:sz w:val="24"/>
                <w:szCs w:val="24"/>
              </w:rPr>
              <w:t>Начало рассмотрения – 28.05.2018 11:00(МСК)</w:t>
            </w:r>
          </w:p>
          <w:p w:rsidR="00B83513" w:rsidRPr="006F0E41" w:rsidRDefault="00B83513" w:rsidP="00B83513">
            <w:pPr>
              <w:spacing w:line="256" w:lineRule="auto"/>
              <w:jc w:val="both"/>
              <w:rPr>
                <w:sz w:val="24"/>
                <w:szCs w:val="24"/>
              </w:rPr>
            </w:pPr>
            <w:r w:rsidRPr="006F0E41">
              <w:rPr>
                <w:sz w:val="24"/>
                <w:szCs w:val="24"/>
              </w:rPr>
              <w:t xml:space="preserve">Окончание рассмотрения – </w:t>
            </w:r>
            <w:proofErr w:type="gramStart"/>
            <w:r w:rsidRPr="006F0E41">
              <w:rPr>
                <w:sz w:val="24"/>
                <w:szCs w:val="24"/>
              </w:rPr>
              <w:t>30.05.2018  10:00</w:t>
            </w:r>
            <w:proofErr w:type="gramEnd"/>
            <w:r w:rsidRPr="006F0E41">
              <w:rPr>
                <w:sz w:val="24"/>
                <w:szCs w:val="24"/>
              </w:rPr>
              <w:t>(МСК)</w:t>
            </w:r>
          </w:p>
          <w:p w:rsidR="00B83513" w:rsidRPr="006F0E41" w:rsidRDefault="00B83513" w:rsidP="00B83513">
            <w:pPr>
              <w:snapToGrid w:val="0"/>
              <w:spacing w:line="256" w:lineRule="auto"/>
              <w:jc w:val="both"/>
              <w:rPr>
                <w:sz w:val="24"/>
                <w:szCs w:val="24"/>
              </w:rPr>
            </w:pPr>
            <w:r w:rsidRPr="006F0E41">
              <w:rPr>
                <w:sz w:val="24"/>
                <w:szCs w:val="24"/>
              </w:rPr>
              <w:t xml:space="preserve">Протокол рассмотрения и оценки котировочных заявок </w:t>
            </w:r>
            <w:r w:rsidRPr="006F0E41">
              <w:rPr>
                <w:sz w:val="24"/>
                <w:szCs w:val="24"/>
              </w:rPr>
              <w:lastRenderedPageBreak/>
              <w:t>подписывается всеми присутствующими на заседании членами Единой комиссии и размещается на официальном сайте не позднее, чем в течение трех рабочих дней со дня его подписания.</w:t>
            </w:r>
          </w:p>
        </w:tc>
      </w:tr>
      <w:tr w:rsidR="00B83513" w:rsidRPr="006F0E41" w:rsidTr="007825B1">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rPr>
                <w:b/>
                <w:sz w:val="24"/>
                <w:szCs w:val="24"/>
              </w:rPr>
            </w:pPr>
            <w:r w:rsidRPr="006F0E41">
              <w:rPr>
                <w:b/>
                <w:sz w:val="24"/>
                <w:szCs w:val="24"/>
              </w:rPr>
              <w:lastRenderedPageBreak/>
              <w:t>Форма котировочной заявки, в том числе подаваемой в форме электронного документа</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B83513">
            <w:pPr>
              <w:snapToGrid w:val="0"/>
              <w:spacing w:line="256" w:lineRule="auto"/>
              <w:jc w:val="both"/>
              <w:rPr>
                <w:sz w:val="24"/>
                <w:szCs w:val="24"/>
              </w:rPr>
            </w:pPr>
            <w:r w:rsidRPr="006F0E41">
              <w:rPr>
                <w:sz w:val="24"/>
                <w:szCs w:val="24"/>
              </w:rPr>
              <w:t xml:space="preserve">Котировочная заявка подается по прилагаемой форме (Приложение № 1 к настоящему извещению) с </w:t>
            </w:r>
            <w:r w:rsidRPr="006F0E41">
              <w:rPr>
                <w:b/>
                <w:sz w:val="24"/>
                <w:szCs w:val="24"/>
              </w:rPr>
              <w:t>обязательным заполнением всех предложенных граф</w:t>
            </w:r>
            <w:r w:rsidRPr="006F0E41">
              <w:rPr>
                <w:sz w:val="24"/>
                <w:szCs w:val="24"/>
              </w:rPr>
              <w:t xml:space="preserve">. </w:t>
            </w:r>
          </w:p>
        </w:tc>
      </w:tr>
      <w:tr w:rsidR="00B83513" w:rsidRPr="006F0E41" w:rsidTr="007825B1">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napToGrid w:val="0"/>
              <w:spacing w:line="256" w:lineRule="auto"/>
              <w:jc w:val="both"/>
              <w:rPr>
                <w:b/>
                <w:sz w:val="24"/>
                <w:szCs w:val="24"/>
              </w:rPr>
            </w:pPr>
            <w:r w:rsidRPr="006F0E41">
              <w:rPr>
                <w:rFonts w:eastAsia="Calibri"/>
                <w:b/>
                <w:sz w:val="24"/>
                <w:szCs w:val="24"/>
                <w:lang w:eastAsia="en-US"/>
              </w:rPr>
              <w:t>В случае если запрос котировок признан несостоявшимся:</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t xml:space="preserve">Заказчик вправе: </w:t>
            </w:r>
          </w:p>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t>- заключить договор с единственным участником процедуры закупки, на условиях, предусмотренных извещением о проведении запроса котировок, и по цене, предложенной указанным участником процедуры закупки в заявке. Также Заказчик вправе провести с таким участником переговоры по снижению цены, представленной в заявке, и заключить договор по цене, согласованной в процессе проведения преддоговорных переговоров. Заказчик в течение 3 (трех) рабочих дней со дня размещения в ЕИС итогового протокола рассмотрения и подведения итогов запроса котировок вправе передать такому участнику запроса котировок проект договора;</w:t>
            </w:r>
          </w:p>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t>- отказаться от заключения договора с единственным участником закупки;</w:t>
            </w:r>
          </w:p>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t xml:space="preserve">- принять решение о проведении повторной процедуры закупки путем запроса котировок, при необходимости с изменением условий проводимого запроса котировок. </w:t>
            </w:r>
          </w:p>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t>- в случае если при закупке путем запроса котировок отклонены все заявки, Заказчик вправе осуществить очередную закупку путем запроса котировок или принять решение о прекращении процедуры закупки без выбора победителя.</w:t>
            </w:r>
          </w:p>
        </w:tc>
      </w:tr>
      <w:tr w:rsidR="00B83513" w:rsidRPr="006F0E41" w:rsidTr="00B83513">
        <w:trPr>
          <w:trHeight w:val="1832"/>
        </w:trPr>
        <w:tc>
          <w:tcPr>
            <w:tcW w:w="2835" w:type="dxa"/>
            <w:tcBorders>
              <w:top w:val="single" w:sz="4" w:space="0" w:color="000000"/>
              <w:left w:val="single" w:sz="4" w:space="0" w:color="000000"/>
              <w:bottom w:val="single" w:sz="4" w:space="0" w:color="000000"/>
              <w:right w:val="nil"/>
            </w:tcBorders>
          </w:tcPr>
          <w:p w:rsidR="00B83513" w:rsidRPr="006F0E41" w:rsidRDefault="00B83513" w:rsidP="00B83513">
            <w:pPr>
              <w:snapToGrid w:val="0"/>
              <w:spacing w:line="256" w:lineRule="auto"/>
              <w:jc w:val="both"/>
              <w:rPr>
                <w:b/>
                <w:sz w:val="24"/>
                <w:szCs w:val="24"/>
              </w:rPr>
            </w:pPr>
            <w:r w:rsidRPr="006F0E41">
              <w:rPr>
                <w:b/>
                <w:sz w:val="24"/>
                <w:szCs w:val="24"/>
              </w:rPr>
              <w:t>Срок подписания договора с победителем в проведении запроса котировок договора со дня подписания протокола рассмотрения и оценки котировочных заявок</w:t>
            </w:r>
          </w:p>
        </w:tc>
        <w:tc>
          <w:tcPr>
            <w:tcW w:w="7513" w:type="dxa"/>
            <w:tcBorders>
              <w:top w:val="single" w:sz="4" w:space="0" w:color="000000"/>
              <w:left w:val="single" w:sz="4" w:space="0" w:color="000000"/>
              <w:bottom w:val="single" w:sz="4" w:space="0" w:color="000000"/>
              <w:right w:val="single" w:sz="4" w:space="0" w:color="000000"/>
            </w:tcBorders>
          </w:tcPr>
          <w:p w:rsidR="00B83513" w:rsidRPr="006F0E41" w:rsidRDefault="00B83513" w:rsidP="00B83513">
            <w:pPr>
              <w:autoSpaceDE w:val="0"/>
              <w:snapToGrid w:val="0"/>
              <w:spacing w:line="256" w:lineRule="auto"/>
              <w:jc w:val="both"/>
              <w:rPr>
                <w:sz w:val="24"/>
                <w:szCs w:val="24"/>
              </w:rPr>
            </w:pPr>
            <w:r w:rsidRPr="006F0E41">
              <w:rPr>
                <w:sz w:val="24"/>
                <w:szCs w:val="24"/>
              </w:rPr>
              <w:t xml:space="preserve">Договор заключается с победителем в проведении запроса котировок на условиях, предусмотренных документацией о запросе котировок по цене, предложенной победителем запроса котировок, в котировочной заявке. Договор подписывается с победителем в проведении запроса котировок в течение 10 (десяти) дней со дня опубликования протокола рассмотрения и оценки котировочных заявок на официальном сайте </w:t>
            </w:r>
            <w:hyperlink r:id="rId10" w:history="1">
              <w:r w:rsidRPr="006F0E41">
                <w:rPr>
                  <w:rStyle w:val="a9"/>
                  <w:sz w:val="24"/>
                  <w:szCs w:val="24"/>
                </w:rPr>
                <w:t>www.zakupki.gov.ru</w:t>
              </w:r>
            </w:hyperlink>
            <w:r w:rsidRPr="006F0E41">
              <w:rPr>
                <w:sz w:val="24"/>
                <w:szCs w:val="24"/>
              </w:rPr>
              <w:t>.</w:t>
            </w:r>
          </w:p>
          <w:p w:rsidR="00B83513" w:rsidRPr="006F0E41" w:rsidRDefault="00B83513" w:rsidP="00B83513">
            <w:pPr>
              <w:autoSpaceDE w:val="0"/>
              <w:autoSpaceDN w:val="0"/>
              <w:adjustRightInd w:val="0"/>
              <w:jc w:val="both"/>
              <w:rPr>
                <w:rFonts w:eastAsia="Calibri"/>
                <w:sz w:val="24"/>
                <w:szCs w:val="24"/>
                <w:lang w:eastAsia="en-US"/>
              </w:rPr>
            </w:pPr>
            <w:r w:rsidRPr="006F0E41">
              <w:rPr>
                <w:rFonts w:eastAsia="Calibri"/>
                <w:sz w:val="24"/>
                <w:szCs w:val="24"/>
                <w:lang w:eastAsia="en-US"/>
              </w:rPr>
              <w:t xml:space="preserve"> В случае если победитель запроса котировок признан уклонившимся от заключения договора, Заказчик вправе обратиться в суд с иском о требовании, о понуждении победителя запроса котировок заключить договор, а также о возмещении убытков, причиненных уклонением от заключения договора, либо заключить договор с участником запроса котировок, заявке </w:t>
            </w:r>
            <w:proofErr w:type="gramStart"/>
            <w:r w:rsidRPr="006F0E41">
              <w:rPr>
                <w:rFonts w:eastAsia="Calibri"/>
                <w:sz w:val="24"/>
                <w:szCs w:val="24"/>
                <w:lang w:eastAsia="en-US"/>
              </w:rPr>
              <w:t>на участие</w:t>
            </w:r>
            <w:proofErr w:type="gramEnd"/>
            <w:r w:rsidRPr="006F0E41">
              <w:rPr>
                <w:rFonts w:eastAsia="Calibri"/>
                <w:sz w:val="24"/>
                <w:szCs w:val="24"/>
                <w:lang w:eastAsia="en-US"/>
              </w:rPr>
              <w:t xml:space="preserve"> которого присвоен второй номер или принять решение о признании запроса котировок несостоявшимся. Также Заказчик вправе провести с победителем или участником, с которым заключается договор в случае уклонения победителя в проведении запроса котировок от заключения договора, переговоры по снижению цены, представленной в заявке, и заключить договор по цене, согласованной в процессе проведения преддоговорных переговоров.</w:t>
            </w:r>
          </w:p>
          <w:p w:rsidR="00B83513" w:rsidRPr="006F0E41" w:rsidRDefault="00B83513" w:rsidP="00B83513">
            <w:pPr>
              <w:autoSpaceDE w:val="0"/>
              <w:autoSpaceDN w:val="0"/>
              <w:adjustRightInd w:val="0"/>
              <w:spacing w:after="200" w:line="276" w:lineRule="auto"/>
              <w:contextualSpacing/>
              <w:jc w:val="both"/>
              <w:rPr>
                <w:rFonts w:eastAsia="Calibri"/>
                <w:sz w:val="24"/>
                <w:szCs w:val="24"/>
                <w:lang w:eastAsia="en-US"/>
              </w:rPr>
            </w:pPr>
            <w:r w:rsidRPr="006F0E41">
              <w:rPr>
                <w:rFonts w:eastAsia="Calibri"/>
                <w:sz w:val="24"/>
                <w:szCs w:val="24"/>
                <w:lang w:eastAsia="en-US"/>
              </w:rPr>
              <w:lastRenderedPageBreak/>
              <w:t>Сведения об участниках закупки, уклонившихся от заключения договора, а также о поставщиках (исполнителях, подрядчиках), с которыми договоры по решению суда расторгнуты в связи с существенным нарушением ими договоров, включаются в реестр недобросовестных поставщиков.</w:t>
            </w:r>
          </w:p>
          <w:p w:rsidR="00B83513" w:rsidRPr="006F0E41" w:rsidRDefault="00B83513" w:rsidP="00B83513">
            <w:pPr>
              <w:autoSpaceDE w:val="0"/>
              <w:autoSpaceDN w:val="0"/>
              <w:adjustRightInd w:val="0"/>
              <w:jc w:val="both"/>
              <w:rPr>
                <w:rFonts w:eastAsia="Calibri"/>
                <w:sz w:val="24"/>
                <w:szCs w:val="24"/>
                <w:lang w:eastAsia="en-US"/>
              </w:rPr>
            </w:pP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pacing w:line="256" w:lineRule="auto"/>
              <w:jc w:val="both"/>
              <w:rPr>
                <w:b/>
                <w:sz w:val="24"/>
                <w:szCs w:val="24"/>
              </w:rPr>
            </w:pPr>
            <w:r w:rsidRPr="006F0E41">
              <w:rPr>
                <w:b/>
                <w:sz w:val="24"/>
                <w:szCs w:val="24"/>
              </w:rPr>
              <w:lastRenderedPageBreak/>
              <w:t>Размер обеспечения заявок и порядок обеспечения заявок на участие в запросе котировок путем внесения денежных средств или банковской гарантией</w:t>
            </w:r>
          </w:p>
        </w:tc>
        <w:tc>
          <w:tcPr>
            <w:tcW w:w="7513"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pacing w:line="256" w:lineRule="auto"/>
              <w:jc w:val="both"/>
              <w:rPr>
                <w:b/>
                <w:sz w:val="24"/>
                <w:szCs w:val="24"/>
              </w:rPr>
            </w:pPr>
            <w:r w:rsidRPr="006F0E41">
              <w:rPr>
                <w:sz w:val="24"/>
                <w:szCs w:val="24"/>
              </w:rPr>
              <w:t>Обеспечение заявки на участие в запросе котировок не устанавливается.</w:t>
            </w:r>
          </w:p>
          <w:p w:rsidR="00234599" w:rsidRPr="006F0E41" w:rsidRDefault="00234599" w:rsidP="00025ABC">
            <w:pPr>
              <w:autoSpaceDE w:val="0"/>
              <w:snapToGrid w:val="0"/>
              <w:spacing w:line="256" w:lineRule="auto"/>
              <w:jc w:val="both"/>
              <w:rPr>
                <w:sz w:val="24"/>
                <w:szCs w:val="24"/>
              </w:rPr>
            </w:pPr>
          </w:p>
        </w:tc>
      </w:tr>
      <w:tr w:rsidR="00234599" w:rsidRPr="006F0E41" w:rsidTr="007825B1">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pacing w:line="256" w:lineRule="auto"/>
              <w:jc w:val="both"/>
              <w:rPr>
                <w:b/>
                <w:sz w:val="24"/>
                <w:szCs w:val="24"/>
              </w:rPr>
            </w:pPr>
            <w:r w:rsidRPr="006F0E41">
              <w:rPr>
                <w:b/>
                <w:sz w:val="24"/>
                <w:szCs w:val="24"/>
              </w:rPr>
              <w:t>Размер обеспечения исполнения договора, порядок предоставления обеспечения, требования к обеспечению исполнения договора</w:t>
            </w:r>
          </w:p>
        </w:tc>
        <w:tc>
          <w:tcPr>
            <w:tcW w:w="7513"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pacing w:line="256" w:lineRule="auto"/>
              <w:jc w:val="both"/>
              <w:rPr>
                <w:b/>
                <w:sz w:val="24"/>
                <w:szCs w:val="24"/>
              </w:rPr>
            </w:pPr>
            <w:r w:rsidRPr="006F0E41">
              <w:rPr>
                <w:sz w:val="24"/>
                <w:szCs w:val="24"/>
              </w:rPr>
              <w:t>Обеспечение исполнения договора на участие в запросе котировок не устанавливается.</w:t>
            </w:r>
          </w:p>
          <w:p w:rsidR="00234599" w:rsidRPr="006F0E41" w:rsidRDefault="00234599" w:rsidP="00025ABC">
            <w:pPr>
              <w:autoSpaceDE w:val="0"/>
              <w:snapToGrid w:val="0"/>
              <w:spacing w:line="256" w:lineRule="auto"/>
              <w:jc w:val="both"/>
              <w:rPr>
                <w:sz w:val="24"/>
                <w:szCs w:val="24"/>
              </w:rPr>
            </w:pPr>
          </w:p>
        </w:tc>
      </w:tr>
      <w:tr w:rsidR="00234599" w:rsidRPr="006F0E41" w:rsidTr="00B83513">
        <w:trPr>
          <w:trHeight w:val="557"/>
        </w:trPr>
        <w:tc>
          <w:tcPr>
            <w:tcW w:w="2835" w:type="dxa"/>
            <w:tcBorders>
              <w:top w:val="single" w:sz="4" w:space="0" w:color="000000"/>
              <w:left w:val="single" w:sz="4" w:space="0" w:color="000000"/>
              <w:bottom w:val="single" w:sz="4" w:space="0" w:color="000000"/>
              <w:right w:val="nil"/>
            </w:tcBorders>
            <w:hideMark/>
          </w:tcPr>
          <w:p w:rsidR="00234599" w:rsidRPr="006F0E41" w:rsidRDefault="00234599" w:rsidP="00025ABC">
            <w:pPr>
              <w:spacing w:line="256" w:lineRule="auto"/>
              <w:jc w:val="both"/>
              <w:rPr>
                <w:rStyle w:val="af"/>
                <w:rFonts w:eastAsia="Arial Unicode MS"/>
                <w:sz w:val="24"/>
                <w:szCs w:val="24"/>
              </w:rPr>
            </w:pPr>
            <w:r w:rsidRPr="006F0E41">
              <w:rPr>
                <w:rStyle w:val="af"/>
                <w:rFonts w:eastAsia="Arial Unicode MS"/>
                <w:sz w:val="24"/>
                <w:szCs w:val="24"/>
              </w:rPr>
              <w:t>Ограничение участия</w:t>
            </w:r>
          </w:p>
        </w:tc>
        <w:tc>
          <w:tcPr>
            <w:tcW w:w="7513" w:type="dxa"/>
            <w:tcBorders>
              <w:top w:val="single" w:sz="4" w:space="0" w:color="000000"/>
              <w:left w:val="single" w:sz="4" w:space="0" w:color="000000"/>
              <w:bottom w:val="single" w:sz="4" w:space="0" w:color="000000"/>
              <w:right w:val="single" w:sz="4" w:space="0" w:color="000000"/>
            </w:tcBorders>
            <w:hideMark/>
          </w:tcPr>
          <w:p w:rsidR="00234599" w:rsidRPr="006F0E41" w:rsidRDefault="009A1CEE" w:rsidP="00025ABC">
            <w:pPr>
              <w:autoSpaceDE w:val="0"/>
              <w:snapToGrid w:val="0"/>
              <w:spacing w:line="256" w:lineRule="auto"/>
              <w:jc w:val="both"/>
              <w:rPr>
                <w:sz w:val="24"/>
                <w:szCs w:val="24"/>
              </w:rPr>
            </w:pPr>
            <w:r w:rsidRPr="006F0E41">
              <w:rPr>
                <w:sz w:val="24"/>
                <w:szCs w:val="24"/>
              </w:rPr>
              <w:t>Не установлены</w:t>
            </w:r>
          </w:p>
        </w:tc>
      </w:tr>
      <w:tr w:rsidR="00B83513" w:rsidRPr="006F0E41" w:rsidTr="00B83513">
        <w:trPr>
          <w:trHeight w:val="4100"/>
        </w:trPr>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pacing w:line="256" w:lineRule="auto"/>
              <w:jc w:val="both"/>
              <w:rPr>
                <w:rStyle w:val="af"/>
                <w:rFonts w:eastAsia="Arial Unicode MS"/>
                <w:sz w:val="24"/>
                <w:szCs w:val="24"/>
              </w:rPr>
            </w:pPr>
            <w:r w:rsidRPr="006F0E41">
              <w:rPr>
                <w:rStyle w:val="af"/>
                <w:rFonts w:eastAsia="Arial Unicode MS"/>
                <w:sz w:val="24"/>
                <w:szCs w:val="24"/>
              </w:rPr>
              <w:t>Перечень оснований для отказа в допуске к участию в закупке</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B83513">
            <w:pPr>
              <w:autoSpaceDE w:val="0"/>
              <w:snapToGrid w:val="0"/>
              <w:spacing w:line="256" w:lineRule="auto"/>
              <w:jc w:val="both"/>
              <w:rPr>
                <w:sz w:val="24"/>
                <w:szCs w:val="24"/>
              </w:rPr>
            </w:pPr>
            <w:r w:rsidRPr="006F0E41">
              <w:rPr>
                <w:sz w:val="24"/>
                <w:szCs w:val="24"/>
              </w:rPr>
              <w:t xml:space="preserve">На основании п.8.5. Положения о закупках товаров, работ, услуг для нужд ГОАУСОН «Комплексный центр социального обслуживания </w:t>
            </w:r>
            <w:proofErr w:type="gramStart"/>
            <w:r w:rsidRPr="006F0E41">
              <w:rPr>
                <w:sz w:val="24"/>
                <w:szCs w:val="24"/>
              </w:rPr>
              <w:t>населения</w:t>
            </w:r>
            <w:proofErr w:type="gramEnd"/>
            <w:r w:rsidRPr="006F0E41">
              <w:rPr>
                <w:sz w:val="24"/>
                <w:szCs w:val="24"/>
              </w:rPr>
              <w:t xml:space="preserve"> ЗАТО </w:t>
            </w:r>
            <w:proofErr w:type="spellStart"/>
            <w:r w:rsidRPr="006F0E41">
              <w:rPr>
                <w:sz w:val="24"/>
                <w:szCs w:val="24"/>
              </w:rPr>
              <w:t>г.Североморск</w:t>
            </w:r>
            <w:proofErr w:type="spellEnd"/>
            <w:r w:rsidRPr="006F0E41">
              <w:rPr>
                <w:sz w:val="24"/>
                <w:szCs w:val="24"/>
              </w:rPr>
              <w:t>» перечень оснований для отказа в допуске к участию в закупке:</w:t>
            </w:r>
          </w:p>
          <w:p w:rsidR="00B83513" w:rsidRPr="006F0E41" w:rsidRDefault="00B83513" w:rsidP="00B83513">
            <w:pPr>
              <w:autoSpaceDE w:val="0"/>
              <w:autoSpaceDN w:val="0"/>
              <w:adjustRightInd w:val="0"/>
              <w:ind w:firstLine="540"/>
              <w:jc w:val="both"/>
              <w:rPr>
                <w:sz w:val="24"/>
                <w:szCs w:val="24"/>
              </w:rPr>
            </w:pPr>
            <w:r w:rsidRPr="006F0E41">
              <w:rPr>
                <w:sz w:val="24"/>
                <w:szCs w:val="24"/>
              </w:rPr>
              <w:t>- непредставление документов, установленных документацией о закупке либо наличия в таких документах недостоверных сведений;</w:t>
            </w:r>
          </w:p>
          <w:p w:rsidR="00B83513" w:rsidRPr="006F0E41" w:rsidRDefault="0084494E" w:rsidP="00B83513">
            <w:pPr>
              <w:autoSpaceDE w:val="0"/>
              <w:autoSpaceDN w:val="0"/>
              <w:adjustRightInd w:val="0"/>
              <w:ind w:firstLine="540"/>
              <w:jc w:val="both"/>
              <w:rPr>
                <w:sz w:val="24"/>
                <w:szCs w:val="24"/>
              </w:rPr>
            </w:pPr>
            <w:r>
              <w:rPr>
                <w:sz w:val="24"/>
                <w:szCs w:val="24"/>
              </w:rPr>
              <w:t>- несоответствие</w:t>
            </w:r>
            <w:r w:rsidR="00B83513" w:rsidRPr="006F0E41">
              <w:rPr>
                <w:sz w:val="24"/>
                <w:szCs w:val="24"/>
              </w:rPr>
              <w:t xml:space="preserve"> участника закупки требованиям, установленным документацией о закупке;</w:t>
            </w:r>
          </w:p>
          <w:p w:rsidR="00B83513" w:rsidRPr="006F0E41" w:rsidRDefault="00B83513" w:rsidP="00B83513">
            <w:pPr>
              <w:autoSpaceDE w:val="0"/>
              <w:autoSpaceDN w:val="0"/>
              <w:adjustRightInd w:val="0"/>
              <w:ind w:firstLine="540"/>
              <w:jc w:val="both"/>
              <w:rPr>
                <w:sz w:val="24"/>
                <w:szCs w:val="24"/>
              </w:rPr>
            </w:pPr>
            <w:r w:rsidRPr="006F0E41">
              <w:rPr>
                <w:sz w:val="24"/>
                <w:szCs w:val="24"/>
              </w:rPr>
              <w:t>- непредставление документа или копии документа, подтверждающего внесение денежных средств в качестве обеспечения заявки на участие в закупке, если требование обеспечения таких заявок указано в документации о закупке;</w:t>
            </w:r>
          </w:p>
          <w:p w:rsidR="00B83513" w:rsidRPr="006F0E41" w:rsidRDefault="00B83513" w:rsidP="00B83513">
            <w:pPr>
              <w:autoSpaceDE w:val="0"/>
              <w:autoSpaceDN w:val="0"/>
              <w:adjustRightInd w:val="0"/>
              <w:ind w:firstLine="540"/>
              <w:jc w:val="both"/>
              <w:rPr>
                <w:sz w:val="24"/>
                <w:szCs w:val="24"/>
              </w:rPr>
            </w:pPr>
            <w:r w:rsidRPr="006F0E41">
              <w:rPr>
                <w:sz w:val="24"/>
                <w:szCs w:val="24"/>
              </w:rPr>
              <w:t>- несоответствие заявки на участие требованиям документации о закупке, в том числе наличи</w:t>
            </w:r>
            <w:r w:rsidR="0084494E">
              <w:rPr>
                <w:sz w:val="24"/>
                <w:szCs w:val="24"/>
              </w:rPr>
              <w:t>е</w:t>
            </w:r>
            <w:r w:rsidRPr="006F0E41">
              <w:rPr>
                <w:sz w:val="24"/>
                <w:szCs w:val="24"/>
              </w:rPr>
              <w:t xml:space="preserve"> в таких заявках предложения о цене договора, превышающей установленную начальную (максимальную) цену договора;</w:t>
            </w:r>
          </w:p>
          <w:p w:rsidR="00B83513" w:rsidRPr="006F0E41" w:rsidRDefault="00B83513" w:rsidP="00B83513">
            <w:pPr>
              <w:autoSpaceDE w:val="0"/>
              <w:autoSpaceDN w:val="0"/>
              <w:adjustRightInd w:val="0"/>
              <w:ind w:firstLine="540"/>
              <w:jc w:val="both"/>
              <w:rPr>
                <w:sz w:val="24"/>
                <w:szCs w:val="24"/>
              </w:rPr>
            </w:pPr>
            <w:r w:rsidRPr="006F0E41">
              <w:rPr>
                <w:sz w:val="24"/>
                <w:szCs w:val="24"/>
              </w:rPr>
              <w:t>-  в случае если, Заказчик, закупочная комиссия обнаружат, что участник закупки представил в составе своей заявки недостоверную информацию, в том числе в отношении его квалификационных данных.</w:t>
            </w:r>
          </w:p>
          <w:p w:rsidR="00B83513" w:rsidRPr="006F0E41" w:rsidRDefault="00B83513" w:rsidP="00B83513">
            <w:pPr>
              <w:autoSpaceDE w:val="0"/>
              <w:autoSpaceDN w:val="0"/>
              <w:adjustRightInd w:val="0"/>
              <w:ind w:firstLine="540"/>
              <w:jc w:val="both"/>
              <w:rPr>
                <w:sz w:val="24"/>
                <w:szCs w:val="24"/>
              </w:rPr>
            </w:pPr>
          </w:p>
          <w:p w:rsidR="00B83513" w:rsidRPr="006F0E41" w:rsidRDefault="00B83513" w:rsidP="00B83513">
            <w:pPr>
              <w:autoSpaceDE w:val="0"/>
              <w:autoSpaceDN w:val="0"/>
              <w:adjustRightInd w:val="0"/>
              <w:ind w:firstLine="540"/>
              <w:jc w:val="both"/>
              <w:rPr>
                <w:sz w:val="24"/>
                <w:szCs w:val="24"/>
              </w:rPr>
            </w:pPr>
          </w:p>
        </w:tc>
      </w:tr>
      <w:tr w:rsidR="00B83513" w:rsidRPr="006F0E41" w:rsidTr="00B83513">
        <w:trPr>
          <w:trHeight w:val="2599"/>
        </w:trPr>
        <w:tc>
          <w:tcPr>
            <w:tcW w:w="2835" w:type="dxa"/>
            <w:tcBorders>
              <w:top w:val="single" w:sz="4" w:space="0" w:color="000000"/>
              <w:left w:val="single" w:sz="4" w:space="0" w:color="000000"/>
              <w:bottom w:val="single" w:sz="4" w:space="0" w:color="000000"/>
              <w:right w:val="nil"/>
            </w:tcBorders>
            <w:hideMark/>
          </w:tcPr>
          <w:p w:rsidR="00B83513" w:rsidRPr="006F0E41" w:rsidRDefault="00B83513" w:rsidP="00B83513">
            <w:pPr>
              <w:spacing w:line="256" w:lineRule="auto"/>
              <w:jc w:val="both"/>
              <w:rPr>
                <w:rStyle w:val="af"/>
                <w:rFonts w:eastAsia="Arial Unicode MS"/>
                <w:sz w:val="24"/>
                <w:szCs w:val="24"/>
              </w:rPr>
            </w:pPr>
            <w:r w:rsidRPr="006F0E41">
              <w:rPr>
                <w:rStyle w:val="af"/>
                <w:rFonts w:eastAsia="Arial Unicode MS"/>
                <w:sz w:val="24"/>
                <w:szCs w:val="24"/>
              </w:rPr>
              <w:lastRenderedPageBreak/>
              <w:t>Причины отклонения котировочных заявок</w:t>
            </w:r>
          </w:p>
        </w:tc>
        <w:tc>
          <w:tcPr>
            <w:tcW w:w="7513" w:type="dxa"/>
            <w:tcBorders>
              <w:top w:val="single" w:sz="4" w:space="0" w:color="000000"/>
              <w:left w:val="single" w:sz="4" w:space="0" w:color="000000"/>
              <w:bottom w:val="single" w:sz="4" w:space="0" w:color="000000"/>
              <w:right w:val="single" w:sz="4" w:space="0" w:color="000000"/>
            </w:tcBorders>
            <w:hideMark/>
          </w:tcPr>
          <w:p w:rsidR="00B83513" w:rsidRPr="006F0E41" w:rsidRDefault="00B83513" w:rsidP="0084494E">
            <w:pPr>
              <w:tabs>
                <w:tab w:val="left" w:pos="3614"/>
              </w:tabs>
              <w:snapToGrid w:val="0"/>
              <w:jc w:val="both"/>
              <w:rPr>
                <w:rFonts w:eastAsia="Calibri"/>
                <w:sz w:val="24"/>
                <w:szCs w:val="24"/>
                <w:lang w:eastAsia="en-US"/>
              </w:rPr>
            </w:pPr>
            <w:r w:rsidRPr="006F0E41">
              <w:rPr>
                <w:sz w:val="24"/>
                <w:szCs w:val="24"/>
              </w:rPr>
              <w:t xml:space="preserve">В соответствии с п. </w:t>
            </w:r>
            <w:proofErr w:type="gramStart"/>
            <w:r w:rsidRPr="006F0E41">
              <w:rPr>
                <w:sz w:val="24"/>
                <w:szCs w:val="24"/>
              </w:rPr>
              <w:t>7.9.4.4..</w:t>
            </w:r>
            <w:proofErr w:type="gramEnd"/>
            <w:r w:rsidRPr="006F0E41">
              <w:rPr>
                <w:sz w:val="24"/>
                <w:szCs w:val="24"/>
              </w:rPr>
              <w:t xml:space="preserve"> Положения о закупке </w:t>
            </w:r>
            <w:r w:rsidRPr="006F0E41">
              <w:rPr>
                <w:rFonts w:eastAsia="Calibri"/>
                <w:bCs/>
                <w:sz w:val="24"/>
                <w:szCs w:val="24"/>
                <w:lang w:eastAsia="en-US"/>
              </w:rPr>
              <w:t>Государственного областного автономного учреждения социального обслуживания населения</w:t>
            </w:r>
            <w:r w:rsidRPr="006F0E41">
              <w:rPr>
                <w:rFonts w:eastAsia="Calibri"/>
                <w:sz w:val="24"/>
                <w:szCs w:val="24"/>
                <w:lang w:eastAsia="en-US"/>
              </w:rPr>
              <w:t xml:space="preserve"> «Комплексный центр социального обслуживания </w:t>
            </w:r>
            <w:proofErr w:type="gramStart"/>
            <w:r w:rsidRPr="006F0E41">
              <w:rPr>
                <w:rFonts w:eastAsia="Calibri"/>
                <w:sz w:val="24"/>
                <w:szCs w:val="24"/>
                <w:lang w:eastAsia="en-US"/>
              </w:rPr>
              <w:t>населения</w:t>
            </w:r>
            <w:proofErr w:type="gramEnd"/>
            <w:r w:rsidRPr="006F0E41">
              <w:rPr>
                <w:rFonts w:eastAsia="Calibri"/>
                <w:sz w:val="24"/>
                <w:szCs w:val="24"/>
                <w:lang w:eastAsia="en-US"/>
              </w:rPr>
              <w:t xml:space="preserve"> ЗАТО </w:t>
            </w:r>
            <w:proofErr w:type="spellStart"/>
            <w:r w:rsidRPr="006F0E41">
              <w:rPr>
                <w:rFonts w:eastAsia="Calibri"/>
                <w:sz w:val="24"/>
                <w:szCs w:val="24"/>
                <w:lang w:eastAsia="en-US"/>
              </w:rPr>
              <w:t>г.Североморск</w:t>
            </w:r>
            <w:proofErr w:type="spellEnd"/>
            <w:r w:rsidRPr="006F0E41">
              <w:rPr>
                <w:rFonts w:eastAsia="Calibri"/>
                <w:sz w:val="24"/>
                <w:szCs w:val="24"/>
                <w:lang w:eastAsia="en-US"/>
              </w:rPr>
              <w:t>»</w:t>
            </w:r>
            <w:r w:rsidR="0084494E">
              <w:rPr>
                <w:rFonts w:eastAsia="Calibri"/>
                <w:sz w:val="24"/>
                <w:szCs w:val="24"/>
                <w:lang w:eastAsia="en-US"/>
              </w:rPr>
              <w:t xml:space="preserve"> </w:t>
            </w:r>
            <w:r w:rsidRPr="006F0E41">
              <w:rPr>
                <w:rFonts w:eastAsia="Calibri"/>
                <w:sz w:val="24"/>
                <w:szCs w:val="24"/>
                <w:lang w:eastAsia="en-US"/>
              </w:rPr>
              <w:t>(ГОАУ</w:t>
            </w:r>
            <w:r w:rsidR="0084494E">
              <w:rPr>
                <w:rFonts w:eastAsia="Calibri"/>
                <w:sz w:val="24"/>
                <w:szCs w:val="24"/>
                <w:lang w:eastAsia="en-US"/>
              </w:rPr>
              <w:t xml:space="preserve">СОН «КЦСОН ЗАТО </w:t>
            </w:r>
            <w:proofErr w:type="spellStart"/>
            <w:r w:rsidR="0084494E">
              <w:rPr>
                <w:rFonts w:eastAsia="Calibri"/>
                <w:sz w:val="24"/>
                <w:szCs w:val="24"/>
                <w:lang w:eastAsia="en-US"/>
              </w:rPr>
              <w:t>г.Североморск</w:t>
            </w:r>
            <w:proofErr w:type="spellEnd"/>
            <w:r w:rsidR="0084494E">
              <w:rPr>
                <w:rFonts w:eastAsia="Calibri"/>
                <w:sz w:val="24"/>
                <w:szCs w:val="24"/>
                <w:lang w:eastAsia="en-US"/>
              </w:rPr>
              <w:t>»)</w:t>
            </w:r>
            <w:r w:rsidRPr="006F0E41">
              <w:rPr>
                <w:rFonts w:eastAsia="Calibri"/>
                <w:sz w:val="24"/>
                <w:szCs w:val="24"/>
                <w:lang w:eastAsia="en-US"/>
              </w:rPr>
              <w:t xml:space="preserve"> </w:t>
            </w:r>
            <w:r w:rsidRPr="006F0E41">
              <w:rPr>
                <w:sz w:val="24"/>
                <w:szCs w:val="24"/>
              </w:rPr>
              <w:t>Комиссия отклоняет заявки, если они не соответствуют требованиям, установленным в закупочной документации или предложенная в заявках цена товаров, работ, услуг превышает начальную (максимальную) цену, указанную в извещении о проведении запроса котировок. Решение об отклонении принимается Закупочной комиссией в соответствии с п. 8.3. раздела 8 настоящего Положения. Отклонение заявки по иным основаниям не допускается.</w:t>
            </w:r>
          </w:p>
          <w:p w:rsidR="00B83513" w:rsidRPr="006F0E41" w:rsidRDefault="00B83513" w:rsidP="00B83513">
            <w:pPr>
              <w:autoSpaceDE w:val="0"/>
              <w:snapToGrid w:val="0"/>
              <w:spacing w:line="256" w:lineRule="auto"/>
              <w:jc w:val="both"/>
              <w:rPr>
                <w:sz w:val="24"/>
                <w:szCs w:val="24"/>
              </w:rPr>
            </w:pPr>
          </w:p>
        </w:tc>
      </w:tr>
      <w:tr w:rsidR="00B83513" w:rsidRPr="006F0E41" w:rsidTr="00B83513">
        <w:trPr>
          <w:trHeight w:val="1168"/>
        </w:trPr>
        <w:tc>
          <w:tcPr>
            <w:tcW w:w="2835" w:type="dxa"/>
            <w:tcBorders>
              <w:top w:val="single" w:sz="4" w:space="0" w:color="000000"/>
              <w:left w:val="single" w:sz="4" w:space="0" w:color="000000"/>
              <w:bottom w:val="single" w:sz="4" w:space="0" w:color="000000"/>
              <w:right w:val="nil"/>
            </w:tcBorders>
          </w:tcPr>
          <w:p w:rsidR="00B83513" w:rsidRPr="006F0E41" w:rsidRDefault="00B83513" w:rsidP="00B83513">
            <w:pPr>
              <w:spacing w:line="256" w:lineRule="auto"/>
              <w:jc w:val="both"/>
              <w:rPr>
                <w:rStyle w:val="af"/>
                <w:rFonts w:eastAsia="Arial Unicode MS"/>
                <w:sz w:val="24"/>
                <w:szCs w:val="24"/>
              </w:rPr>
            </w:pPr>
            <w:r w:rsidRPr="006F0E41">
              <w:rPr>
                <w:rStyle w:val="af"/>
                <w:rFonts w:eastAsia="Arial Unicode MS"/>
                <w:sz w:val="24"/>
                <w:szCs w:val="24"/>
              </w:rPr>
              <w:t>Внимание!</w:t>
            </w:r>
          </w:p>
        </w:tc>
        <w:tc>
          <w:tcPr>
            <w:tcW w:w="7513" w:type="dxa"/>
            <w:tcBorders>
              <w:top w:val="single" w:sz="4" w:space="0" w:color="000000"/>
              <w:left w:val="single" w:sz="4" w:space="0" w:color="000000"/>
              <w:bottom w:val="single" w:sz="4" w:space="0" w:color="000000"/>
              <w:right w:val="single" w:sz="4" w:space="0" w:color="000000"/>
            </w:tcBorders>
          </w:tcPr>
          <w:p w:rsidR="00B83513" w:rsidRPr="006F0E41" w:rsidRDefault="00B83513" w:rsidP="00B83513">
            <w:pPr>
              <w:jc w:val="both"/>
              <w:rPr>
                <w:b/>
                <w:sz w:val="24"/>
                <w:szCs w:val="24"/>
              </w:rPr>
            </w:pPr>
            <w:r w:rsidRPr="006F0E41">
              <w:rPr>
                <w:b/>
                <w:sz w:val="24"/>
                <w:szCs w:val="24"/>
              </w:rPr>
              <w:t xml:space="preserve">Обращаем Ваше внимание, что проезд на </w:t>
            </w:r>
            <w:proofErr w:type="gramStart"/>
            <w:r w:rsidRPr="006F0E41">
              <w:rPr>
                <w:b/>
                <w:sz w:val="24"/>
                <w:szCs w:val="24"/>
              </w:rPr>
              <w:t>территорию</w:t>
            </w:r>
            <w:proofErr w:type="gramEnd"/>
            <w:r w:rsidRPr="006F0E41">
              <w:rPr>
                <w:b/>
                <w:sz w:val="24"/>
                <w:szCs w:val="24"/>
              </w:rPr>
              <w:t xml:space="preserve"> ЗАТО только по пропускам. Оформление пропуска занимает 3 недели. Заказчик не берет на себя обязательств по оформлению разрешений для въезда на </w:t>
            </w:r>
            <w:proofErr w:type="gramStart"/>
            <w:r w:rsidRPr="006F0E41">
              <w:rPr>
                <w:b/>
                <w:sz w:val="24"/>
                <w:szCs w:val="24"/>
              </w:rPr>
              <w:t>территорию</w:t>
            </w:r>
            <w:proofErr w:type="gramEnd"/>
            <w:r w:rsidRPr="006F0E41">
              <w:rPr>
                <w:b/>
                <w:sz w:val="24"/>
                <w:szCs w:val="24"/>
              </w:rPr>
              <w:t xml:space="preserve"> ЗАТО г. Североморск для исполнения условий договора.</w:t>
            </w:r>
          </w:p>
          <w:p w:rsidR="00B83513" w:rsidRPr="006F0E41" w:rsidRDefault="00B83513" w:rsidP="00B83513">
            <w:pPr>
              <w:autoSpaceDE w:val="0"/>
              <w:spacing w:line="256" w:lineRule="auto"/>
              <w:jc w:val="both"/>
              <w:rPr>
                <w:sz w:val="24"/>
                <w:szCs w:val="24"/>
              </w:rPr>
            </w:pPr>
          </w:p>
        </w:tc>
      </w:tr>
    </w:tbl>
    <w:p w:rsidR="00234599" w:rsidRPr="006F0E41" w:rsidRDefault="00234599" w:rsidP="00234599">
      <w:pPr>
        <w:ind w:firstLine="720"/>
        <w:jc w:val="both"/>
        <w:rPr>
          <w:sz w:val="24"/>
          <w:szCs w:val="24"/>
        </w:rPr>
      </w:pPr>
      <w:r w:rsidRPr="006F0E41">
        <w:rPr>
          <w:sz w:val="24"/>
          <w:szCs w:val="24"/>
        </w:rPr>
        <w:t>Уведомляем Вас, что направление Заказчиком настоящего извещения о проведении запроса котировок не накладывает на стороны никаких дополнительных обязательств.</w:t>
      </w:r>
    </w:p>
    <w:p w:rsidR="00234599" w:rsidRPr="006F0E41" w:rsidRDefault="00234599" w:rsidP="00234599">
      <w:pPr>
        <w:autoSpaceDE w:val="0"/>
        <w:ind w:firstLine="720"/>
        <w:jc w:val="both"/>
        <w:rPr>
          <w:sz w:val="24"/>
          <w:szCs w:val="24"/>
        </w:rPr>
      </w:pPr>
      <w:r w:rsidRPr="006F0E41">
        <w:rPr>
          <w:sz w:val="24"/>
          <w:szCs w:val="24"/>
        </w:rPr>
        <w:t xml:space="preserve">Приложения: </w:t>
      </w:r>
    </w:p>
    <w:p w:rsidR="00234599" w:rsidRPr="006F0E41" w:rsidRDefault="00234599" w:rsidP="00234599">
      <w:pPr>
        <w:autoSpaceDE w:val="0"/>
        <w:ind w:firstLine="720"/>
        <w:rPr>
          <w:sz w:val="24"/>
          <w:szCs w:val="24"/>
        </w:rPr>
      </w:pPr>
      <w:r w:rsidRPr="006F0E41">
        <w:rPr>
          <w:sz w:val="24"/>
          <w:szCs w:val="24"/>
        </w:rPr>
        <w:t>1. Форма котировочной заявки.</w:t>
      </w:r>
    </w:p>
    <w:p w:rsidR="00234599" w:rsidRPr="006F0E41" w:rsidRDefault="00234599" w:rsidP="00234599">
      <w:pPr>
        <w:autoSpaceDE w:val="0"/>
        <w:ind w:firstLine="720"/>
        <w:rPr>
          <w:sz w:val="24"/>
          <w:szCs w:val="24"/>
        </w:rPr>
      </w:pPr>
      <w:r w:rsidRPr="006F0E41">
        <w:rPr>
          <w:sz w:val="24"/>
          <w:szCs w:val="24"/>
        </w:rPr>
        <w:t>2. Техническое задание.</w:t>
      </w:r>
    </w:p>
    <w:p w:rsidR="00234599" w:rsidRPr="006F0E41" w:rsidRDefault="00234599" w:rsidP="00234599">
      <w:pPr>
        <w:autoSpaceDE w:val="0"/>
        <w:ind w:firstLine="720"/>
        <w:rPr>
          <w:sz w:val="24"/>
          <w:szCs w:val="24"/>
        </w:rPr>
      </w:pPr>
      <w:r w:rsidRPr="006F0E41">
        <w:rPr>
          <w:sz w:val="24"/>
          <w:szCs w:val="24"/>
        </w:rPr>
        <w:t>3. Проект гражданско-правового договора автономного учреждения.</w:t>
      </w:r>
    </w:p>
    <w:p w:rsidR="00234599" w:rsidRPr="006F0E41" w:rsidRDefault="00234599" w:rsidP="00234599">
      <w:pPr>
        <w:autoSpaceDE w:val="0"/>
        <w:ind w:firstLine="720"/>
        <w:rPr>
          <w:sz w:val="24"/>
          <w:szCs w:val="24"/>
        </w:rPr>
      </w:pPr>
      <w:r w:rsidRPr="006F0E41">
        <w:rPr>
          <w:sz w:val="24"/>
          <w:szCs w:val="24"/>
        </w:rPr>
        <w:t>4. Протокол обоснования начальной (максимальной) цены договора.</w:t>
      </w:r>
    </w:p>
    <w:p w:rsidR="00234599" w:rsidRPr="006F0E41" w:rsidRDefault="00234599" w:rsidP="00234599">
      <w:pPr>
        <w:jc w:val="both"/>
        <w:rPr>
          <w:b/>
          <w:sz w:val="24"/>
          <w:szCs w:val="24"/>
        </w:rPr>
      </w:pPr>
    </w:p>
    <w:p w:rsidR="00234599" w:rsidRPr="006F0E41" w:rsidRDefault="00234599" w:rsidP="00234599">
      <w:pPr>
        <w:jc w:val="both"/>
        <w:rPr>
          <w:b/>
          <w:sz w:val="24"/>
          <w:szCs w:val="24"/>
        </w:rPr>
      </w:pPr>
    </w:p>
    <w:p w:rsidR="00234599" w:rsidRPr="006F0E41" w:rsidRDefault="00234599" w:rsidP="00234599">
      <w:pPr>
        <w:jc w:val="both"/>
        <w:rPr>
          <w:b/>
          <w:sz w:val="24"/>
          <w:szCs w:val="24"/>
        </w:rPr>
      </w:pPr>
      <w:r w:rsidRPr="006F0E41">
        <w:rPr>
          <w:b/>
          <w:sz w:val="24"/>
          <w:szCs w:val="24"/>
        </w:rPr>
        <w:t xml:space="preserve">Директор ГОАУСОН </w:t>
      </w:r>
    </w:p>
    <w:p w:rsidR="00234599" w:rsidRPr="006F0E41" w:rsidRDefault="00234599" w:rsidP="00920131">
      <w:pPr>
        <w:jc w:val="both"/>
        <w:rPr>
          <w:b/>
          <w:sz w:val="24"/>
          <w:szCs w:val="24"/>
        </w:rPr>
      </w:pPr>
      <w:r w:rsidRPr="006F0E41">
        <w:rPr>
          <w:b/>
          <w:sz w:val="24"/>
          <w:szCs w:val="24"/>
        </w:rPr>
        <w:t>«</w:t>
      </w:r>
      <w:proofErr w:type="gramStart"/>
      <w:r w:rsidR="00B83513" w:rsidRPr="006F0E41">
        <w:rPr>
          <w:b/>
          <w:sz w:val="24"/>
          <w:szCs w:val="24"/>
        </w:rPr>
        <w:t>КЦСОН</w:t>
      </w:r>
      <w:proofErr w:type="gramEnd"/>
      <w:r w:rsidR="00920131" w:rsidRPr="006F0E41">
        <w:rPr>
          <w:b/>
          <w:sz w:val="24"/>
          <w:szCs w:val="24"/>
        </w:rPr>
        <w:t xml:space="preserve"> ЗАТО</w:t>
      </w:r>
      <w:r w:rsidR="00B83513" w:rsidRPr="006F0E41">
        <w:rPr>
          <w:b/>
          <w:sz w:val="24"/>
          <w:szCs w:val="24"/>
        </w:rPr>
        <w:t xml:space="preserve"> </w:t>
      </w:r>
      <w:proofErr w:type="spellStart"/>
      <w:r w:rsidR="00B83513" w:rsidRPr="006F0E41">
        <w:rPr>
          <w:b/>
          <w:sz w:val="24"/>
          <w:szCs w:val="24"/>
        </w:rPr>
        <w:t>г</w:t>
      </w:r>
      <w:r w:rsidR="00920131" w:rsidRPr="006F0E41">
        <w:rPr>
          <w:b/>
          <w:sz w:val="24"/>
          <w:szCs w:val="24"/>
        </w:rPr>
        <w:t>.Североморск</w:t>
      </w:r>
      <w:proofErr w:type="spellEnd"/>
      <w:r w:rsidRPr="006F0E41">
        <w:rPr>
          <w:b/>
          <w:sz w:val="24"/>
          <w:szCs w:val="24"/>
        </w:rPr>
        <w:t xml:space="preserve">»                     </w:t>
      </w:r>
      <w:r w:rsidR="00B83513" w:rsidRPr="006F0E41">
        <w:rPr>
          <w:b/>
          <w:sz w:val="24"/>
          <w:szCs w:val="24"/>
        </w:rPr>
        <w:t xml:space="preserve">                     </w:t>
      </w:r>
      <w:r w:rsidRPr="006F0E41">
        <w:rPr>
          <w:b/>
          <w:sz w:val="24"/>
          <w:szCs w:val="24"/>
        </w:rPr>
        <w:t xml:space="preserve">         </w:t>
      </w:r>
      <w:r w:rsidR="00920131" w:rsidRPr="006F0E41">
        <w:rPr>
          <w:b/>
          <w:sz w:val="24"/>
          <w:szCs w:val="24"/>
        </w:rPr>
        <w:t xml:space="preserve">                      </w:t>
      </w:r>
      <w:r w:rsidRPr="006F0E41">
        <w:rPr>
          <w:b/>
          <w:sz w:val="24"/>
          <w:szCs w:val="24"/>
        </w:rPr>
        <w:t xml:space="preserve">    </w:t>
      </w:r>
      <w:r w:rsidR="00920131" w:rsidRPr="006F0E41">
        <w:rPr>
          <w:b/>
          <w:sz w:val="24"/>
          <w:szCs w:val="24"/>
        </w:rPr>
        <w:t>В.К. Бирюков</w:t>
      </w:r>
    </w:p>
    <w:p w:rsidR="00234599" w:rsidRPr="006F0E41" w:rsidRDefault="00234599" w:rsidP="00234599">
      <w:pPr>
        <w:jc w:val="both"/>
        <w:rPr>
          <w:sz w:val="24"/>
          <w:szCs w:val="24"/>
        </w:rPr>
      </w:pPr>
    </w:p>
    <w:p w:rsidR="00234599" w:rsidRPr="006F0E41" w:rsidRDefault="00234599" w:rsidP="00234599">
      <w:pPr>
        <w:jc w:val="both"/>
        <w:rPr>
          <w:sz w:val="24"/>
          <w:szCs w:val="24"/>
        </w:rPr>
      </w:pPr>
    </w:p>
    <w:p w:rsidR="00234599" w:rsidRPr="006F0E41" w:rsidRDefault="00234599" w:rsidP="00234599">
      <w:pPr>
        <w:jc w:val="both"/>
        <w:rPr>
          <w:sz w:val="24"/>
          <w:szCs w:val="24"/>
        </w:rPr>
      </w:pPr>
    </w:p>
    <w:p w:rsidR="00234599" w:rsidRPr="006F0E41" w:rsidRDefault="00234599" w:rsidP="00234599">
      <w:pPr>
        <w:jc w:val="both"/>
        <w:rPr>
          <w:sz w:val="24"/>
          <w:szCs w:val="24"/>
        </w:rPr>
      </w:pPr>
    </w:p>
    <w:p w:rsidR="00234599" w:rsidRPr="006F0E41" w:rsidRDefault="00234599" w:rsidP="00234599">
      <w:pPr>
        <w:jc w:val="both"/>
        <w:rPr>
          <w:sz w:val="24"/>
          <w:szCs w:val="24"/>
        </w:rPr>
      </w:pPr>
      <w:r w:rsidRPr="006F0E41">
        <w:rPr>
          <w:sz w:val="24"/>
          <w:szCs w:val="24"/>
        </w:rPr>
        <w:t xml:space="preserve">Исп. </w:t>
      </w:r>
    </w:p>
    <w:p w:rsidR="00234599" w:rsidRPr="006F0E41" w:rsidRDefault="00920131" w:rsidP="00234599">
      <w:pPr>
        <w:rPr>
          <w:sz w:val="24"/>
          <w:szCs w:val="24"/>
        </w:rPr>
      </w:pPr>
      <w:r w:rsidRPr="006F0E41">
        <w:rPr>
          <w:sz w:val="24"/>
          <w:szCs w:val="24"/>
        </w:rPr>
        <w:t>8 (81537) 5-73-10</w:t>
      </w:r>
    </w:p>
    <w:p w:rsidR="00234599" w:rsidRPr="006F0E41" w:rsidRDefault="00234599" w:rsidP="00234599">
      <w:pPr>
        <w:pageBreakBefore/>
        <w:ind w:left="7090"/>
        <w:jc w:val="both"/>
        <w:rPr>
          <w:rFonts w:eastAsia="MS Mincho"/>
          <w:sz w:val="24"/>
          <w:szCs w:val="24"/>
        </w:rPr>
      </w:pPr>
      <w:r w:rsidRPr="006F0E41">
        <w:rPr>
          <w:rFonts w:eastAsia="MS Mincho"/>
          <w:sz w:val="24"/>
          <w:szCs w:val="24"/>
        </w:rPr>
        <w:lastRenderedPageBreak/>
        <w:t>Приложение № 1 к извещению о проведении запроса котировок</w:t>
      </w:r>
    </w:p>
    <w:p w:rsidR="00234599" w:rsidRPr="006F0E41" w:rsidRDefault="00234599" w:rsidP="00234599">
      <w:pPr>
        <w:jc w:val="right"/>
        <w:rPr>
          <w:b/>
          <w:sz w:val="24"/>
          <w:szCs w:val="24"/>
        </w:rPr>
      </w:pPr>
    </w:p>
    <w:p w:rsidR="00234599" w:rsidRPr="006F0E41" w:rsidRDefault="00234599" w:rsidP="00234599">
      <w:pPr>
        <w:jc w:val="both"/>
        <w:rPr>
          <w:sz w:val="24"/>
          <w:szCs w:val="24"/>
        </w:rPr>
      </w:pPr>
    </w:p>
    <w:p w:rsidR="00234599" w:rsidRPr="006F0E41" w:rsidRDefault="00234599" w:rsidP="00234599">
      <w:pPr>
        <w:jc w:val="both"/>
        <w:rPr>
          <w:sz w:val="24"/>
          <w:szCs w:val="24"/>
        </w:rPr>
      </w:pPr>
    </w:p>
    <w:tbl>
      <w:tblPr>
        <w:tblW w:w="0" w:type="auto"/>
        <w:tblLayout w:type="fixed"/>
        <w:tblLook w:val="04A0" w:firstRow="1" w:lastRow="0" w:firstColumn="1" w:lastColumn="0" w:noHBand="0" w:noVBand="1"/>
      </w:tblPr>
      <w:tblGrid>
        <w:gridCol w:w="5353"/>
        <w:gridCol w:w="4678"/>
      </w:tblGrid>
      <w:tr w:rsidR="00234599" w:rsidRPr="006F0E41" w:rsidTr="00025ABC">
        <w:trPr>
          <w:trHeight w:val="998"/>
        </w:trPr>
        <w:tc>
          <w:tcPr>
            <w:tcW w:w="5353" w:type="dxa"/>
            <w:vAlign w:val="bottom"/>
          </w:tcPr>
          <w:p w:rsidR="00234599" w:rsidRPr="006F0E41" w:rsidRDefault="00234599" w:rsidP="00025ABC">
            <w:pPr>
              <w:snapToGrid w:val="0"/>
              <w:spacing w:line="256" w:lineRule="auto"/>
              <w:rPr>
                <w:b/>
                <w:sz w:val="24"/>
                <w:szCs w:val="24"/>
              </w:rPr>
            </w:pPr>
          </w:p>
          <w:p w:rsidR="00234599" w:rsidRPr="006F0E41" w:rsidRDefault="00234599" w:rsidP="00025ABC">
            <w:pPr>
              <w:spacing w:line="256" w:lineRule="auto"/>
              <w:rPr>
                <w:b/>
                <w:sz w:val="24"/>
                <w:szCs w:val="24"/>
              </w:rPr>
            </w:pPr>
          </w:p>
          <w:p w:rsidR="00234599" w:rsidRPr="006F0E41" w:rsidRDefault="00234599" w:rsidP="00025ABC">
            <w:pPr>
              <w:spacing w:line="256" w:lineRule="auto"/>
              <w:rPr>
                <w:b/>
                <w:sz w:val="24"/>
                <w:szCs w:val="24"/>
              </w:rPr>
            </w:pPr>
          </w:p>
          <w:p w:rsidR="00234599" w:rsidRPr="006F0E41" w:rsidRDefault="00234599" w:rsidP="00025ABC">
            <w:pPr>
              <w:spacing w:line="256" w:lineRule="auto"/>
              <w:rPr>
                <w:b/>
                <w:sz w:val="24"/>
                <w:szCs w:val="24"/>
              </w:rPr>
            </w:pPr>
            <w:r w:rsidRPr="006F0E41">
              <w:rPr>
                <w:b/>
                <w:sz w:val="24"/>
                <w:szCs w:val="24"/>
              </w:rPr>
              <w:t>_____________ № ______________</w:t>
            </w:r>
          </w:p>
          <w:p w:rsidR="00234599" w:rsidRPr="006F0E41" w:rsidRDefault="00234599" w:rsidP="00025ABC">
            <w:pPr>
              <w:spacing w:line="256" w:lineRule="auto"/>
              <w:rPr>
                <w:i/>
                <w:sz w:val="24"/>
                <w:szCs w:val="24"/>
              </w:rPr>
            </w:pPr>
            <w:r w:rsidRPr="006F0E41">
              <w:rPr>
                <w:i/>
                <w:sz w:val="24"/>
                <w:szCs w:val="24"/>
              </w:rPr>
              <w:t xml:space="preserve">               (</w:t>
            </w:r>
            <w:proofErr w:type="gramStart"/>
            <w:r w:rsidRPr="006F0E41">
              <w:rPr>
                <w:i/>
                <w:sz w:val="24"/>
                <w:szCs w:val="24"/>
              </w:rPr>
              <w:t xml:space="preserve">дата)   </w:t>
            </w:r>
            <w:proofErr w:type="gramEnd"/>
            <w:r w:rsidRPr="006F0E41">
              <w:rPr>
                <w:i/>
                <w:sz w:val="24"/>
                <w:szCs w:val="24"/>
              </w:rPr>
              <w:t xml:space="preserve">                     (номер исх.)</w:t>
            </w:r>
          </w:p>
        </w:tc>
        <w:tc>
          <w:tcPr>
            <w:tcW w:w="4678" w:type="dxa"/>
            <w:hideMark/>
          </w:tcPr>
          <w:p w:rsidR="00920131" w:rsidRPr="006F0E41" w:rsidRDefault="00920131" w:rsidP="00920131">
            <w:pPr>
              <w:snapToGrid w:val="0"/>
              <w:spacing w:line="256" w:lineRule="auto"/>
              <w:ind w:left="34"/>
              <w:rPr>
                <w:b/>
                <w:sz w:val="24"/>
                <w:szCs w:val="24"/>
                <w:u w:val="single"/>
              </w:rPr>
            </w:pPr>
            <w:proofErr w:type="gramStart"/>
            <w:r w:rsidRPr="006F0E41">
              <w:rPr>
                <w:b/>
                <w:sz w:val="24"/>
                <w:szCs w:val="24"/>
                <w:u w:val="single"/>
              </w:rPr>
              <w:t>Кому:  ГОАУСОН</w:t>
            </w:r>
            <w:proofErr w:type="gramEnd"/>
            <w:r w:rsidRPr="006F0E41">
              <w:rPr>
                <w:b/>
                <w:sz w:val="24"/>
                <w:szCs w:val="24"/>
                <w:u w:val="single"/>
              </w:rPr>
              <w:t xml:space="preserve"> «КЦСОН ЗАТО </w:t>
            </w:r>
            <w:proofErr w:type="spellStart"/>
            <w:r w:rsidRPr="006F0E41">
              <w:rPr>
                <w:b/>
                <w:sz w:val="24"/>
                <w:szCs w:val="24"/>
                <w:u w:val="single"/>
              </w:rPr>
              <w:t>г.Североморск</w:t>
            </w:r>
            <w:proofErr w:type="spellEnd"/>
            <w:r w:rsidRPr="006F0E41">
              <w:rPr>
                <w:b/>
                <w:sz w:val="24"/>
                <w:szCs w:val="24"/>
                <w:u w:val="single"/>
              </w:rPr>
              <w:t>»</w:t>
            </w:r>
          </w:p>
          <w:p w:rsidR="00920131" w:rsidRPr="006F0E41" w:rsidRDefault="00920131" w:rsidP="00920131">
            <w:pPr>
              <w:snapToGrid w:val="0"/>
              <w:spacing w:line="256" w:lineRule="auto"/>
              <w:ind w:left="34"/>
              <w:rPr>
                <w:b/>
                <w:sz w:val="24"/>
                <w:szCs w:val="24"/>
                <w:u w:val="single"/>
              </w:rPr>
            </w:pPr>
            <w:r w:rsidRPr="006F0E41">
              <w:rPr>
                <w:b/>
                <w:sz w:val="24"/>
                <w:szCs w:val="24"/>
                <w:u w:val="single"/>
              </w:rPr>
              <w:t>Адрес для отправки почтой:</w:t>
            </w:r>
          </w:p>
          <w:p w:rsidR="00920131" w:rsidRPr="006F0E41" w:rsidRDefault="00920131" w:rsidP="00920131">
            <w:pPr>
              <w:snapToGrid w:val="0"/>
              <w:spacing w:line="256" w:lineRule="auto"/>
              <w:ind w:left="34"/>
              <w:rPr>
                <w:b/>
                <w:sz w:val="24"/>
                <w:szCs w:val="24"/>
                <w:u w:val="single"/>
              </w:rPr>
            </w:pPr>
            <w:r w:rsidRPr="006F0E41">
              <w:rPr>
                <w:b/>
                <w:sz w:val="24"/>
                <w:szCs w:val="24"/>
                <w:u w:val="single"/>
              </w:rPr>
              <w:t>184601, г. Североморск Мурманской обл., ул. Гвардейская, д.5</w:t>
            </w:r>
          </w:p>
          <w:p w:rsidR="00920131" w:rsidRPr="006F0E41" w:rsidRDefault="00920131" w:rsidP="00920131">
            <w:pPr>
              <w:snapToGrid w:val="0"/>
              <w:spacing w:line="256" w:lineRule="auto"/>
              <w:ind w:left="34"/>
              <w:rPr>
                <w:b/>
                <w:sz w:val="24"/>
                <w:szCs w:val="24"/>
                <w:u w:val="single"/>
              </w:rPr>
            </w:pPr>
            <w:r w:rsidRPr="006F0E41">
              <w:rPr>
                <w:b/>
                <w:sz w:val="24"/>
                <w:szCs w:val="24"/>
                <w:u w:val="single"/>
              </w:rPr>
              <w:t xml:space="preserve">Адрес для доставки курьером: </w:t>
            </w:r>
          </w:p>
          <w:p w:rsidR="00234599" w:rsidRPr="006F0E41" w:rsidRDefault="00920131" w:rsidP="00920131">
            <w:pPr>
              <w:spacing w:line="256" w:lineRule="auto"/>
              <w:ind w:left="34"/>
              <w:rPr>
                <w:sz w:val="24"/>
                <w:szCs w:val="24"/>
              </w:rPr>
            </w:pPr>
            <w:r w:rsidRPr="006F0E41">
              <w:rPr>
                <w:b/>
                <w:sz w:val="24"/>
                <w:szCs w:val="24"/>
                <w:u w:val="single"/>
              </w:rPr>
              <w:t xml:space="preserve">184601, г. Североморск Мурманской обл., ул. Гвардейская, д.5, </w:t>
            </w:r>
            <w:proofErr w:type="spellStart"/>
            <w:r w:rsidRPr="006F0E41">
              <w:rPr>
                <w:b/>
                <w:sz w:val="24"/>
                <w:szCs w:val="24"/>
                <w:u w:val="single"/>
              </w:rPr>
              <w:t>каб</w:t>
            </w:r>
            <w:proofErr w:type="spellEnd"/>
            <w:r w:rsidRPr="006F0E41">
              <w:rPr>
                <w:b/>
                <w:sz w:val="24"/>
                <w:szCs w:val="24"/>
                <w:u w:val="single"/>
              </w:rPr>
              <w:t>. 104.</w:t>
            </w:r>
          </w:p>
        </w:tc>
      </w:tr>
    </w:tbl>
    <w:p w:rsidR="00234599" w:rsidRPr="006F0E41" w:rsidRDefault="00234599" w:rsidP="00234599">
      <w:pPr>
        <w:jc w:val="center"/>
        <w:rPr>
          <w:sz w:val="24"/>
          <w:szCs w:val="24"/>
        </w:rPr>
      </w:pPr>
    </w:p>
    <w:p w:rsidR="00234599" w:rsidRPr="006F0E41" w:rsidRDefault="00234599" w:rsidP="00234599">
      <w:pPr>
        <w:jc w:val="center"/>
        <w:rPr>
          <w:b/>
          <w:sz w:val="24"/>
          <w:szCs w:val="24"/>
        </w:rPr>
      </w:pPr>
      <w:r w:rsidRPr="006F0E41">
        <w:rPr>
          <w:b/>
          <w:sz w:val="24"/>
          <w:szCs w:val="24"/>
        </w:rPr>
        <w:t>КОТИРОВОЧНАЯ ЗАЯВКА</w:t>
      </w:r>
    </w:p>
    <w:p w:rsidR="00234599" w:rsidRPr="006F0E41" w:rsidRDefault="00234599" w:rsidP="00234599">
      <w:pPr>
        <w:jc w:val="center"/>
        <w:rPr>
          <w:b/>
          <w:sz w:val="24"/>
          <w:szCs w:val="24"/>
        </w:rPr>
      </w:pPr>
      <w:r w:rsidRPr="006F0E41">
        <w:rPr>
          <w:b/>
          <w:sz w:val="24"/>
          <w:szCs w:val="24"/>
        </w:rPr>
        <w:t>на оказание услуг</w:t>
      </w:r>
    </w:p>
    <w:p w:rsidR="00234599" w:rsidRPr="006F0E41" w:rsidRDefault="00234599" w:rsidP="00234599">
      <w:pPr>
        <w:jc w:val="center"/>
        <w:rPr>
          <w:b/>
          <w:sz w:val="24"/>
          <w:szCs w:val="24"/>
        </w:rPr>
      </w:pPr>
    </w:p>
    <w:p w:rsidR="00B83513" w:rsidRPr="00B83513" w:rsidRDefault="00B83513" w:rsidP="00B83513">
      <w:pPr>
        <w:widowControl/>
        <w:suppressAutoHyphens/>
        <w:jc w:val="both"/>
        <w:rPr>
          <w:b/>
          <w:sz w:val="24"/>
          <w:szCs w:val="24"/>
          <w:lang w:eastAsia="ar-SA"/>
        </w:rPr>
      </w:pPr>
      <w:r w:rsidRPr="00B83513">
        <w:rPr>
          <w:b/>
          <w:sz w:val="24"/>
          <w:szCs w:val="24"/>
          <w:lang w:eastAsia="ar-SA"/>
        </w:rPr>
        <w:t xml:space="preserve">1. Сведения об участнике размещения </w:t>
      </w:r>
      <w:proofErr w:type="gramStart"/>
      <w:r w:rsidRPr="00B83513">
        <w:rPr>
          <w:b/>
          <w:sz w:val="24"/>
          <w:szCs w:val="24"/>
          <w:lang w:eastAsia="ar-SA"/>
        </w:rPr>
        <w:t>закупки(</w:t>
      </w:r>
      <w:proofErr w:type="gramEnd"/>
      <w:r w:rsidRPr="00B83513">
        <w:rPr>
          <w:b/>
          <w:sz w:val="24"/>
          <w:szCs w:val="24"/>
          <w:lang w:eastAsia="ar-SA"/>
        </w:rPr>
        <w:t>для заполнения обязательны все позиции):</w:t>
      </w:r>
    </w:p>
    <w:p w:rsidR="00234599" w:rsidRPr="006F0E41" w:rsidRDefault="00234599" w:rsidP="00234599">
      <w:pPr>
        <w:ind w:left="360"/>
        <w:jc w:val="both"/>
        <w:rPr>
          <w:b/>
          <w:sz w:val="24"/>
          <w:szCs w:val="24"/>
        </w:rPr>
      </w:pPr>
    </w:p>
    <w:tbl>
      <w:tblPr>
        <w:tblW w:w="9840" w:type="dxa"/>
        <w:tblInd w:w="108" w:type="dxa"/>
        <w:tblLayout w:type="fixed"/>
        <w:tblLook w:val="04A0" w:firstRow="1" w:lastRow="0" w:firstColumn="1" w:lastColumn="0" w:noHBand="0" w:noVBand="1"/>
      </w:tblPr>
      <w:tblGrid>
        <w:gridCol w:w="5530"/>
        <w:gridCol w:w="4310"/>
      </w:tblGrid>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sz w:val="24"/>
                <w:szCs w:val="24"/>
              </w:rPr>
            </w:pPr>
            <w:r w:rsidRPr="006F0E41">
              <w:rPr>
                <w:b/>
                <w:sz w:val="24"/>
                <w:szCs w:val="24"/>
              </w:rPr>
              <w:t xml:space="preserve">Наименование </w:t>
            </w:r>
            <w:r w:rsidRPr="006F0E41">
              <w:rPr>
                <w:sz w:val="24"/>
                <w:szCs w:val="24"/>
              </w:rPr>
              <w:t>(для юридического лица), фамилия, имя, отчество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sz w:val="24"/>
                <w:szCs w:val="24"/>
              </w:rPr>
            </w:pPr>
            <w:r w:rsidRPr="006F0E41">
              <w:rPr>
                <w:b/>
                <w:sz w:val="24"/>
                <w:szCs w:val="24"/>
              </w:rPr>
              <w:t>Место нахождения</w:t>
            </w:r>
            <w:r w:rsidRPr="006F0E41">
              <w:rPr>
                <w:sz w:val="24"/>
                <w:szCs w:val="24"/>
              </w:rPr>
              <w:t xml:space="preserve"> (для юридического лица), место жительства (для физического лица)</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sz w:val="24"/>
                <w:szCs w:val="24"/>
              </w:rPr>
            </w:pPr>
            <w:r w:rsidRPr="006F0E41">
              <w:rPr>
                <w:b/>
                <w:sz w:val="24"/>
                <w:szCs w:val="24"/>
              </w:rPr>
              <w:t>Банковские реквизиты</w:t>
            </w:r>
            <w:r w:rsidRPr="006F0E41">
              <w:rPr>
                <w:sz w:val="24"/>
                <w:szCs w:val="24"/>
              </w:rPr>
              <w:t xml:space="preserve"> (расчетный счет, наименование банка, БИК, </w:t>
            </w:r>
            <w:proofErr w:type="spellStart"/>
            <w:r w:rsidRPr="006F0E41">
              <w:rPr>
                <w:sz w:val="24"/>
                <w:szCs w:val="24"/>
              </w:rPr>
              <w:t>кор.счет</w:t>
            </w:r>
            <w:proofErr w:type="spellEnd"/>
            <w:r w:rsidRPr="006F0E41">
              <w:rPr>
                <w:sz w:val="24"/>
                <w:szCs w:val="24"/>
              </w:rPr>
              <w:t>)</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tcPr>
          <w:p w:rsidR="00234599" w:rsidRPr="006F0E41" w:rsidRDefault="00234599" w:rsidP="00025ABC">
            <w:pPr>
              <w:snapToGrid w:val="0"/>
              <w:spacing w:line="256" w:lineRule="auto"/>
              <w:jc w:val="both"/>
              <w:rPr>
                <w:b/>
                <w:sz w:val="24"/>
                <w:szCs w:val="24"/>
              </w:rPr>
            </w:pPr>
            <w:r w:rsidRPr="006F0E41">
              <w:rPr>
                <w:b/>
                <w:sz w:val="24"/>
                <w:szCs w:val="24"/>
              </w:rPr>
              <w:t>ИНН</w:t>
            </w:r>
            <w:r w:rsidRPr="006F0E41">
              <w:rPr>
                <w:sz w:val="24"/>
                <w:szCs w:val="24"/>
              </w:rPr>
              <w:t xml:space="preserve"> (идентификационный номер налогоплательщика) участника размещения заказа/</w:t>
            </w:r>
            <w:r w:rsidRPr="006F0E41">
              <w:rPr>
                <w:b/>
                <w:sz w:val="24"/>
                <w:szCs w:val="24"/>
              </w:rPr>
              <w:t>КПП</w:t>
            </w:r>
          </w:p>
          <w:p w:rsidR="00234599" w:rsidRPr="006F0E41" w:rsidRDefault="00234599" w:rsidP="00025ABC">
            <w:pPr>
              <w:snapToGrid w:val="0"/>
              <w:spacing w:line="256" w:lineRule="auto"/>
              <w:jc w:val="both"/>
              <w:rPr>
                <w:b/>
                <w:sz w:val="24"/>
                <w:szCs w:val="24"/>
              </w:rPr>
            </w:pPr>
            <w:r w:rsidRPr="006F0E41">
              <w:rPr>
                <w:b/>
                <w:sz w:val="24"/>
                <w:szCs w:val="24"/>
              </w:rPr>
              <w:t>Дата постановки на учет</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rPr>
          <w:trHeight w:val="862"/>
        </w:trPr>
        <w:tc>
          <w:tcPr>
            <w:tcW w:w="5529" w:type="dxa"/>
            <w:tcBorders>
              <w:top w:val="nil"/>
              <w:left w:val="single" w:sz="4" w:space="0" w:color="000000"/>
              <w:bottom w:val="nil"/>
              <w:right w:val="single" w:sz="4" w:space="0" w:color="000000"/>
            </w:tcBorders>
            <w:hideMark/>
          </w:tcPr>
          <w:p w:rsidR="00234599" w:rsidRPr="006F0E41" w:rsidRDefault="00234599" w:rsidP="00025ABC">
            <w:pPr>
              <w:snapToGrid w:val="0"/>
              <w:spacing w:line="256" w:lineRule="auto"/>
              <w:jc w:val="both"/>
              <w:rPr>
                <w:sz w:val="24"/>
                <w:szCs w:val="24"/>
              </w:rPr>
            </w:pPr>
            <w:r w:rsidRPr="006F0E41">
              <w:rPr>
                <w:b/>
                <w:sz w:val="24"/>
                <w:szCs w:val="24"/>
              </w:rPr>
              <w:t>ОГРН</w:t>
            </w:r>
            <w:r w:rsidRPr="006F0E41">
              <w:rPr>
                <w:sz w:val="24"/>
                <w:szCs w:val="24"/>
              </w:rPr>
              <w:t xml:space="preserve"> участника размещения заказа</w:t>
            </w:r>
          </w:p>
        </w:tc>
        <w:tc>
          <w:tcPr>
            <w:tcW w:w="4310" w:type="dxa"/>
            <w:tcBorders>
              <w:top w:val="nil"/>
              <w:left w:val="single" w:sz="4" w:space="0" w:color="000000"/>
              <w:bottom w:val="nil"/>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sz w:val="24"/>
                <w:szCs w:val="24"/>
              </w:rPr>
            </w:pPr>
            <w:r w:rsidRPr="006F0E41">
              <w:rPr>
                <w:b/>
                <w:sz w:val="24"/>
                <w:szCs w:val="24"/>
              </w:rPr>
              <w:t>Почтовый адрес</w:t>
            </w:r>
            <w:r w:rsidRPr="006F0E41">
              <w:rPr>
                <w:sz w:val="24"/>
                <w:szCs w:val="24"/>
              </w:rPr>
              <w:t>, по которому следует направлять почтовую корреспонденцию</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Телефон, факс (при наличии), электронная почта</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 xml:space="preserve">ОКПО </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ОКВЭД</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ОКОПФ</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r w:rsidR="00234599" w:rsidRPr="006F0E41" w:rsidTr="00025ABC">
        <w:tc>
          <w:tcPr>
            <w:tcW w:w="5529" w:type="dxa"/>
            <w:tcBorders>
              <w:top w:val="single" w:sz="4" w:space="0" w:color="000000"/>
              <w:left w:val="single" w:sz="4" w:space="0" w:color="000000"/>
              <w:bottom w:val="single" w:sz="4" w:space="0" w:color="000000"/>
              <w:right w:val="nil"/>
            </w:tcBorders>
            <w:hideMark/>
          </w:tcPr>
          <w:p w:rsidR="00234599" w:rsidRPr="006F0E41" w:rsidRDefault="00234599" w:rsidP="00025ABC">
            <w:pPr>
              <w:snapToGrid w:val="0"/>
              <w:spacing w:line="256" w:lineRule="auto"/>
              <w:jc w:val="both"/>
              <w:rPr>
                <w:b/>
                <w:sz w:val="24"/>
                <w:szCs w:val="24"/>
              </w:rPr>
            </w:pPr>
            <w:r w:rsidRPr="006F0E41">
              <w:rPr>
                <w:b/>
                <w:sz w:val="24"/>
                <w:szCs w:val="24"/>
              </w:rPr>
              <w:t>ОКТМО</w:t>
            </w:r>
          </w:p>
        </w:tc>
        <w:tc>
          <w:tcPr>
            <w:tcW w:w="4310" w:type="dxa"/>
            <w:tcBorders>
              <w:top w:val="single" w:sz="4" w:space="0" w:color="000000"/>
              <w:left w:val="single" w:sz="4" w:space="0" w:color="000000"/>
              <w:bottom w:val="single" w:sz="4" w:space="0" w:color="000000"/>
              <w:right w:val="single" w:sz="4" w:space="0" w:color="000000"/>
            </w:tcBorders>
          </w:tcPr>
          <w:p w:rsidR="00234599" w:rsidRPr="006F0E41" w:rsidRDefault="00234599" w:rsidP="00025ABC">
            <w:pPr>
              <w:snapToGrid w:val="0"/>
              <w:spacing w:line="256" w:lineRule="auto"/>
              <w:jc w:val="center"/>
              <w:rPr>
                <w:sz w:val="24"/>
                <w:szCs w:val="24"/>
              </w:rPr>
            </w:pPr>
          </w:p>
        </w:tc>
      </w:tr>
    </w:tbl>
    <w:p w:rsidR="00234599" w:rsidRPr="006F0E41" w:rsidRDefault="00234599" w:rsidP="00234599">
      <w:pPr>
        <w:tabs>
          <w:tab w:val="left" w:pos="900"/>
        </w:tabs>
        <w:autoSpaceDE w:val="0"/>
        <w:jc w:val="both"/>
        <w:rPr>
          <w:sz w:val="24"/>
          <w:szCs w:val="24"/>
        </w:rPr>
      </w:pPr>
    </w:p>
    <w:p w:rsidR="00234599" w:rsidRPr="006F0E41" w:rsidRDefault="00234599" w:rsidP="00234599">
      <w:pPr>
        <w:tabs>
          <w:tab w:val="left" w:pos="900"/>
        </w:tabs>
        <w:autoSpaceDE w:val="0"/>
        <w:jc w:val="both"/>
        <w:rPr>
          <w:sz w:val="24"/>
          <w:szCs w:val="24"/>
        </w:rPr>
      </w:pPr>
      <w:r w:rsidRPr="006F0E41">
        <w:rPr>
          <w:b/>
          <w:sz w:val="24"/>
          <w:szCs w:val="24"/>
        </w:rPr>
        <w:t xml:space="preserve">2. </w:t>
      </w:r>
      <w:r w:rsidRPr="006F0E41">
        <w:rPr>
          <w:sz w:val="24"/>
          <w:szCs w:val="24"/>
        </w:rPr>
        <w:t>Изучив извещение о проведении запроса котировок цен на право заключения с</w:t>
      </w:r>
    </w:p>
    <w:tbl>
      <w:tblPr>
        <w:tblW w:w="0" w:type="auto"/>
        <w:tblLayout w:type="fixed"/>
        <w:tblLook w:val="04A0" w:firstRow="1" w:lastRow="0" w:firstColumn="1" w:lastColumn="0" w:noHBand="0" w:noVBand="1"/>
      </w:tblPr>
      <w:tblGrid>
        <w:gridCol w:w="9853"/>
      </w:tblGrid>
      <w:tr w:rsidR="00234599" w:rsidRPr="006F0E41" w:rsidTr="00025ABC">
        <w:tc>
          <w:tcPr>
            <w:tcW w:w="9853" w:type="dxa"/>
            <w:tcBorders>
              <w:top w:val="nil"/>
              <w:left w:val="nil"/>
              <w:bottom w:val="single" w:sz="4" w:space="0" w:color="000000"/>
              <w:right w:val="nil"/>
            </w:tcBorders>
            <w:hideMark/>
          </w:tcPr>
          <w:p w:rsidR="00234599" w:rsidRPr="006F0E41" w:rsidRDefault="00920131" w:rsidP="00025ABC">
            <w:pPr>
              <w:tabs>
                <w:tab w:val="left" w:pos="900"/>
              </w:tabs>
              <w:autoSpaceDE w:val="0"/>
              <w:snapToGrid w:val="0"/>
              <w:spacing w:line="256" w:lineRule="auto"/>
              <w:jc w:val="both"/>
              <w:rPr>
                <w:b/>
                <w:sz w:val="24"/>
                <w:szCs w:val="24"/>
              </w:rPr>
            </w:pPr>
            <w:r w:rsidRPr="006F0E41">
              <w:rPr>
                <w:b/>
                <w:sz w:val="24"/>
                <w:szCs w:val="24"/>
                <w:lang w:eastAsia="ar-SA"/>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6F0E41">
              <w:rPr>
                <w:b/>
                <w:sz w:val="24"/>
                <w:szCs w:val="24"/>
                <w:lang w:eastAsia="ar-SA"/>
              </w:rPr>
              <w:t>населения</w:t>
            </w:r>
            <w:proofErr w:type="gramEnd"/>
            <w:r w:rsidRPr="006F0E41">
              <w:rPr>
                <w:b/>
                <w:sz w:val="24"/>
                <w:szCs w:val="24"/>
                <w:lang w:eastAsia="ar-SA"/>
              </w:rPr>
              <w:t xml:space="preserve"> ЗАТО </w:t>
            </w:r>
            <w:proofErr w:type="spellStart"/>
            <w:r w:rsidRPr="006F0E41">
              <w:rPr>
                <w:b/>
                <w:sz w:val="24"/>
                <w:szCs w:val="24"/>
                <w:lang w:eastAsia="ar-SA"/>
              </w:rPr>
              <w:t>г.Североморск</w:t>
            </w:r>
            <w:proofErr w:type="spellEnd"/>
            <w:r w:rsidRPr="006F0E41">
              <w:rPr>
                <w:b/>
                <w:sz w:val="24"/>
                <w:szCs w:val="24"/>
                <w:lang w:eastAsia="ar-SA"/>
              </w:rPr>
              <w:t>»;</w:t>
            </w:r>
          </w:p>
        </w:tc>
      </w:tr>
    </w:tbl>
    <w:p w:rsidR="00234599" w:rsidRPr="006F0E41" w:rsidRDefault="00234599" w:rsidP="00234599">
      <w:pPr>
        <w:ind w:firstLine="708"/>
        <w:jc w:val="center"/>
        <w:rPr>
          <w:i/>
          <w:sz w:val="24"/>
          <w:szCs w:val="24"/>
        </w:rPr>
      </w:pPr>
      <w:r w:rsidRPr="006F0E41">
        <w:rPr>
          <w:i/>
          <w:sz w:val="24"/>
          <w:szCs w:val="24"/>
        </w:rPr>
        <w:t xml:space="preserve"> (наименование заказчика по данному запросу котировок цен)</w:t>
      </w:r>
    </w:p>
    <w:p w:rsidR="00234599" w:rsidRPr="006F0E41" w:rsidRDefault="00234599" w:rsidP="00234599">
      <w:pPr>
        <w:snapToGrid w:val="0"/>
        <w:jc w:val="both"/>
        <w:rPr>
          <w:sz w:val="24"/>
          <w:szCs w:val="24"/>
          <w:u w:val="single"/>
        </w:rPr>
      </w:pPr>
      <w:r w:rsidRPr="006F0E41">
        <w:rPr>
          <w:sz w:val="24"/>
          <w:szCs w:val="24"/>
          <w:u w:val="single"/>
        </w:rPr>
        <w:t xml:space="preserve">договора </w:t>
      </w:r>
      <w:proofErr w:type="gramStart"/>
      <w:r w:rsidRPr="006F0E41">
        <w:rPr>
          <w:sz w:val="24"/>
          <w:szCs w:val="24"/>
          <w:u w:val="single"/>
        </w:rPr>
        <w:t>на</w:t>
      </w:r>
      <w:r w:rsidRPr="006F0E41">
        <w:rPr>
          <w:b/>
          <w:sz w:val="24"/>
          <w:szCs w:val="24"/>
          <w:u w:val="single"/>
        </w:rPr>
        <w:t xml:space="preserve"> </w:t>
      </w:r>
      <w:r w:rsidR="00A725E1" w:rsidRPr="006F0E41">
        <w:rPr>
          <w:b/>
          <w:bCs/>
          <w:sz w:val="24"/>
          <w:szCs w:val="24"/>
          <w:u w:val="single"/>
        </w:rPr>
        <w:t>заправка</w:t>
      </w:r>
      <w:proofErr w:type="gramEnd"/>
      <w:r w:rsidR="00A725E1" w:rsidRPr="006F0E41">
        <w:rPr>
          <w:b/>
          <w:bCs/>
          <w:sz w:val="24"/>
          <w:szCs w:val="24"/>
          <w:u w:val="single"/>
        </w:rPr>
        <w:t xml:space="preserve"> и техническое освидетельствование огнетушителей</w:t>
      </w:r>
      <w:r w:rsidR="00B6671C" w:rsidRPr="006F0E41">
        <w:rPr>
          <w:b/>
          <w:bCs/>
          <w:sz w:val="24"/>
          <w:szCs w:val="24"/>
          <w:u w:val="single"/>
        </w:rPr>
        <w:t>________________</w:t>
      </w:r>
    </w:p>
    <w:p w:rsidR="00234599" w:rsidRPr="006F0E41" w:rsidRDefault="00234599" w:rsidP="00234599">
      <w:pPr>
        <w:ind w:firstLine="708"/>
        <w:jc w:val="center"/>
        <w:rPr>
          <w:i/>
          <w:sz w:val="24"/>
          <w:szCs w:val="24"/>
        </w:rPr>
      </w:pPr>
      <w:r w:rsidRPr="006F0E41">
        <w:rPr>
          <w:i/>
          <w:sz w:val="24"/>
          <w:szCs w:val="24"/>
        </w:rPr>
        <w:t>(наименование услуг по данному запросу котировок цен)</w:t>
      </w:r>
    </w:p>
    <w:p w:rsidR="00234599" w:rsidRPr="006F0E41" w:rsidRDefault="00234599" w:rsidP="00234599">
      <w:pPr>
        <w:jc w:val="both"/>
        <w:rPr>
          <w:sz w:val="24"/>
          <w:szCs w:val="24"/>
        </w:rPr>
      </w:pPr>
      <w:r w:rsidRPr="006F0E41">
        <w:rPr>
          <w:sz w:val="24"/>
          <w:szCs w:val="24"/>
        </w:rPr>
        <w:lastRenderedPageBreak/>
        <w:t xml:space="preserve">я, нижеподписавшийся, действуя от имени участника размещения данного заказа (являясь участником размещения заказа), выражаю свое согласие исполнить условия договора, указанные в извещении о проведении запроса котировок, </w:t>
      </w:r>
      <w:proofErr w:type="gramStart"/>
      <w:r w:rsidRPr="006F0E41">
        <w:rPr>
          <w:sz w:val="24"/>
          <w:szCs w:val="24"/>
        </w:rPr>
        <w:t>и  предлагаю</w:t>
      </w:r>
      <w:proofErr w:type="gramEnd"/>
      <w:r w:rsidRPr="006F0E41">
        <w:rPr>
          <w:sz w:val="24"/>
          <w:szCs w:val="24"/>
        </w:rPr>
        <w:t xml:space="preserve"> поставить товары, осуществить работы, оказать услуги на условиях, указанных в извещении о проведении запроса котировок цен в соответствии с Техническим заданием (Приложение № 2 к извещению о проведении запроса котировок).</w:t>
      </w:r>
    </w:p>
    <w:p w:rsidR="00B6671C" w:rsidRPr="00B6671C" w:rsidRDefault="00B6671C" w:rsidP="00B6671C">
      <w:pPr>
        <w:widowControl/>
        <w:tabs>
          <w:tab w:val="left" w:pos="0"/>
        </w:tabs>
        <w:suppressAutoHyphens/>
        <w:spacing w:line="200" w:lineRule="atLeast"/>
        <w:jc w:val="both"/>
        <w:rPr>
          <w:rFonts w:eastAsia="Lucida Sans Unicode"/>
          <w:color w:val="000000"/>
          <w:kern w:val="2"/>
          <w:sz w:val="24"/>
          <w:szCs w:val="24"/>
          <w:lang w:eastAsia="hi-IN" w:bidi="hi-IN"/>
        </w:rPr>
      </w:pPr>
      <w:r w:rsidRPr="00B6671C">
        <w:rPr>
          <w:rFonts w:eastAsia="Lucida Sans Unicode"/>
          <w:b/>
          <w:color w:val="00000A"/>
          <w:kern w:val="2"/>
          <w:sz w:val="24"/>
          <w:szCs w:val="24"/>
          <w:lang w:eastAsia="hi-IN" w:bidi="hi-IN"/>
        </w:rPr>
        <w:t>3. Участник подтверждает, что соответствует требованиям, предъявляемым к участникам размещения заказа</w:t>
      </w:r>
      <w:r w:rsidRPr="00B6671C">
        <w:rPr>
          <w:rFonts w:eastAsia="Lucida Sans Unicode"/>
          <w:color w:val="000000"/>
          <w:kern w:val="2"/>
          <w:sz w:val="24"/>
          <w:szCs w:val="24"/>
          <w:lang w:eastAsia="hi-IN" w:bidi="hi-IN"/>
        </w:rPr>
        <w:t>:</w:t>
      </w:r>
    </w:p>
    <w:p w:rsidR="00B6671C" w:rsidRPr="00B6671C" w:rsidRDefault="00B6671C" w:rsidP="00B6671C">
      <w:pPr>
        <w:widowControl/>
        <w:tabs>
          <w:tab w:val="left" w:pos="1418"/>
        </w:tabs>
        <w:suppressAutoHyphens/>
        <w:spacing w:line="200" w:lineRule="atLeast"/>
        <w:jc w:val="both"/>
        <w:rPr>
          <w:sz w:val="24"/>
          <w:szCs w:val="24"/>
          <w:lang w:eastAsia="ar-SA"/>
        </w:rPr>
      </w:pPr>
      <w:r w:rsidRPr="00B6671C">
        <w:rPr>
          <w:sz w:val="24"/>
          <w:szCs w:val="24"/>
          <w:lang w:eastAsia="ar-SA"/>
        </w:rPr>
        <w:t>-в отношении участника закупки не проводится процедура банкротства либо в отношении участника закупки - юридического лица не проводится процедура ликвидации;</w:t>
      </w:r>
    </w:p>
    <w:p w:rsidR="00B6671C" w:rsidRPr="00B6671C" w:rsidRDefault="00B6671C" w:rsidP="00B6671C">
      <w:pPr>
        <w:widowControl/>
        <w:tabs>
          <w:tab w:val="left" w:pos="1418"/>
        </w:tabs>
        <w:suppressAutoHyphens/>
        <w:spacing w:line="200" w:lineRule="atLeast"/>
        <w:jc w:val="both"/>
        <w:rPr>
          <w:sz w:val="24"/>
          <w:szCs w:val="24"/>
          <w:lang w:eastAsia="ar-SA"/>
        </w:rPr>
      </w:pPr>
      <w:r w:rsidRPr="00B6671C">
        <w:rPr>
          <w:sz w:val="24"/>
          <w:szCs w:val="24"/>
          <w:lang w:eastAsia="ar-SA"/>
        </w:rPr>
        <w:t>-деятельность участника закупки не приостановлена в порядке, предусмотренном Кодексом Российской Федерации об административных правонарушениях;</w:t>
      </w:r>
    </w:p>
    <w:p w:rsidR="00B6671C" w:rsidRPr="00B6671C" w:rsidRDefault="00B6671C" w:rsidP="00B6671C">
      <w:pPr>
        <w:suppressAutoHyphens/>
        <w:autoSpaceDE w:val="0"/>
        <w:autoSpaceDN w:val="0"/>
        <w:adjustRightInd w:val="0"/>
        <w:jc w:val="both"/>
        <w:rPr>
          <w:sz w:val="24"/>
          <w:szCs w:val="24"/>
          <w:lang w:eastAsia="ar-SA"/>
        </w:rPr>
      </w:pPr>
      <w:r w:rsidRPr="00B6671C">
        <w:rPr>
          <w:sz w:val="24"/>
          <w:szCs w:val="24"/>
          <w:lang w:eastAsia="ar-SA"/>
        </w:rPr>
        <w:t>-у участника закупки отсутствуют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6671C" w:rsidRPr="00B6671C" w:rsidRDefault="00B6671C" w:rsidP="00B6671C">
      <w:pPr>
        <w:suppressAutoHyphens/>
        <w:autoSpaceDE w:val="0"/>
        <w:autoSpaceDN w:val="0"/>
        <w:adjustRightInd w:val="0"/>
        <w:jc w:val="both"/>
        <w:rPr>
          <w:sz w:val="24"/>
          <w:szCs w:val="24"/>
          <w:lang w:eastAsia="ar-SA"/>
        </w:rPr>
      </w:pPr>
      <w:r w:rsidRPr="00B6671C">
        <w:rPr>
          <w:sz w:val="24"/>
          <w:szCs w:val="24"/>
          <w:lang w:eastAsia="ar-SA"/>
        </w:rPr>
        <w:t>-у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отсутствуют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6671C" w:rsidRPr="00B6671C" w:rsidRDefault="00B6671C" w:rsidP="00B6671C">
      <w:pPr>
        <w:suppressAutoHyphens/>
        <w:autoSpaceDE w:val="0"/>
        <w:autoSpaceDN w:val="0"/>
        <w:adjustRightInd w:val="0"/>
        <w:jc w:val="both"/>
        <w:rPr>
          <w:sz w:val="24"/>
          <w:szCs w:val="24"/>
          <w:lang w:eastAsia="ar-SA"/>
        </w:rPr>
      </w:pPr>
      <w:r w:rsidRPr="00B6671C">
        <w:rPr>
          <w:sz w:val="24"/>
          <w:szCs w:val="24"/>
          <w:lang w:eastAsia="ar-SA"/>
        </w:rPr>
        <w:t>-участник закупки обладает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rsidR="00B6671C" w:rsidRPr="00B6671C" w:rsidRDefault="00B6671C" w:rsidP="00B6671C">
      <w:pPr>
        <w:suppressAutoHyphens/>
        <w:autoSpaceDE w:val="0"/>
        <w:autoSpaceDN w:val="0"/>
        <w:adjustRightInd w:val="0"/>
        <w:jc w:val="both"/>
        <w:rPr>
          <w:sz w:val="24"/>
          <w:szCs w:val="24"/>
          <w:lang w:eastAsia="ar-SA"/>
        </w:rPr>
      </w:pPr>
      <w:r w:rsidRPr="00B6671C">
        <w:rPr>
          <w:sz w:val="24"/>
          <w:szCs w:val="24"/>
          <w:lang w:eastAsia="ar-SA"/>
        </w:rPr>
        <w:t xml:space="preserve">-между участником закупки и Заказчиком отсутствует конфликт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w:t>
      </w:r>
      <w:r w:rsidRPr="00B6671C">
        <w:rPr>
          <w:sz w:val="24"/>
          <w:szCs w:val="24"/>
          <w:lang w:eastAsia="ar-SA"/>
        </w:rPr>
        <w:lastRenderedPageBreak/>
        <w:t>голосующих акций хозяйственного общества либо долей, превышающей десять процентов в уставном капитале хозяйственного общества.</w:t>
      </w:r>
    </w:p>
    <w:p w:rsidR="00B6671C" w:rsidRPr="00B6671C" w:rsidRDefault="00B6671C" w:rsidP="00B6671C">
      <w:pPr>
        <w:widowControl/>
        <w:suppressAutoHyphens/>
        <w:spacing w:line="200" w:lineRule="atLeast"/>
        <w:jc w:val="both"/>
        <w:rPr>
          <w:sz w:val="24"/>
          <w:szCs w:val="24"/>
          <w:lang w:eastAsia="ar-SA"/>
        </w:rPr>
      </w:pPr>
      <w:r w:rsidRPr="00B6671C">
        <w:rPr>
          <w:sz w:val="24"/>
          <w:szCs w:val="24"/>
          <w:lang w:eastAsia="ar-SA"/>
        </w:rPr>
        <w:t>- участник закупки не включен в реестр недобросовестных поставщиков предусмотренном статьей 5 от 18.07.2011 № 223-ФЗ «О закупках товаров, работ, услуг отдельными видами юридических лиц», и (или) в реестр недобросовестных поставщиков, предусмотренном Федеральным законом №44-ФЗ от 05.04.2013 «О контрактной системе в сфере закупок товаров, работ, услуг для обеспечения государственных и муниципальных нужд»;</w:t>
      </w:r>
    </w:p>
    <w:p w:rsidR="00B6671C" w:rsidRPr="00B6671C" w:rsidRDefault="00B6671C" w:rsidP="00B6671C">
      <w:pPr>
        <w:widowControl/>
        <w:suppressAutoHyphens/>
        <w:spacing w:line="200" w:lineRule="atLeast"/>
        <w:jc w:val="both"/>
        <w:rPr>
          <w:b/>
          <w:i/>
          <w:sz w:val="24"/>
          <w:szCs w:val="24"/>
          <w:lang w:eastAsia="ar-SA"/>
        </w:rPr>
      </w:pPr>
      <w:r w:rsidRPr="00B6671C">
        <w:rPr>
          <w:b/>
          <w:i/>
          <w:sz w:val="24"/>
          <w:szCs w:val="24"/>
          <w:lang w:eastAsia="ar-SA"/>
        </w:rPr>
        <w:t xml:space="preserve"> Дополнительные требования к участнику закупочной процедуры, в том числе:</w:t>
      </w:r>
    </w:p>
    <w:p w:rsidR="00B6671C" w:rsidRPr="00B6671C" w:rsidRDefault="00B6671C" w:rsidP="00B6671C">
      <w:pPr>
        <w:widowControl/>
        <w:suppressAutoHyphens/>
        <w:spacing w:line="200" w:lineRule="atLeast"/>
        <w:jc w:val="both"/>
        <w:rPr>
          <w:sz w:val="24"/>
          <w:szCs w:val="24"/>
        </w:rPr>
      </w:pPr>
      <w:r w:rsidRPr="00B6671C">
        <w:rPr>
          <w:i/>
          <w:sz w:val="24"/>
          <w:szCs w:val="24"/>
          <w:lang w:eastAsia="ar-SA"/>
        </w:rPr>
        <w:t xml:space="preserve">- </w:t>
      </w:r>
      <w:r w:rsidRPr="00B6671C">
        <w:rPr>
          <w:sz w:val="24"/>
          <w:szCs w:val="24"/>
        </w:rPr>
        <w:t>отнесение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6671C" w:rsidRPr="00B6671C" w:rsidRDefault="00B6671C" w:rsidP="00B6671C">
      <w:pPr>
        <w:widowControl/>
        <w:suppressAutoHyphens/>
        <w:rPr>
          <w:sz w:val="24"/>
          <w:szCs w:val="24"/>
          <w:lang w:eastAsia="ar-SA"/>
        </w:rPr>
      </w:pPr>
      <w:r w:rsidRPr="00B6671C">
        <w:rPr>
          <w:b/>
          <w:sz w:val="24"/>
          <w:szCs w:val="24"/>
          <w:lang w:eastAsia="ar-SA"/>
        </w:rPr>
        <w:t>4. Цена услуг составляет:</w:t>
      </w:r>
      <w:r w:rsidRPr="00B6671C">
        <w:rPr>
          <w:sz w:val="24"/>
          <w:szCs w:val="24"/>
          <w:lang w:eastAsia="ar-SA"/>
        </w:rPr>
        <w:t xml:space="preserve"> ____________________ рублей.                                                                                                   </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Цена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других обязательных платежей, предусмотренных законодательством Российской Федерации, а также иные расходы, которые могут возникнуть у Исполнителя при исполнении обязательств по Договору.</w:t>
      </w:r>
    </w:p>
    <w:p w:rsidR="00B6671C" w:rsidRPr="00B6671C" w:rsidRDefault="00B6671C" w:rsidP="00B6671C">
      <w:pPr>
        <w:snapToGrid w:val="0"/>
        <w:jc w:val="both"/>
        <w:rPr>
          <w:sz w:val="24"/>
          <w:szCs w:val="24"/>
        </w:rPr>
      </w:pPr>
      <w:r w:rsidRPr="00B6671C">
        <w:rPr>
          <w:b/>
          <w:sz w:val="24"/>
          <w:szCs w:val="24"/>
        </w:rPr>
        <w:t>5</w:t>
      </w:r>
      <w:r w:rsidRPr="00B6671C">
        <w:rPr>
          <w:sz w:val="24"/>
          <w:szCs w:val="24"/>
        </w:rPr>
        <w:t xml:space="preserve">.  В случае, если по итогам рассмотрения и оценки котировочных заявок наша котировочная заявка будет признана победившей, мы берём на себя обязательство подписать Договор с государственным областным автономным учреждением социального обслуживания населения «Комплексный центр социального обслуживания населения ЗАТО </w:t>
      </w:r>
      <w:proofErr w:type="spellStart"/>
      <w:r w:rsidRPr="00B6671C">
        <w:rPr>
          <w:sz w:val="24"/>
          <w:szCs w:val="24"/>
        </w:rPr>
        <w:t>г.Североморск</w:t>
      </w:r>
      <w:proofErr w:type="spellEnd"/>
      <w:r w:rsidRPr="00B6671C">
        <w:rPr>
          <w:sz w:val="24"/>
          <w:szCs w:val="24"/>
        </w:rPr>
        <w:t>» в соответствии с требованиями Извещения и условиями настоящей котировочной заявки не ранее 10 (десяти) дней после дня   размещения протокола рассмотрения и оценки котировочных заявок в ЕИС.</w:t>
      </w:r>
    </w:p>
    <w:p w:rsidR="00B6671C" w:rsidRPr="00B6671C" w:rsidRDefault="00B6671C" w:rsidP="00B6671C">
      <w:pPr>
        <w:widowControl/>
        <w:tabs>
          <w:tab w:val="left" w:pos="900"/>
        </w:tabs>
        <w:suppressAutoHyphens/>
        <w:autoSpaceDE w:val="0"/>
        <w:jc w:val="both"/>
        <w:rPr>
          <w:sz w:val="24"/>
          <w:szCs w:val="24"/>
          <w:lang w:eastAsia="ar-SA"/>
        </w:rPr>
      </w:pPr>
      <w:r w:rsidRPr="00B6671C">
        <w:rPr>
          <w:b/>
          <w:sz w:val="24"/>
          <w:szCs w:val="24"/>
          <w:lang w:eastAsia="ar-SA"/>
        </w:rPr>
        <w:t xml:space="preserve">6 . </w:t>
      </w:r>
      <w:r w:rsidRPr="00B6671C">
        <w:rPr>
          <w:sz w:val="24"/>
          <w:szCs w:val="24"/>
          <w:lang w:eastAsia="ar-SA"/>
        </w:rPr>
        <w:t>К котировочной заявке прилагаются и являются ее неотъемлемыми частями:</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 копия Устава участника закупок, заверенная руководителем;</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 выписка из ЕГРЮЛ;</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-документ, подтверждающий полномочия лица на осуществление действий от имени участника закупок;</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 подписанное со стороны участника закупок Техническое задание (Приложение №2 к извещению)</w:t>
      </w:r>
    </w:p>
    <w:p w:rsidR="00B6671C" w:rsidRPr="00B6671C" w:rsidRDefault="00B6671C" w:rsidP="00B6671C">
      <w:pPr>
        <w:widowControl/>
        <w:tabs>
          <w:tab w:val="left" w:pos="900"/>
        </w:tabs>
        <w:suppressAutoHyphens/>
        <w:autoSpaceDE w:val="0"/>
        <w:jc w:val="both"/>
        <w:rPr>
          <w:sz w:val="24"/>
          <w:szCs w:val="24"/>
          <w:lang w:eastAsia="ar-SA"/>
        </w:rPr>
      </w:pPr>
      <w:r w:rsidRPr="00B6671C">
        <w:rPr>
          <w:sz w:val="24"/>
          <w:szCs w:val="24"/>
          <w:lang w:eastAsia="ar-SA"/>
        </w:rPr>
        <w:t>- копия лицензии 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B6671C" w:rsidRPr="00B6671C" w:rsidRDefault="00B6671C" w:rsidP="00B6671C">
      <w:pPr>
        <w:widowControl/>
        <w:tabs>
          <w:tab w:val="left" w:pos="900"/>
        </w:tabs>
        <w:suppressAutoHyphens/>
        <w:autoSpaceDE w:val="0"/>
        <w:jc w:val="both"/>
        <w:rPr>
          <w:sz w:val="24"/>
          <w:szCs w:val="24"/>
          <w:lang w:eastAsia="ar-SA"/>
        </w:rPr>
      </w:pPr>
    </w:p>
    <w:p w:rsidR="00920131" w:rsidRPr="006F0E41" w:rsidRDefault="001A50BD" w:rsidP="00234599">
      <w:pPr>
        <w:tabs>
          <w:tab w:val="left" w:pos="900"/>
        </w:tabs>
        <w:autoSpaceDE w:val="0"/>
        <w:jc w:val="both"/>
        <w:rPr>
          <w:sz w:val="24"/>
          <w:szCs w:val="24"/>
        </w:rPr>
      </w:pPr>
      <w:r w:rsidRPr="006F0E41">
        <w:rPr>
          <w:sz w:val="24"/>
          <w:szCs w:val="24"/>
        </w:rPr>
        <w:tab/>
      </w:r>
    </w:p>
    <w:p w:rsidR="00920131" w:rsidRPr="006F0E41" w:rsidRDefault="00920131" w:rsidP="00234599">
      <w:pPr>
        <w:tabs>
          <w:tab w:val="left" w:pos="900"/>
        </w:tabs>
        <w:autoSpaceDE w:val="0"/>
        <w:jc w:val="both"/>
        <w:rPr>
          <w:sz w:val="24"/>
          <w:szCs w:val="24"/>
        </w:rPr>
      </w:pPr>
    </w:p>
    <w:p w:rsidR="00920131" w:rsidRPr="006F0E41" w:rsidRDefault="00920131" w:rsidP="00234599">
      <w:pPr>
        <w:tabs>
          <w:tab w:val="left" w:pos="900"/>
        </w:tabs>
        <w:autoSpaceDE w:val="0"/>
        <w:jc w:val="both"/>
        <w:rPr>
          <w:sz w:val="24"/>
          <w:szCs w:val="24"/>
        </w:rPr>
      </w:pPr>
    </w:p>
    <w:p w:rsidR="00920131" w:rsidRPr="006F0E41" w:rsidRDefault="00920131" w:rsidP="00234599">
      <w:pPr>
        <w:tabs>
          <w:tab w:val="left" w:pos="900"/>
        </w:tabs>
        <w:autoSpaceDE w:val="0"/>
        <w:jc w:val="both"/>
        <w:rPr>
          <w:sz w:val="24"/>
          <w:szCs w:val="24"/>
        </w:rPr>
      </w:pPr>
    </w:p>
    <w:p w:rsidR="00920131" w:rsidRPr="006F0E41" w:rsidRDefault="00920131" w:rsidP="00234599">
      <w:pPr>
        <w:tabs>
          <w:tab w:val="left" w:pos="900"/>
        </w:tabs>
        <w:autoSpaceDE w:val="0"/>
        <w:jc w:val="both"/>
        <w:rPr>
          <w:sz w:val="24"/>
          <w:szCs w:val="24"/>
        </w:rPr>
      </w:pPr>
    </w:p>
    <w:p w:rsidR="00920131" w:rsidRPr="006F0E41" w:rsidRDefault="00920131" w:rsidP="00234599">
      <w:pPr>
        <w:tabs>
          <w:tab w:val="left" w:pos="900"/>
        </w:tabs>
        <w:autoSpaceDE w:val="0"/>
        <w:jc w:val="both"/>
        <w:rPr>
          <w:sz w:val="24"/>
          <w:szCs w:val="24"/>
        </w:rPr>
      </w:pPr>
    </w:p>
    <w:p w:rsidR="00234599" w:rsidRPr="006F0E41" w:rsidRDefault="00234599" w:rsidP="00234599">
      <w:pPr>
        <w:tabs>
          <w:tab w:val="left" w:pos="900"/>
        </w:tabs>
        <w:autoSpaceDE w:val="0"/>
        <w:jc w:val="both"/>
        <w:rPr>
          <w:b/>
          <w:sz w:val="24"/>
          <w:szCs w:val="24"/>
        </w:rPr>
      </w:pPr>
      <w:r w:rsidRPr="006F0E41">
        <w:rPr>
          <w:b/>
          <w:sz w:val="24"/>
          <w:szCs w:val="24"/>
        </w:rPr>
        <w:t>______________</w:t>
      </w:r>
      <w:r w:rsidR="00920131" w:rsidRPr="006F0E41">
        <w:rPr>
          <w:b/>
          <w:sz w:val="24"/>
          <w:szCs w:val="24"/>
        </w:rPr>
        <w:t xml:space="preserve">______________________________ </w:t>
      </w:r>
      <w:r w:rsidRPr="006F0E41">
        <w:rPr>
          <w:b/>
          <w:sz w:val="24"/>
          <w:szCs w:val="24"/>
        </w:rPr>
        <w:t xml:space="preserve">           ______________       ____________</w:t>
      </w:r>
    </w:p>
    <w:p w:rsidR="00234599" w:rsidRPr="006F0E41" w:rsidRDefault="00234599" w:rsidP="00234599">
      <w:pPr>
        <w:rPr>
          <w:i/>
          <w:sz w:val="24"/>
          <w:szCs w:val="24"/>
        </w:rPr>
      </w:pPr>
      <w:r w:rsidRPr="006F0E41">
        <w:rPr>
          <w:i/>
          <w:sz w:val="24"/>
          <w:szCs w:val="24"/>
        </w:rPr>
        <w:t xml:space="preserve">    Должность руководителя (уполномоченного </w:t>
      </w:r>
      <w:proofErr w:type="gramStart"/>
      <w:r w:rsidRPr="006F0E41">
        <w:rPr>
          <w:i/>
          <w:sz w:val="24"/>
          <w:szCs w:val="24"/>
        </w:rPr>
        <w:t xml:space="preserve">лица)   </w:t>
      </w:r>
      <w:proofErr w:type="gramEnd"/>
      <w:r w:rsidRPr="006F0E41">
        <w:rPr>
          <w:i/>
          <w:sz w:val="24"/>
          <w:szCs w:val="24"/>
        </w:rPr>
        <w:t xml:space="preserve">                          (подпись)                    (Ф.И.О.)</w:t>
      </w:r>
    </w:p>
    <w:p w:rsidR="00234599" w:rsidRPr="006F0E41" w:rsidRDefault="00234599" w:rsidP="00234599">
      <w:pPr>
        <w:rPr>
          <w:b/>
          <w:sz w:val="24"/>
          <w:szCs w:val="24"/>
        </w:rPr>
      </w:pPr>
      <w:r w:rsidRPr="006F0E41">
        <w:rPr>
          <w:i/>
          <w:sz w:val="24"/>
          <w:szCs w:val="24"/>
        </w:rPr>
        <w:t xml:space="preserve">                     участника размещения заказа</w:t>
      </w:r>
    </w:p>
    <w:p w:rsidR="00234599" w:rsidRPr="006F0E41" w:rsidRDefault="00234599" w:rsidP="00234599">
      <w:pPr>
        <w:jc w:val="right"/>
        <w:rPr>
          <w:sz w:val="24"/>
          <w:szCs w:val="24"/>
        </w:rPr>
      </w:pPr>
    </w:p>
    <w:p w:rsidR="00A1676F" w:rsidRPr="006F0E41" w:rsidRDefault="00A1676F" w:rsidP="00A1676F">
      <w:pPr>
        <w:widowControl/>
        <w:jc w:val="both"/>
        <w:rPr>
          <w:b/>
          <w:caps/>
          <w:sz w:val="24"/>
          <w:szCs w:val="24"/>
        </w:rPr>
      </w:pPr>
    </w:p>
    <w:p w:rsidR="00A1676F" w:rsidRPr="006F0E41" w:rsidRDefault="00A1676F" w:rsidP="00A1676F">
      <w:pPr>
        <w:widowControl/>
        <w:jc w:val="both"/>
        <w:rPr>
          <w:b/>
          <w:caps/>
          <w:sz w:val="24"/>
          <w:szCs w:val="24"/>
        </w:rPr>
      </w:pPr>
    </w:p>
    <w:p w:rsidR="007310F2" w:rsidRPr="006F0E41" w:rsidRDefault="007310F2" w:rsidP="007310F2">
      <w:pPr>
        <w:widowControl/>
        <w:jc w:val="center"/>
        <w:rPr>
          <w:b/>
          <w:sz w:val="24"/>
          <w:szCs w:val="24"/>
        </w:rPr>
      </w:pPr>
    </w:p>
    <w:p w:rsidR="00920131" w:rsidRPr="006F0E41" w:rsidRDefault="00920131" w:rsidP="007310F2">
      <w:pPr>
        <w:widowControl/>
        <w:jc w:val="center"/>
        <w:rPr>
          <w:b/>
          <w:sz w:val="24"/>
          <w:szCs w:val="24"/>
        </w:rPr>
      </w:pPr>
    </w:p>
    <w:p w:rsidR="00920131" w:rsidRPr="006F0E41" w:rsidRDefault="00920131" w:rsidP="007310F2">
      <w:pPr>
        <w:widowControl/>
        <w:jc w:val="center"/>
        <w:rPr>
          <w:b/>
          <w:sz w:val="24"/>
          <w:szCs w:val="24"/>
        </w:rPr>
      </w:pPr>
    </w:p>
    <w:p w:rsidR="00920131" w:rsidRPr="006F0E41" w:rsidRDefault="00920131" w:rsidP="007310F2">
      <w:pPr>
        <w:widowControl/>
        <w:jc w:val="center"/>
        <w:rPr>
          <w:b/>
          <w:sz w:val="24"/>
          <w:szCs w:val="24"/>
        </w:rPr>
      </w:pPr>
    </w:p>
    <w:p w:rsidR="00920131" w:rsidRPr="006F0E41" w:rsidRDefault="00920131" w:rsidP="00B6671C">
      <w:pPr>
        <w:widowControl/>
        <w:rPr>
          <w:b/>
          <w:sz w:val="24"/>
          <w:szCs w:val="24"/>
        </w:rPr>
      </w:pPr>
    </w:p>
    <w:p w:rsidR="00B6671C" w:rsidRPr="006F0E41" w:rsidRDefault="00B6671C" w:rsidP="00B6671C">
      <w:pPr>
        <w:widowControl/>
        <w:rPr>
          <w:b/>
          <w:sz w:val="24"/>
          <w:szCs w:val="24"/>
        </w:rPr>
      </w:pPr>
    </w:p>
    <w:p w:rsidR="00920131" w:rsidRPr="006F0E41" w:rsidRDefault="00920131" w:rsidP="007310F2">
      <w:pPr>
        <w:widowControl/>
        <w:jc w:val="center"/>
        <w:rPr>
          <w:b/>
          <w:sz w:val="24"/>
          <w:szCs w:val="24"/>
        </w:rPr>
      </w:pPr>
    </w:p>
    <w:p w:rsidR="007310F2" w:rsidRPr="006F0E41" w:rsidRDefault="007310F2" w:rsidP="007310F2">
      <w:pPr>
        <w:widowControl/>
        <w:jc w:val="right"/>
        <w:rPr>
          <w:sz w:val="24"/>
          <w:szCs w:val="24"/>
        </w:rPr>
      </w:pPr>
      <w:r w:rsidRPr="006F0E41">
        <w:rPr>
          <w:sz w:val="24"/>
          <w:szCs w:val="24"/>
        </w:rPr>
        <w:t>Приложение №2 к извещению о проведении запроса котировок</w:t>
      </w:r>
    </w:p>
    <w:p w:rsidR="007310F2" w:rsidRPr="006F0E41" w:rsidRDefault="007310F2" w:rsidP="007310F2">
      <w:pPr>
        <w:widowControl/>
        <w:jc w:val="center"/>
        <w:rPr>
          <w:b/>
          <w:sz w:val="24"/>
          <w:szCs w:val="24"/>
        </w:rPr>
      </w:pPr>
    </w:p>
    <w:p w:rsidR="004D128B" w:rsidRPr="006F0E41" w:rsidRDefault="004D128B" w:rsidP="004D128B">
      <w:pPr>
        <w:widowControl/>
        <w:jc w:val="center"/>
        <w:rPr>
          <w:b/>
          <w:sz w:val="24"/>
          <w:szCs w:val="24"/>
        </w:rPr>
      </w:pPr>
      <w:r w:rsidRPr="006F0E41">
        <w:rPr>
          <w:b/>
          <w:sz w:val="24"/>
          <w:szCs w:val="24"/>
        </w:rPr>
        <w:t>Техническое задание</w:t>
      </w:r>
    </w:p>
    <w:p w:rsidR="004D128B" w:rsidRPr="006F0E41" w:rsidRDefault="004D128B" w:rsidP="004D128B">
      <w:pPr>
        <w:jc w:val="center"/>
        <w:rPr>
          <w:b/>
          <w:bCs/>
          <w:sz w:val="24"/>
          <w:szCs w:val="24"/>
        </w:rPr>
      </w:pPr>
      <w:r w:rsidRPr="006F0E41">
        <w:rPr>
          <w:sz w:val="24"/>
          <w:szCs w:val="24"/>
        </w:rPr>
        <w:t xml:space="preserve">на оказание услуг по </w:t>
      </w:r>
      <w:r w:rsidR="00A725E1" w:rsidRPr="006F0E41">
        <w:rPr>
          <w:b/>
          <w:bCs/>
          <w:sz w:val="24"/>
          <w:szCs w:val="24"/>
        </w:rPr>
        <w:t>заправке и техническому освидетельствовани</w:t>
      </w:r>
      <w:r w:rsidR="0084494E">
        <w:rPr>
          <w:b/>
          <w:bCs/>
          <w:sz w:val="24"/>
          <w:szCs w:val="24"/>
        </w:rPr>
        <w:t>ю</w:t>
      </w:r>
      <w:r w:rsidR="00A725E1" w:rsidRPr="006F0E41">
        <w:rPr>
          <w:b/>
          <w:bCs/>
          <w:sz w:val="24"/>
          <w:szCs w:val="24"/>
        </w:rPr>
        <w:t xml:space="preserve"> огнетушителей.</w:t>
      </w:r>
    </w:p>
    <w:p w:rsidR="00B6671C" w:rsidRPr="006F0E41" w:rsidRDefault="00B6671C" w:rsidP="004D128B">
      <w:pPr>
        <w:jc w:val="center"/>
        <w:rPr>
          <w:b/>
          <w:color w:val="000000"/>
          <w:spacing w:val="2"/>
          <w:sz w:val="24"/>
          <w:szCs w:val="24"/>
        </w:rPr>
      </w:pPr>
    </w:p>
    <w:p w:rsidR="004D128B" w:rsidRPr="006F0E41" w:rsidRDefault="004D128B" w:rsidP="00B6671C">
      <w:pPr>
        <w:pStyle w:val="11"/>
        <w:numPr>
          <w:ilvl w:val="0"/>
          <w:numId w:val="29"/>
        </w:numPr>
        <w:tabs>
          <w:tab w:val="left" w:pos="3456"/>
          <w:tab w:val="center" w:pos="5384"/>
        </w:tabs>
        <w:spacing w:line="276" w:lineRule="auto"/>
        <w:rPr>
          <w:b/>
          <w:color w:val="000000"/>
          <w:sz w:val="24"/>
          <w:szCs w:val="24"/>
          <w:lang w:eastAsia="ru-RU"/>
        </w:rPr>
      </w:pPr>
      <w:r w:rsidRPr="006F0E41">
        <w:rPr>
          <w:b/>
          <w:color w:val="000000"/>
          <w:sz w:val="24"/>
          <w:szCs w:val="24"/>
          <w:lang w:eastAsia="ru-RU"/>
        </w:rPr>
        <w:t>Общие сведения о Заказчике</w:t>
      </w:r>
    </w:p>
    <w:p w:rsidR="00B6671C" w:rsidRPr="006F0E41" w:rsidRDefault="00B6671C" w:rsidP="00B6671C">
      <w:pPr>
        <w:pStyle w:val="11"/>
        <w:tabs>
          <w:tab w:val="left" w:pos="3456"/>
          <w:tab w:val="center" w:pos="5384"/>
        </w:tabs>
        <w:spacing w:line="276" w:lineRule="auto"/>
        <w:ind w:left="4174"/>
        <w:rPr>
          <w:b/>
          <w:color w:val="000000"/>
          <w:sz w:val="24"/>
          <w:szCs w:val="24"/>
          <w:lang w:eastAsia="ru-RU"/>
        </w:rPr>
      </w:pPr>
    </w:p>
    <w:p w:rsidR="004D128B" w:rsidRPr="006F0E41" w:rsidRDefault="004D128B" w:rsidP="00B6671C">
      <w:pPr>
        <w:pStyle w:val="11"/>
        <w:spacing w:line="276" w:lineRule="auto"/>
        <w:ind w:left="0"/>
        <w:jc w:val="both"/>
        <w:rPr>
          <w:sz w:val="24"/>
          <w:szCs w:val="24"/>
        </w:rPr>
      </w:pPr>
      <w:r w:rsidRPr="006F0E41">
        <w:rPr>
          <w:color w:val="000000"/>
          <w:sz w:val="24"/>
          <w:szCs w:val="24"/>
          <w:lang w:eastAsia="ru-RU"/>
        </w:rPr>
        <w:t xml:space="preserve">1.1. Заказчик – </w:t>
      </w:r>
      <w:r w:rsidR="00920131" w:rsidRPr="006F0E41">
        <w:rPr>
          <w:sz w:val="24"/>
          <w:szCs w:val="24"/>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00920131" w:rsidRPr="006F0E41">
        <w:rPr>
          <w:sz w:val="24"/>
          <w:szCs w:val="24"/>
          <w:lang w:eastAsia="ru-RU"/>
        </w:rPr>
        <w:t>населения</w:t>
      </w:r>
      <w:proofErr w:type="gramEnd"/>
      <w:r w:rsidR="00920131" w:rsidRPr="006F0E41">
        <w:rPr>
          <w:sz w:val="24"/>
          <w:szCs w:val="24"/>
          <w:lang w:eastAsia="ru-RU"/>
        </w:rPr>
        <w:t xml:space="preserve"> ЗАТО </w:t>
      </w:r>
      <w:proofErr w:type="spellStart"/>
      <w:r w:rsidR="00920131" w:rsidRPr="006F0E41">
        <w:rPr>
          <w:sz w:val="24"/>
          <w:szCs w:val="24"/>
          <w:lang w:eastAsia="ru-RU"/>
        </w:rPr>
        <w:t>г.Североморск</w:t>
      </w:r>
      <w:proofErr w:type="spellEnd"/>
      <w:r w:rsidR="00920131" w:rsidRPr="006F0E41">
        <w:rPr>
          <w:sz w:val="24"/>
          <w:szCs w:val="24"/>
          <w:lang w:eastAsia="ru-RU"/>
        </w:rPr>
        <w:t>»</w:t>
      </w:r>
      <w:r w:rsidR="0084494E">
        <w:rPr>
          <w:sz w:val="24"/>
          <w:szCs w:val="24"/>
          <w:lang w:eastAsia="ru-RU"/>
        </w:rPr>
        <w:t xml:space="preserve"> </w:t>
      </w:r>
      <w:r w:rsidR="00920131" w:rsidRPr="006F0E41">
        <w:rPr>
          <w:sz w:val="24"/>
          <w:szCs w:val="24"/>
          <w:lang w:eastAsia="ru-RU"/>
        </w:rPr>
        <w:t xml:space="preserve">(ГОАУСОН «КЦСОН ЗАТО </w:t>
      </w:r>
      <w:proofErr w:type="spellStart"/>
      <w:r w:rsidR="00920131" w:rsidRPr="006F0E41">
        <w:rPr>
          <w:sz w:val="24"/>
          <w:szCs w:val="24"/>
          <w:lang w:eastAsia="ru-RU"/>
        </w:rPr>
        <w:t>г.Североморск</w:t>
      </w:r>
      <w:proofErr w:type="spellEnd"/>
      <w:r w:rsidR="00920131" w:rsidRPr="006F0E41">
        <w:rPr>
          <w:sz w:val="24"/>
          <w:szCs w:val="24"/>
          <w:lang w:eastAsia="ru-RU"/>
        </w:rPr>
        <w:t>»)</w:t>
      </w:r>
      <w:r w:rsidRPr="006F0E41">
        <w:rPr>
          <w:sz w:val="24"/>
          <w:szCs w:val="24"/>
        </w:rPr>
        <w:t xml:space="preserve">, в лице директора </w:t>
      </w:r>
      <w:r w:rsidR="00920131" w:rsidRPr="006F0E41">
        <w:rPr>
          <w:sz w:val="24"/>
          <w:szCs w:val="24"/>
        </w:rPr>
        <w:t>Бирюкова Владимира Константиновича</w:t>
      </w:r>
      <w:r w:rsidRPr="006F0E41">
        <w:rPr>
          <w:sz w:val="24"/>
          <w:szCs w:val="24"/>
        </w:rPr>
        <w:t>, действующе</w:t>
      </w:r>
      <w:r w:rsidR="0084494E">
        <w:rPr>
          <w:sz w:val="24"/>
          <w:szCs w:val="24"/>
        </w:rPr>
        <w:t>го</w:t>
      </w:r>
      <w:r w:rsidRPr="006F0E41">
        <w:rPr>
          <w:sz w:val="24"/>
          <w:szCs w:val="24"/>
        </w:rPr>
        <w:t xml:space="preserve"> на основании Устава.</w:t>
      </w:r>
    </w:p>
    <w:p w:rsidR="004D128B" w:rsidRPr="006F0E41" w:rsidRDefault="004D128B" w:rsidP="00B6671C">
      <w:pPr>
        <w:jc w:val="both"/>
        <w:rPr>
          <w:sz w:val="24"/>
          <w:szCs w:val="24"/>
        </w:rPr>
      </w:pPr>
      <w:r w:rsidRPr="006F0E41">
        <w:rPr>
          <w:sz w:val="24"/>
          <w:szCs w:val="24"/>
        </w:rPr>
        <w:t>1.2. Адрес юридический: 184601, Мурманская область, г. Североморск, ул. Гвардейская, д.5</w:t>
      </w:r>
    </w:p>
    <w:p w:rsidR="004D128B" w:rsidRPr="006F0E41" w:rsidRDefault="004D128B" w:rsidP="00B6671C">
      <w:pPr>
        <w:jc w:val="both"/>
        <w:rPr>
          <w:sz w:val="24"/>
          <w:szCs w:val="24"/>
        </w:rPr>
      </w:pPr>
      <w:r w:rsidRPr="006F0E41">
        <w:rPr>
          <w:sz w:val="24"/>
          <w:szCs w:val="24"/>
        </w:rPr>
        <w:t xml:space="preserve"> Адрес фактический: 184601, Мурманская область, г. Североморск, ул. Гвардейская, д.5</w:t>
      </w:r>
    </w:p>
    <w:p w:rsidR="004D128B" w:rsidRPr="006F0E41" w:rsidRDefault="004D128B" w:rsidP="00B6671C">
      <w:pPr>
        <w:jc w:val="both"/>
        <w:rPr>
          <w:sz w:val="24"/>
          <w:szCs w:val="24"/>
        </w:rPr>
      </w:pPr>
      <w:r w:rsidRPr="006F0E41">
        <w:rPr>
          <w:sz w:val="24"/>
          <w:szCs w:val="24"/>
        </w:rPr>
        <w:t>Тел.+7(81537) 5-93-69, тел./факс +7 (81537) 5-</w:t>
      </w:r>
      <w:r w:rsidR="00920131" w:rsidRPr="006F0E41">
        <w:rPr>
          <w:sz w:val="24"/>
          <w:szCs w:val="24"/>
        </w:rPr>
        <w:t>72-65</w:t>
      </w:r>
    </w:p>
    <w:p w:rsidR="004D128B" w:rsidRPr="006F0E41" w:rsidRDefault="004D128B" w:rsidP="00B6671C">
      <w:pPr>
        <w:pStyle w:val="ab"/>
        <w:numPr>
          <w:ilvl w:val="1"/>
          <w:numId w:val="29"/>
        </w:numPr>
        <w:ind w:left="0" w:firstLine="0"/>
        <w:jc w:val="both"/>
        <w:rPr>
          <w:rFonts w:cs="Times New Roman"/>
          <w:iCs/>
          <w:sz w:val="24"/>
          <w:szCs w:val="24"/>
        </w:rPr>
      </w:pPr>
      <w:r w:rsidRPr="006F0E41">
        <w:rPr>
          <w:rFonts w:cs="Times New Roman"/>
          <w:iCs/>
          <w:sz w:val="24"/>
          <w:szCs w:val="24"/>
        </w:rPr>
        <w:t>Режим рабочего времени – пятидневная рабочая неделя с двумя выходными днями (суббота и воскресенье), рабочее время установлено с понедельник</w:t>
      </w:r>
      <w:r w:rsidR="0084494E">
        <w:rPr>
          <w:rFonts w:cs="Times New Roman"/>
          <w:iCs/>
          <w:sz w:val="24"/>
          <w:szCs w:val="24"/>
        </w:rPr>
        <w:t>а по четверг с 09.00 до 17.15</w:t>
      </w:r>
      <w:r w:rsidRPr="006F0E41">
        <w:rPr>
          <w:rFonts w:cs="Times New Roman"/>
          <w:iCs/>
          <w:sz w:val="24"/>
          <w:szCs w:val="24"/>
        </w:rPr>
        <w:t>, в пятницу с 09.00 до 17.00 по Московскому времени. Обеденный перерыв -  с 13</w:t>
      </w:r>
      <w:r w:rsidR="0084494E">
        <w:rPr>
          <w:rFonts w:cs="Times New Roman"/>
          <w:iCs/>
          <w:sz w:val="24"/>
          <w:szCs w:val="24"/>
        </w:rPr>
        <w:t>.00 до 14.00</w:t>
      </w:r>
      <w:r w:rsidRPr="006F0E41">
        <w:rPr>
          <w:rFonts w:cs="Times New Roman"/>
          <w:iCs/>
          <w:sz w:val="24"/>
          <w:szCs w:val="24"/>
        </w:rPr>
        <w:t>.</w:t>
      </w:r>
    </w:p>
    <w:p w:rsidR="00B6671C" w:rsidRPr="006F0E41" w:rsidRDefault="00B6671C" w:rsidP="00B6671C">
      <w:pPr>
        <w:pStyle w:val="ab"/>
        <w:ind w:left="4249"/>
        <w:jc w:val="both"/>
        <w:rPr>
          <w:rFonts w:cs="Times New Roman"/>
          <w:sz w:val="24"/>
          <w:szCs w:val="24"/>
        </w:rPr>
      </w:pPr>
    </w:p>
    <w:p w:rsidR="004D128B" w:rsidRPr="006F0E41" w:rsidRDefault="00B6671C" w:rsidP="00B6671C">
      <w:pPr>
        <w:autoSpaceDE w:val="0"/>
        <w:ind w:firstLine="709"/>
        <w:jc w:val="center"/>
        <w:rPr>
          <w:sz w:val="24"/>
          <w:szCs w:val="24"/>
        </w:rPr>
      </w:pPr>
      <w:r w:rsidRPr="006F0E41">
        <w:rPr>
          <w:b/>
          <w:sz w:val="24"/>
          <w:szCs w:val="24"/>
        </w:rPr>
        <w:t>2</w:t>
      </w:r>
      <w:r w:rsidR="004D128B" w:rsidRPr="006F0E41">
        <w:rPr>
          <w:b/>
          <w:sz w:val="24"/>
          <w:szCs w:val="24"/>
        </w:rPr>
        <w:t xml:space="preserve">. </w:t>
      </w:r>
      <w:r w:rsidRPr="006F0E41">
        <w:rPr>
          <w:b/>
          <w:sz w:val="24"/>
          <w:szCs w:val="24"/>
        </w:rPr>
        <w:t xml:space="preserve">  </w:t>
      </w:r>
      <w:r w:rsidR="004D128B" w:rsidRPr="006F0E41">
        <w:rPr>
          <w:b/>
          <w:sz w:val="24"/>
          <w:szCs w:val="24"/>
        </w:rPr>
        <w:t>Информация об объекте закупки.</w:t>
      </w:r>
    </w:p>
    <w:p w:rsidR="004D128B" w:rsidRPr="006F0E41" w:rsidRDefault="004D128B" w:rsidP="00B6671C">
      <w:pPr>
        <w:snapToGrid w:val="0"/>
        <w:jc w:val="center"/>
        <w:rPr>
          <w:sz w:val="24"/>
          <w:szCs w:val="24"/>
        </w:rPr>
      </w:pPr>
    </w:p>
    <w:p w:rsidR="004D128B" w:rsidRPr="006F0E41" w:rsidRDefault="004D128B" w:rsidP="00B6671C">
      <w:pPr>
        <w:snapToGrid w:val="0"/>
        <w:jc w:val="both"/>
        <w:rPr>
          <w:sz w:val="24"/>
          <w:szCs w:val="24"/>
        </w:rPr>
      </w:pPr>
    </w:p>
    <w:p w:rsidR="00BC19E7" w:rsidRPr="006F0E41" w:rsidRDefault="004D128B" w:rsidP="00B6671C">
      <w:pPr>
        <w:snapToGrid w:val="0"/>
        <w:jc w:val="both"/>
        <w:rPr>
          <w:b/>
          <w:sz w:val="24"/>
          <w:szCs w:val="24"/>
        </w:rPr>
      </w:pPr>
      <w:r w:rsidRPr="006F0E41">
        <w:rPr>
          <w:sz w:val="24"/>
          <w:szCs w:val="24"/>
        </w:rPr>
        <w:t xml:space="preserve">3.1. Предмет </w:t>
      </w:r>
      <w:proofErr w:type="gramStart"/>
      <w:r w:rsidRPr="006F0E41">
        <w:rPr>
          <w:sz w:val="24"/>
          <w:szCs w:val="24"/>
        </w:rPr>
        <w:t xml:space="preserve">закупки: </w:t>
      </w:r>
      <w:r w:rsidR="00BC19E7" w:rsidRPr="006F0E41">
        <w:rPr>
          <w:b/>
          <w:bCs/>
          <w:sz w:val="24"/>
          <w:szCs w:val="24"/>
        </w:rPr>
        <w:t xml:space="preserve"> заправка</w:t>
      </w:r>
      <w:proofErr w:type="gramEnd"/>
      <w:r w:rsidR="00BC19E7" w:rsidRPr="006F0E41">
        <w:rPr>
          <w:b/>
          <w:bCs/>
          <w:sz w:val="24"/>
          <w:szCs w:val="24"/>
        </w:rPr>
        <w:t xml:space="preserve"> и техническое освидетельствовани</w:t>
      </w:r>
      <w:r w:rsidR="0084494E">
        <w:rPr>
          <w:b/>
          <w:bCs/>
          <w:sz w:val="24"/>
          <w:szCs w:val="24"/>
        </w:rPr>
        <w:t>е</w:t>
      </w:r>
      <w:r w:rsidR="00BC19E7" w:rsidRPr="006F0E41">
        <w:rPr>
          <w:b/>
          <w:bCs/>
          <w:sz w:val="24"/>
          <w:szCs w:val="24"/>
        </w:rPr>
        <w:t xml:space="preserve"> огнетушителей.</w:t>
      </w:r>
    </w:p>
    <w:p w:rsidR="004D128B" w:rsidRPr="006F0E41" w:rsidRDefault="004D128B" w:rsidP="00B6671C">
      <w:pPr>
        <w:snapToGrid w:val="0"/>
        <w:ind w:firstLine="851"/>
        <w:jc w:val="both"/>
        <w:rPr>
          <w:sz w:val="24"/>
          <w:szCs w:val="24"/>
        </w:rPr>
      </w:pPr>
    </w:p>
    <w:p w:rsidR="004D128B" w:rsidRPr="006F0E41" w:rsidRDefault="004D128B" w:rsidP="00B6671C">
      <w:pPr>
        <w:jc w:val="both"/>
        <w:rPr>
          <w:b/>
          <w:bCs/>
          <w:color w:val="000000"/>
          <w:sz w:val="24"/>
          <w:szCs w:val="24"/>
        </w:rPr>
      </w:pPr>
      <w:r w:rsidRPr="006F0E41">
        <w:rPr>
          <w:b/>
          <w:bCs/>
          <w:color w:val="000000"/>
          <w:sz w:val="24"/>
          <w:szCs w:val="24"/>
        </w:rPr>
        <w:t>Общие требования:</w:t>
      </w:r>
    </w:p>
    <w:p w:rsidR="004D128B" w:rsidRPr="006F0E41" w:rsidRDefault="004D128B" w:rsidP="00B6671C">
      <w:pPr>
        <w:jc w:val="both"/>
        <w:rPr>
          <w:b/>
          <w:bCs/>
          <w:color w:val="000000"/>
          <w:sz w:val="24"/>
          <w:szCs w:val="24"/>
        </w:rPr>
      </w:pPr>
      <w:r w:rsidRPr="006F0E41">
        <w:rPr>
          <w:sz w:val="24"/>
          <w:szCs w:val="24"/>
        </w:rPr>
        <w:t>Проверка (перезарядка) огнетушителей производится в соответствии с требованиями СП 9.13130.2009 «Техника пожарная. Огнетушители. Требования к эксплуатации»</w:t>
      </w:r>
      <w:r w:rsidR="0084494E">
        <w:rPr>
          <w:sz w:val="24"/>
          <w:szCs w:val="24"/>
        </w:rPr>
        <w:t>.</w:t>
      </w:r>
    </w:p>
    <w:p w:rsidR="00BC19E7" w:rsidRPr="006F0E41" w:rsidRDefault="004D128B" w:rsidP="00B6671C">
      <w:pPr>
        <w:snapToGrid w:val="0"/>
        <w:jc w:val="both"/>
        <w:rPr>
          <w:b/>
          <w:sz w:val="24"/>
          <w:szCs w:val="24"/>
        </w:rPr>
      </w:pPr>
      <w:r w:rsidRPr="006F0E41">
        <w:rPr>
          <w:b/>
          <w:sz w:val="24"/>
          <w:szCs w:val="24"/>
        </w:rPr>
        <w:t xml:space="preserve">Результатом работ </w:t>
      </w:r>
      <w:proofErr w:type="gramStart"/>
      <w:r w:rsidRPr="006F0E41">
        <w:rPr>
          <w:b/>
          <w:sz w:val="24"/>
          <w:szCs w:val="24"/>
        </w:rPr>
        <w:t xml:space="preserve">по </w:t>
      </w:r>
      <w:r w:rsidR="00BC19E7" w:rsidRPr="006F0E41">
        <w:rPr>
          <w:b/>
          <w:bCs/>
          <w:sz w:val="24"/>
          <w:szCs w:val="24"/>
        </w:rPr>
        <w:t xml:space="preserve"> заправке</w:t>
      </w:r>
      <w:proofErr w:type="gramEnd"/>
      <w:r w:rsidR="00BC19E7" w:rsidRPr="006F0E41">
        <w:rPr>
          <w:b/>
          <w:bCs/>
          <w:sz w:val="24"/>
          <w:szCs w:val="24"/>
        </w:rPr>
        <w:t xml:space="preserve"> и техническому ос</w:t>
      </w:r>
      <w:r w:rsidR="0084494E">
        <w:rPr>
          <w:b/>
          <w:bCs/>
          <w:sz w:val="24"/>
          <w:szCs w:val="24"/>
        </w:rPr>
        <w:t>видетельствованию огнетушителей</w:t>
      </w:r>
    </w:p>
    <w:p w:rsidR="004D128B" w:rsidRPr="006F0E41" w:rsidRDefault="004D128B" w:rsidP="00B6671C">
      <w:pPr>
        <w:jc w:val="both"/>
        <w:rPr>
          <w:sz w:val="24"/>
          <w:szCs w:val="24"/>
        </w:rPr>
      </w:pPr>
      <w:r w:rsidRPr="006F0E41">
        <w:rPr>
          <w:b/>
          <w:sz w:val="24"/>
          <w:szCs w:val="24"/>
        </w:rPr>
        <w:t>должен стать:</w:t>
      </w:r>
      <w:r w:rsidRPr="006F0E41">
        <w:rPr>
          <w:sz w:val="24"/>
          <w:szCs w:val="24"/>
        </w:rPr>
        <w:t xml:space="preserve"> </w:t>
      </w:r>
      <w:proofErr w:type="gramStart"/>
      <w:r w:rsidRPr="006F0E41">
        <w:rPr>
          <w:sz w:val="24"/>
          <w:szCs w:val="24"/>
        </w:rPr>
        <w:t>огнетушитель</w:t>
      </w:r>
      <w:proofErr w:type="gramEnd"/>
      <w:r w:rsidRPr="006F0E41">
        <w:rPr>
          <w:sz w:val="24"/>
          <w:szCs w:val="24"/>
        </w:rPr>
        <w:t xml:space="preserve"> опломбированный пломбой Исполнителя и сопровожденный паспортом с указанием даты зарядки огнетушителя.</w:t>
      </w:r>
    </w:p>
    <w:p w:rsidR="004D128B" w:rsidRPr="006F0E41" w:rsidRDefault="004D128B" w:rsidP="00B6671C">
      <w:pPr>
        <w:jc w:val="both"/>
        <w:rPr>
          <w:sz w:val="24"/>
          <w:szCs w:val="24"/>
        </w:rPr>
      </w:pPr>
      <w:r w:rsidRPr="006F0E41">
        <w:rPr>
          <w:sz w:val="24"/>
          <w:szCs w:val="24"/>
        </w:rPr>
        <w:t>Корпуса порошковых огнетушителей перед зарядкой огнетушащего вещества должны быть просушены. Наличие в них влаги не допускается.</w:t>
      </w:r>
    </w:p>
    <w:p w:rsidR="004D128B" w:rsidRPr="006F0E41" w:rsidRDefault="004D128B" w:rsidP="00B6671C">
      <w:pPr>
        <w:jc w:val="both"/>
        <w:rPr>
          <w:sz w:val="24"/>
          <w:szCs w:val="24"/>
        </w:rPr>
      </w:pPr>
      <w:r w:rsidRPr="006F0E41">
        <w:rPr>
          <w:sz w:val="24"/>
          <w:szCs w:val="24"/>
        </w:rPr>
        <w:t>При обнаружении непригодности огнетушителя к дальнейшей эксплуатации исполнителем составляется соответствующий Акт технического состояния с выводами о непригодности огнетушителя к дальнейшей эксплуатации, который передаётся Заказчику.</w:t>
      </w:r>
    </w:p>
    <w:p w:rsidR="004D128B" w:rsidRPr="006F0E41" w:rsidRDefault="004D128B" w:rsidP="00B6671C">
      <w:pPr>
        <w:jc w:val="both"/>
        <w:rPr>
          <w:sz w:val="24"/>
          <w:szCs w:val="24"/>
        </w:rPr>
      </w:pPr>
      <w:r w:rsidRPr="006F0E41">
        <w:rPr>
          <w:sz w:val="24"/>
          <w:szCs w:val="24"/>
        </w:rPr>
        <w:t>В случае вывода из строя огнетушителя по вине Исполнителя компенсация ущерба происходит за счёт средств исполнителя.</w:t>
      </w:r>
    </w:p>
    <w:p w:rsidR="00852102" w:rsidRPr="006F0E41" w:rsidRDefault="00852102" w:rsidP="00B6671C">
      <w:pPr>
        <w:ind w:firstLine="708"/>
        <w:jc w:val="both"/>
        <w:rPr>
          <w:sz w:val="24"/>
          <w:szCs w:val="24"/>
        </w:rPr>
      </w:pPr>
    </w:p>
    <w:p w:rsidR="004D128B" w:rsidRPr="006F0E41" w:rsidRDefault="00B6671C" w:rsidP="00B6671C">
      <w:pPr>
        <w:jc w:val="center"/>
        <w:rPr>
          <w:b/>
          <w:sz w:val="24"/>
          <w:szCs w:val="24"/>
        </w:rPr>
      </w:pPr>
      <w:r w:rsidRPr="006F0E41">
        <w:rPr>
          <w:b/>
          <w:sz w:val="24"/>
          <w:szCs w:val="24"/>
        </w:rPr>
        <w:t>3</w:t>
      </w:r>
      <w:r w:rsidR="004D128B" w:rsidRPr="006F0E41">
        <w:rPr>
          <w:b/>
          <w:sz w:val="24"/>
          <w:szCs w:val="24"/>
        </w:rPr>
        <w:t>. Сроки, объем и условия оказания услуги, требования к оказанию услуги.</w:t>
      </w:r>
    </w:p>
    <w:p w:rsidR="00852102" w:rsidRPr="006F0E41" w:rsidRDefault="00852102" w:rsidP="00B6671C">
      <w:pPr>
        <w:jc w:val="both"/>
        <w:rPr>
          <w:sz w:val="24"/>
          <w:szCs w:val="24"/>
        </w:rPr>
      </w:pPr>
    </w:p>
    <w:p w:rsidR="004D128B" w:rsidRPr="006F0E41" w:rsidRDefault="004D128B" w:rsidP="00B6671C">
      <w:pPr>
        <w:jc w:val="both"/>
        <w:rPr>
          <w:sz w:val="24"/>
          <w:szCs w:val="24"/>
        </w:rPr>
      </w:pPr>
      <w:r w:rsidRPr="006F0E41">
        <w:rPr>
          <w:sz w:val="24"/>
          <w:szCs w:val="24"/>
        </w:rPr>
        <w:t>В перечень работ по проверке и зарядке огнетушителей входит:</w:t>
      </w:r>
    </w:p>
    <w:p w:rsidR="004D128B" w:rsidRPr="006F0E41" w:rsidRDefault="004D128B" w:rsidP="004D128B">
      <w:pPr>
        <w:ind w:firstLine="709"/>
        <w:rPr>
          <w:b/>
          <w:sz w:val="24"/>
          <w:szCs w:val="24"/>
        </w:rPr>
      </w:pPr>
    </w:p>
    <w:tbl>
      <w:tblPr>
        <w:tblStyle w:val="aa"/>
        <w:tblW w:w="0" w:type="auto"/>
        <w:tblInd w:w="108" w:type="dxa"/>
        <w:tblLook w:val="04A0" w:firstRow="1" w:lastRow="0" w:firstColumn="1" w:lastColumn="0" w:noHBand="0" w:noVBand="1"/>
      </w:tblPr>
      <w:tblGrid>
        <w:gridCol w:w="560"/>
        <w:gridCol w:w="2336"/>
        <w:gridCol w:w="7056"/>
      </w:tblGrid>
      <w:tr w:rsidR="004D128B" w:rsidRPr="006F0E41" w:rsidTr="00B6671C">
        <w:tc>
          <w:tcPr>
            <w:tcW w:w="531" w:type="dxa"/>
          </w:tcPr>
          <w:p w:rsidR="004D128B" w:rsidRPr="006F0E41" w:rsidRDefault="004D128B" w:rsidP="00FE0925">
            <w:pPr>
              <w:jc w:val="center"/>
              <w:rPr>
                <w:b/>
                <w:sz w:val="24"/>
                <w:szCs w:val="24"/>
              </w:rPr>
            </w:pPr>
            <w:r w:rsidRPr="006F0E41">
              <w:rPr>
                <w:b/>
                <w:sz w:val="24"/>
                <w:szCs w:val="24"/>
              </w:rPr>
              <w:t>№ п/п</w:t>
            </w:r>
          </w:p>
        </w:tc>
        <w:tc>
          <w:tcPr>
            <w:tcW w:w="2336" w:type="dxa"/>
          </w:tcPr>
          <w:p w:rsidR="004D128B" w:rsidRPr="006F0E41" w:rsidRDefault="004D128B" w:rsidP="00FE0925">
            <w:pPr>
              <w:jc w:val="center"/>
              <w:rPr>
                <w:b/>
                <w:sz w:val="24"/>
                <w:szCs w:val="24"/>
              </w:rPr>
            </w:pPr>
            <w:r w:rsidRPr="006F0E41">
              <w:rPr>
                <w:b/>
                <w:sz w:val="24"/>
                <w:szCs w:val="24"/>
              </w:rPr>
              <w:t>Наименование оказываемых услуг</w:t>
            </w:r>
          </w:p>
        </w:tc>
        <w:tc>
          <w:tcPr>
            <w:tcW w:w="7056" w:type="dxa"/>
          </w:tcPr>
          <w:p w:rsidR="004D128B" w:rsidRPr="006F0E41" w:rsidRDefault="004D128B" w:rsidP="00FE0925">
            <w:pPr>
              <w:jc w:val="center"/>
              <w:rPr>
                <w:b/>
                <w:sz w:val="24"/>
                <w:szCs w:val="24"/>
              </w:rPr>
            </w:pPr>
            <w:r w:rsidRPr="006F0E41">
              <w:rPr>
                <w:b/>
                <w:sz w:val="24"/>
                <w:szCs w:val="24"/>
              </w:rPr>
              <w:t>Характеристики услуг</w:t>
            </w:r>
          </w:p>
        </w:tc>
      </w:tr>
      <w:tr w:rsidR="004D128B" w:rsidRPr="006F0E41" w:rsidTr="00B6671C">
        <w:tc>
          <w:tcPr>
            <w:tcW w:w="531" w:type="dxa"/>
          </w:tcPr>
          <w:p w:rsidR="004D128B" w:rsidRPr="006F0E41" w:rsidRDefault="004D128B" w:rsidP="00FE0925">
            <w:pPr>
              <w:jc w:val="center"/>
              <w:rPr>
                <w:sz w:val="24"/>
                <w:szCs w:val="24"/>
              </w:rPr>
            </w:pPr>
            <w:r w:rsidRPr="006F0E41">
              <w:rPr>
                <w:sz w:val="24"/>
                <w:szCs w:val="24"/>
              </w:rPr>
              <w:t>1</w:t>
            </w:r>
          </w:p>
        </w:tc>
        <w:tc>
          <w:tcPr>
            <w:tcW w:w="2336" w:type="dxa"/>
          </w:tcPr>
          <w:p w:rsidR="004D128B" w:rsidRPr="006F0E41" w:rsidRDefault="004D128B" w:rsidP="00FE0925">
            <w:pPr>
              <w:rPr>
                <w:b/>
                <w:sz w:val="24"/>
                <w:szCs w:val="24"/>
              </w:rPr>
            </w:pPr>
            <w:r w:rsidRPr="006F0E41">
              <w:rPr>
                <w:sz w:val="24"/>
                <w:szCs w:val="24"/>
              </w:rPr>
              <w:t xml:space="preserve">Ежегодное техническое обслуживание, перезарядка порошковых и углекислотных </w:t>
            </w:r>
            <w:r w:rsidRPr="006F0E41">
              <w:rPr>
                <w:sz w:val="24"/>
                <w:szCs w:val="24"/>
              </w:rPr>
              <w:lastRenderedPageBreak/>
              <w:t>огнетушителей</w:t>
            </w:r>
          </w:p>
        </w:tc>
        <w:tc>
          <w:tcPr>
            <w:tcW w:w="7056" w:type="dxa"/>
          </w:tcPr>
          <w:p w:rsidR="004D128B" w:rsidRPr="006F0E41" w:rsidRDefault="004D128B" w:rsidP="00FE0925">
            <w:pPr>
              <w:jc w:val="both"/>
              <w:rPr>
                <w:sz w:val="24"/>
                <w:szCs w:val="24"/>
              </w:rPr>
            </w:pPr>
            <w:r w:rsidRPr="006F0E41">
              <w:rPr>
                <w:sz w:val="24"/>
                <w:szCs w:val="24"/>
              </w:rPr>
              <w:lastRenderedPageBreak/>
              <w:t>Ежегодное техническое обслуживание включает в себя:</w:t>
            </w:r>
          </w:p>
          <w:p w:rsidR="004D128B" w:rsidRPr="006F0E41" w:rsidRDefault="004D128B" w:rsidP="00FE0925">
            <w:pPr>
              <w:widowControl/>
              <w:numPr>
                <w:ilvl w:val="0"/>
                <w:numId w:val="2"/>
              </w:numPr>
              <w:tabs>
                <w:tab w:val="left" w:pos="360"/>
              </w:tabs>
              <w:ind w:left="0" w:firstLine="0"/>
              <w:jc w:val="both"/>
              <w:rPr>
                <w:sz w:val="24"/>
                <w:szCs w:val="24"/>
              </w:rPr>
            </w:pPr>
            <w:r w:rsidRPr="006F0E41">
              <w:rPr>
                <w:sz w:val="24"/>
                <w:szCs w:val="24"/>
              </w:rPr>
              <w:t>Внешний осмотр огнетушителей, проверка комплектации, а также читаемость и доходчивость инструкции по работе с огнетушителями. В ходе проведения внешнего осмотра контролируется:</w:t>
            </w:r>
          </w:p>
          <w:p w:rsidR="004D128B" w:rsidRPr="006F0E41" w:rsidRDefault="004D128B" w:rsidP="00FE0925">
            <w:pPr>
              <w:jc w:val="both"/>
              <w:rPr>
                <w:sz w:val="24"/>
                <w:szCs w:val="24"/>
              </w:rPr>
            </w:pPr>
            <w:r w:rsidRPr="006F0E41">
              <w:rPr>
                <w:sz w:val="24"/>
                <w:szCs w:val="24"/>
              </w:rPr>
              <w:t xml:space="preserve">- отсутствие вмятин, сколов, глубоких царапин на корпусе, узлах </w:t>
            </w:r>
            <w:r w:rsidRPr="006F0E41">
              <w:rPr>
                <w:sz w:val="24"/>
                <w:szCs w:val="24"/>
              </w:rPr>
              <w:lastRenderedPageBreak/>
              <w:t>управления, гайках и головке огнетушителя;</w:t>
            </w:r>
          </w:p>
          <w:p w:rsidR="004D128B" w:rsidRPr="006F0E41" w:rsidRDefault="004D128B" w:rsidP="00FE0925">
            <w:pPr>
              <w:jc w:val="both"/>
              <w:rPr>
                <w:sz w:val="24"/>
                <w:szCs w:val="24"/>
              </w:rPr>
            </w:pPr>
            <w:r w:rsidRPr="006F0E41">
              <w:rPr>
                <w:sz w:val="24"/>
                <w:szCs w:val="24"/>
              </w:rPr>
              <w:t>- состояние защитных и лакокрасочных покрытий;</w:t>
            </w:r>
          </w:p>
          <w:p w:rsidR="004D128B" w:rsidRPr="006F0E41" w:rsidRDefault="004D128B" w:rsidP="00FE0925">
            <w:pPr>
              <w:jc w:val="both"/>
              <w:rPr>
                <w:sz w:val="24"/>
                <w:szCs w:val="24"/>
              </w:rPr>
            </w:pPr>
            <w:r w:rsidRPr="006F0E41">
              <w:rPr>
                <w:sz w:val="24"/>
                <w:szCs w:val="24"/>
              </w:rPr>
              <w:t>- наличие четкой и понятной инструкции;</w:t>
            </w:r>
          </w:p>
          <w:p w:rsidR="004D128B" w:rsidRPr="006F0E41" w:rsidRDefault="004D128B" w:rsidP="00FE0925">
            <w:pPr>
              <w:jc w:val="both"/>
              <w:rPr>
                <w:sz w:val="24"/>
                <w:szCs w:val="24"/>
              </w:rPr>
            </w:pPr>
            <w:r w:rsidRPr="006F0E41">
              <w:rPr>
                <w:sz w:val="24"/>
                <w:szCs w:val="24"/>
              </w:rPr>
              <w:t>- состояние предохранительного устройства;</w:t>
            </w:r>
          </w:p>
          <w:p w:rsidR="004D128B" w:rsidRPr="006F0E41" w:rsidRDefault="004D128B" w:rsidP="00FE0925">
            <w:pPr>
              <w:jc w:val="both"/>
              <w:rPr>
                <w:sz w:val="24"/>
                <w:szCs w:val="24"/>
              </w:rPr>
            </w:pPr>
            <w:r w:rsidRPr="006F0E41">
              <w:rPr>
                <w:sz w:val="24"/>
                <w:szCs w:val="24"/>
              </w:rPr>
              <w:t xml:space="preserve">-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w:t>
            </w:r>
            <w:proofErr w:type="spellStart"/>
            <w:r w:rsidRPr="006F0E41">
              <w:rPr>
                <w:sz w:val="24"/>
                <w:szCs w:val="24"/>
              </w:rPr>
              <w:t>закачного</w:t>
            </w:r>
            <w:proofErr w:type="spellEnd"/>
            <w:r w:rsidRPr="006F0E41">
              <w:rPr>
                <w:sz w:val="24"/>
                <w:szCs w:val="24"/>
              </w:rPr>
              <w:t xml:space="preserve"> типа или в газовом баллоне;</w:t>
            </w:r>
          </w:p>
          <w:p w:rsidR="004D128B" w:rsidRPr="006F0E41" w:rsidRDefault="004D128B" w:rsidP="00FE0925">
            <w:pPr>
              <w:jc w:val="both"/>
              <w:rPr>
                <w:sz w:val="24"/>
                <w:szCs w:val="24"/>
              </w:rPr>
            </w:pPr>
            <w:r w:rsidRPr="006F0E41">
              <w:rPr>
                <w:sz w:val="24"/>
                <w:szCs w:val="24"/>
              </w:rPr>
              <w:t>- масса огнетушителя, а также масса ОТВ в огнетушителе (последнюю определяют расчетным путем);</w:t>
            </w:r>
          </w:p>
          <w:p w:rsidR="004D128B" w:rsidRPr="006F0E41" w:rsidRDefault="004D128B" w:rsidP="00FE0925">
            <w:pPr>
              <w:jc w:val="both"/>
              <w:rPr>
                <w:sz w:val="24"/>
                <w:szCs w:val="24"/>
              </w:rPr>
            </w:pPr>
            <w:r w:rsidRPr="006F0E41">
              <w:rPr>
                <w:sz w:val="24"/>
                <w:szCs w:val="24"/>
              </w:rPr>
              <w:t xml:space="preserve">- состояние гибкого шланга (при его наличии) и распылителя ОТВ (на отсутствие механических повреждений, следов коррозии, литейного </w:t>
            </w:r>
            <w:proofErr w:type="spellStart"/>
            <w:r w:rsidRPr="006F0E41">
              <w:rPr>
                <w:sz w:val="24"/>
                <w:szCs w:val="24"/>
              </w:rPr>
              <w:t>облоя</w:t>
            </w:r>
            <w:proofErr w:type="spellEnd"/>
            <w:r w:rsidRPr="006F0E41">
              <w:rPr>
                <w:sz w:val="24"/>
                <w:szCs w:val="24"/>
              </w:rPr>
              <w:t xml:space="preserve"> или других предметов, препятствующих свободному выходу ОТВ из огнетушителя);</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Частичная разборка порошковых огнетушителей и проверка качества порошка.</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Продувка от пыли и загрязнений сифонной трубки и запорного устройства.</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Замена источника холодного газа (при необходимости).</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Окраска огнетушителя (при необходимости).</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Замена инструкции по эксплуатации на огнетушителе (при необходимости).</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Сборка огнетушителя.</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Закачка огнетушителя вытесняющим газом (для отдельных видов огнетушителей).</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Проверка на плотность запорного устройства и корпуса огнетушителя.</w:t>
            </w:r>
          </w:p>
          <w:p w:rsidR="004D128B" w:rsidRPr="006F0E41" w:rsidRDefault="004D128B" w:rsidP="00FE0925">
            <w:pPr>
              <w:widowControl/>
              <w:numPr>
                <w:ilvl w:val="0"/>
                <w:numId w:val="2"/>
              </w:numPr>
              <w:tabs>
                <w:tab w:val="num" w:pos="360"/>
              </w:tabs>
              <w:ind w:left="0" w:firstLine="0"/>
              <w:jc w:val="both"/>
              <w:rPr>
                <w:sz w:val="24"/>
                <w:szCs w:val="24"/>
              </w:rPr>
            </w:pPr>
            <w:r w:rsidRPr="006F0E41">
              <w:rPr>
                <w:sz w:val="24"/>
                <w:szCs w:val="24"/>
              </w:rPr>
              <w:t>Опломбирование, наклеивание бирки со сведениями о проведенном ТО.</w:t>
            </w:r>
          </w:p>
          <w:p w:rsidR="004D128B" w:rsidRPr="006F0E41" w:rsidRDefault="004D128B" w:rsidP="00FE0925">
            <w:pPr>
              <w:jc w:val="both"/>
              <w:rPr>
                <w:sz w:val="24"/>
                <w:szCs w:val="24"/>
              </w:rPr>
            </w:pPr>
          </w:p>
          <w:p w:rsidR="004D128B" w:rsidRPr="006F0E41" w:rsidRDefault="004D128B" w:rsidP="00FE0925">
            <w:pPr>
              <w:jc w:val="both"/>
              <w:rPr>
                <w:sz w:val="24"/>
                <w:szCs w:val="24"/>
              </w:rPr>
            </w:pPr>
            <w:r w:rsidRPr="006F0E41">
              <w:rPr>
                <w:sz w:val="24"/>
                <w:szCs w:val="24"/>
              </w:rPr>
              <w:t>Перезарядка включает в себя все действия по ТО, а также замену огнетушащего вещества.</w:t>
            </w:r>
          </w:p>
          <w:p w:rsidR="004D128B" w:rsidRPr="006F0E41" w:rsidRDefault="004D128B" w:rsidP="00FE0925">
            <w:pPr>
              <w:jc w:val="both"/>
              <w:rPr>
                <w:sz w:val="24"/>
                <w:szCs w:val="24"/>
              </w:rPr>
            </w:pPr>
          </w:p>
          <w:p w:rsidR="004D128B" w:rsidRPr="006F0E41" w:rsidRDefault="004D128B" w:rsidP="00FE0925">
            <w:pPr>
              <w:jc w:val="both"/>
              <w:rPr>
                <w:sz w:val="24"/>
                <w:szCs w:val="24"/>
              </w:rPr>
            </w:pPr>
            <w:r w:rsidRPr="006F0E41">
              <w:rPr>
                <w:sz w:val="24"/>
                <w:szCs w:val="24"/>
              </w:rPr>
              <w:t>Гидравлическое испытание:</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Освобождение огнетушителя от остатков огнетушащего вещества.</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Полная разборка.</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Продувка огнетушителя.</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Заполнение водой.</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Выдерживание под пробным давлением.</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Проверка отсутствия течи.</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Опорожнение огнетушителя.</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Сушка горячим воздухом.</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Выбивание на корпусе огнетушителя сведений о проведенном гидравлическом испытании.</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 xml:space="preserve"> Занесение сведений о гидравлическом испытании в журнал.</w:t>
            </w:r>
          </w:p>
          <w:p w:rsidR="004D128B" w:rsidRPr="006F0E41" w:rsidRDefault="004D128B" w:rsidP="00FE0925">
            <w:pPr>
              <w:widowControl/>
              <w:numPr>
                <w:ilvl w:val="0"/>
                <w:numId w:val="3"/>
              </w:numPr>
              <w:tabs>
                <w:tab w:val="num" w:pos="360"/>
              </w:tabs>
              <w:ind w:left="0" w:firstLine="0"/>
              <w:jc w:val="both"/>
              <w:rPr>
                <w:sz w:val="24"/>
                <w:szCs w:val="24"/>
              </w:rPr>
            </w:pPr>
            <w:r w:rsidRPr="006F0E41">
              <w:rPr>
                <w:sz w:val="24"/>
                <w:szCs w:val="24"/>
              </w:rPr>
              <w:t xml:space="preserve"> Зарядка огнетушителя.</w:t>
            </w:r>
          </w:p>
          <w:p w:rsidR="004D128B" w:rsidRPr="006F0E41" w:rsidRDefault="004D128B" w:rsidP="00FE0925">
            <w:pPr>
              <w:rPr>
                <w:b/>
                <w:sz w:val="24"/>
                <w:szCs w:val="24"/>
              </w:rPr>
            </w:pPr>
            <w:r w:rsidRPr="006F0E41">
              <w:rPr>
                <w:sz w:val="24"/>
                <w:szCs w:val="24"/>
              </w:rPr>
              <w:t>12.  Опломбирование, наклеивание бирки со сведениями о проведенном гидравлическом испытании корпуса огнетушителя.</w:t>
            </w:r>
          </w:p>
        </w:tc>
      </w:tr>
    </w:tbl>
    <w:p w:rsidR="00920131" w:rsidRPr="006F0E41" w:rsidRDefault="00920131" w:rsidP="004D128B">
      <w:pPr>
        <w:jc w:val="both"/>
        <w:rPr>
          <w:sz w:val="24"/>
          <w:szCs w:val="24"/>
        </w:rPr>
      </w:pPr>
    </w:p>
    <w:p w:rsidR="004D128B" w:rsidRPr="006F0E41" w:rsidRDefault="00B6671C" w:rsidP="00B6671C">
      <w:pPr>
        <w:shd w:val="clear" w:color="auto" w:fill="FFFFFF"/>
        <w:ind w:right="-5" w:firstLine="851"/>
        <w:jc w:val="center"/>
        <w:rPr>
          <w:b/>
          <w:sz w:val="24"/>
          <w:szCs w:val="24"/>
        </w:rPr>
      </w:pPr>
      <w:r w:rsidRPr="006F0E41">
        <w:rPr>
          <w:b/>
          <w:sz w:val="24"/>
          <w:szCs w:val="24"/>
        </w:rPr>
        <w:t>4</w:t>
      </w:r>
      <w:r w:rsidR="004D128B" w:rsidRPr="006F0E41">
        <w:rPr>
          <w:b/>
          <w:sz w:val="24"/>
          <w:szCs w:val="24"/>
        </w:rPr>
        <w:t>. Объем оказываемой услуги:</w:t>
      </w:r>
    </w:p>
    <w:p w:rsidR="00B6671C" w:rsidRPr="006F0E41" w:rsidRDefault="00B6671C" w:rsidP="00852102">
      <w:pPr>
        <w:shd w:val="clear" w:color="auto" w:fill="FFFFFF"/>
        <w:ind w:right="-5" w:firstLine="85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90"/>
        <w:gridCol w:w="1300"/>
        <w:gridCol w:w="2244"/>
      </w:tblGrid>
      <w:tr w:rsidR="004D128B" w:rsidRPr="006F0E41" w:rsidTr="00B6671C">
        <w:trPr>
          <w:trHeight w:val="683"/>
        </w:trPr>
        <w:tc>
          <w:tcPr>
            <w:tcW w:w="2689" w:type="dxa"/>
            <w:vAlign w:val="center"/>
          </w:tcPr>
          <w:p w:rsidR="004D128B" w:rsidRPr="006F0E41" w:rsidRDefault="004D128B" w:rsidP="00FE0925">
            <w:pPr>
              <w:pStyle w:val="a7"/>
              <w:spacing w:after="0"/>
              <w:jc w:val="center"/>
            </w:pPr>
            <w:r w:rsidRPr="006F0E41">
              <w:lastRenderedPageBreak/>
              <w:t>Наименование оказания услуг</w:t>
            </w:r>
          </w:p>
        </w:tc>
        <w:tc>
          <w:tcPr>
            <w:tcW w:w="3690" w:type="dxa"/>
            <w:vAlign w:val="center"/>
          </w:tcPr>
          <w:p w:rsidR="004D128B" w:rsidRPr="006F0E41" w:rsidRDefault="004D128B" w:rsidP="00FE0925">
            <w:pPr>
              <w:pStyle w:val="a7"/>
              <w:spacing w:after="0"/>
              <w:jc w:val="center"/>
            </w:pPr>
            <w:r w:rsidRPr="006F0E41">
              <w:t>Наименование огнетушителя</w:t>
            </w:r>
          </w:p>
        </w:tc>
        <w:tc>
          <w:tcPr>
            <w:tcW w:w="1300" w:type="dxa"/>
            <w:vAlign w:val="center"/>
          </w:tcPr>
          <w:p w:rsidR="004D128B" w:rsidRPr="006F0E41" w:rsidRDefault="004D128B" w:rsidP="00FE0925">
            <w:pPr>
              <w:pStyle w:val="a7"/>
              <w:spacing w:after="0"/>
              <w:jc w:val="center"/>
            </w:pPr>
            <w:r w:rsidRPr="006F0E41">
              <w:t>Ед.-</w:t>
            </w:r>
            <w:proofErr w:type="spellStart"/>
            <w:r w:rsidRPr="006F0E41">
              <w:t>ца</w:t>
            </w:r>
            <w:proofErr w:type="spellEnd"/>
            <w:r w:rsidRPr="006F0E41">
              <w:t xml:space="preserve"> измерения</w:t>
            </w:r>
          </w:p>
        </w:tc>
        <w:tc>
          <w:tcPr>
            <w:tcW w:w="2244" w:type="dxa"/>
            <w:vAlign w:val="center"/>
          </w:tcPr>
          <w:p w:rsidR="004D128B" w:rsidRPr="006F0E41" w:rsidRDefault="004D128B" w:rsidP="00FE0925">
            <w:pPr>
              <w:pStyle w:val="a7"/>
              <w:spacing w:after="0"/>
              <w:jc w:val="center"/>
            </w:pPr>
            <w:r w:rsidRPr="006F0E41">
              <w:t>Количество</w:t>
            </w:r>
          </w:p>
        </w:tc>
      </w:tr>
      <w:tr w:rsidR="00920131" w:rsidRPr="006F0E41" w:rsidTr="00B6671C">
        <w:tc>
          <w:tcPr>
            <w:tcW w:w="2689" w:type="dxa"/>
            <w:vMerge w:val="restart"/>
            <w:vAlign w:val="center"/>
          </w:tcPr>
          <w:p w:rsidR="00920131" w:rsidRPr="006F0E41" w:rsidRDefault="00920131" w:rsidP="00A725E1">
            <w:pPr>
              <w:jc w:val="center"/>
              <w:rPr>
                <w:sz w:val="24"/>
                <w:szCs w:val="24"/>
              </w:rPr>
            </w:pPr>
            <w:r w:rsidRPr="006F0E41">
              <w:rPr>
                <w:sz w:val="24"/>
                <w:szCs w:val="24"/>
              </w:rPr>
              <w:t>Проверка, перезарядка огнетушителей</w:t>
            </w:r>
          </w:p>
        </w:tc>
        <w:tc>
          <w:tcPr>
            <w:tcW w:w="3690" w:type="dxa"/>
            <w:vAlign w:val="bottom"/>
          </w:tcPr>
          <w:p w:rsidR="00920131" w:rsidRPr="006F0E41" w:rsidRDefault="00920131" w:rsidP="00A725E1">
            <w:pPr>
              <w:rPr>
                <w:color w:val="000000"/>
                <w:sz w:val="24"/>
                <w:szCs w:val="24"/>
              </w:rPr>
            </w:pPr>
          </w:p>
        </w:tc>
        <w:tc>
          <w:tcPr>
            <w:tcW w:w="1300" w:type="dxa"/>
            <w:vAlign w:val="bottom"/>
          </w:tcPr>
          <w:p w:rsidR="00920131" w:rsidRPr="006F0E41" w:rsidRDefault="00920131" w:rsidP="00A725E1">
            <w:pPr>
              <w:jc w:val="center"/>
              <w:rPr>
                <w:color w:val="000000"/>
                <w:sz w:val="24"/>
                <w:szCs w:val="24"/>
              </w:rPr>
            </w:pPr>
          </w:p>
        </w:tc>
        <w:tc>
          <w:tcPr>
            <w:tcW w:w="2244" w:type="dxa"/>
            <w:vAlign w:val="bottom"/>
          </w:tcPr>
          <w:p w:rsidR="00920131" w:rsidRPr="006F0E41" w:rsidRDefault="00920131" w:rsidP="00A725E1">
            <w:pPr>
              <w:jc w:val="center"/>
              <w:rPr>
                <w:color w:val="000000"/>
                <w:sz w:val="24"/>
                <w:szCs w:val="24"/>
              </w:rPr>
            </w:pP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Углекислотный ОУ-5</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sz w:val="24"/>
                <w:szCs w:val="24"/>
              </w:rPr>
            </w:pPr>
            <w:r w:rsidRPr="006F0E41">
              <w:rPr>
                <w:b/>
                <w:sz w:val="24"/>
                <w:szCs w:val="24"/>
              </w:rPr>
              <w:t>2</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Порошковый ОП-4</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sz w:val="24"/>
                <w:szCs w:val="24"/>
              </w:rPr>
            </w:pPr>
            <w:r w:rsidRPr="006F0E41">
              <w:rPr>
                <w:b/>
                <w:sz w:val="24"/>
                <w:szCs w:val="24"/>
              </w:rPr>
              <w:t>3</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Порошковый ОП-8</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29</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Порошковый ОП-2</w:t>
            </w:r>
          </w:p>
        </w:tc>
        <w:tc>
          <w:tcPr>
            <w:tcW w:w="1300" w:type="dxa"/>
            <w:vAlign w:val="bottom"/>
          </w:tcPr>
          <w:p w:rsidR="00920131" w:rsidRPr="006F0E41" w:rsidRDefault="00920131" w:rsidP="00A725E1">
            <w:pPr>
              <w:jc w:val="center"/>
              <w:rPr>
                <w:color w:val="000000"/>
                <w:sz w:val="24"/>
                <w:szCs w:val="24"/>
                <w:highlight w:val="yellow"/>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1</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Углекислотный ОУ-2</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4</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Огнетушитель автомобильный</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1</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Порошковый ОП - 5</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4</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Углекислотный ОУ-3</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2</w:t>
            </w:r>
          </w:p>
        </w:tc>
      </w:tr>
      <w:tr w:rsidR="00920131" w:rsidRPr="006F0E41" w:rsidTr="00B6671C">
        <w:tc>
          <w:tcPr>
            <w:tcW w:w="2689" w:type="dxa"/>
            <w:vMerge/>
            <w:vAlign w:val="center"/>
          </w:tcPr>
          <w:p w:rsidR="00920131" w:rsidRPr="006F0E41" w:rsidRDefault="00920131" w:rsidP="00A725E1">
            <w:pPr>
              <w:rPr>
                <w:sz w:val="24"/>
                <w:szCs w:val="24"/>
              </w:rPr>
            </w:pPr>
          </w:p>
        </w:tc>
        <w:tc>
          <w:tcPr>
            <w:tcW w:w="3690" w:type="dxa"/>
            <w:vAlign w:val="bottom"/>
          </w:tcPr>
          <w:p w:rsidR="00920131" w:rsidRPr="006F0E41" w:rsidRDefault="00920131" w:rsidP="00A725E1">
            <w:pPr>
              <w:rPr>
                <w:color w:val="000000"/>
                <w:sz w:val="24"/>
                <w:szCs w:val="24"/>
              </w:rPr>
            </w:pPr>
            <w:r w:rsidRPr="006F0E41">
              <w:rPr>
                <w:color w:val="000000"/>
                <w:sz w:val="24"/>
                <w:szCs w:val="24"/>
              </w:rPr>
              <w:t>Углекислотный ОУ-1</w:t>
            </w:r>
          </w:p>
        </w:tc>
        <w:tc>
          <w:tcPr>
            <w:tcW w:w="1300" w:type="dxa"/>
            <w:vAlign w:val="bottom"/>
          </w:tcPr>
          <w:p w:rsidR="00920131" w:rsidRPr="006F0E41" w:rsidRDefault="00920131" w:rsidP="00A725E1">
            <w:pPr>
              <w:jc w:val="center"/>
              <w:rPr>
                <w:color w:val="000000"/>
                <w:sz w:val="24"/>
                <w:szCs w:val="24"/>
              </w:rPr>
            </w:pPr>
            <w:r w:rsidRPr="006F0E41">
              <w:rPr>
                <w:color w:val="000000"/>
                <w:sz w:val="24"/>
                <w:szCs w:val="24"/>
              </w:rPr>
              <w:t>Шт.</w:t>
            </w:r>
          </w:p>
        </w:tc>
        <w:tc>
          <w:tcPr>
            <w:tcW w:w="2244" w:type="dxa"/>
            <w:vAlign w:val="bottom"/>
          </w:tcPr>
          <w:p w:rsidR="00920131" w:rsidRPr="006F0E41" w:rsidRDefault="00920131" w:rsidP="00A725E1">
            <w:pPr>
              <w:jc w:val="center"/>
              <w:rPr>
                <w:b/>
                <w:color w:val="000000"/>
                <w:sz w:val="24"/>
                <w:szCs w:val="24"/>
              </w:rPr>
            </w:pPr>
            <w:r w:rsidRPr="006F0E41">
              <w:rPr>
                <w:b/>
                <w:color w:val="000000"/>
                <w:sz w:val="24"/>
                <w:szCs w:val="24"/>
              </w:rPr>
              <w:t>1</w:t>
            </w:r>
          </w:p>
        </w:tc>
      </w:tr>
      <w:tr w:rsidR="00920131" w:rsidRPr="006F0E41" w:rsidTr="00B6671C">
        <w:tc>
          <w:tcPr>
            <w:tcW w:w="6379" w:type="dxa"/>
            <w:gridSpan w:val="2"/>
            <w:vAlign w:val="center"/>
          </w:tcPr>
          <w:p w:rsidR="00920131" w:rsidRPr="006F0E41" w:rsidRDefault="00920131" w:rsidP="00A725E1">
            <w:pPr>
              <w:jc w:val="right"/>
              <w:rPr>
                <w:b/>
                <w:sz w:val="24"/>
                <w:szCs w:val="24"/>
              </w:rPr>
            </w:pPr>
            <w:r w:rsidRPr="006F0E41">
              <w:rPr>
                <w:b/>
                <w:sz w:val="24"/>
                <w:szCs w:val="24"/>
              </w:rPr>
              <w:t>Итого:</w:t>
            </w:r>
          </w:p>
        </w:tc>
        <w:tc>
          <w:tcPr>
            <w:tcW w:w="1300" w:type="dxa"/>
            <w:vAlign w:val="center"/>
          </w:tcPr>
          <w:p w:rsidR="00920131" w:rsidRPr="006F0E41" w:rsidRDefault="00920131" w:rsidP="00A725E1">
            <w:pPr>
              <w:jc w:val="center"/>
              <w:rPr>
                <w:b/>
                <w:sz w:val="24"/>
                <w:szCs w:val="24"/>
              </w:rPr>
            </w:pPr>
            <w:r w:rsidRPr="006F0E41">
              <w:rPr>
                <w:b/>
                <w:sz w:val="24"/>
                <w:szCs w:val="24"/>
              </w:rPr>
              <w:t>Шт.</w:t>
            </w:r>
          </w:p>
        </w:tc>
        <w:tc>
          <w:tcPr>
            <w:tcW w:w="2244" w:type="dxa"/>
            <w:vAlign w:val="center"/>
          </w:tcPr>
          <w:p w:rsidR="00920131" w:rsidRPr="006F0E41" w:rsidRDefault="00920131" w:rsidP="00A725E1">
            <w:pPr>
              <w:jc w:val="center"/>
              <w:rPr>
                <w:b/>
                <w:sz w:val="24"/>
                <w:szCs w:val="24"/>
              </w:rPr>
            </w:pPr>
            <w:r w:rsidRPr="006F0E41">
              <w:rPr>
                <w:b/>
                <w:sz w:val="24"/>
                <w:szCs w:val="24"/>
              </w:rPr>
              <w:t>47</w:t>
            </w:r>
          </w:p>
        </w:tc>
      </w:tr>
    </w:tbl>
    <w:p w:rsidR="004D128B" w:rsidRPr="006F0E41" w:rsidRDefault="004D128B" w:rsidP="004D128B">
      <w:pPr>
        <w:jc w:val="both"/>
        <w:rPr>
          <w:sz w:val="24"/>
          <w:szCs w:val="24"/>
        </w:rPr>
      </w:pPr>
    </w:p>
    <w:tbl>
      <w:tblPr>
        <w:tblStyle w:val="12"/>
        <w:tblW w:w="0" w:type="auto"/>
        <w:tblInd w:w="108" w:type="dxa"/>
        <w:tblLook w:val="04A0" w:firstRow="1" w:lastRow="0" w:firstColumn="1" w:lastColumn="0" w:noHBand="0" w:noVBand="1"/>
      </w:tblPr>
      <w:tblGrid>
        <w:gridCol w:w="560"/>
        <w:gridCol w:w="4601"/>
        <w:gridCol w:w="1843"/>
        <w:gridCol w:w="1134"/>
        <w:gridCol w:w="1785"/>
      </w:tblGrid>
      <w:tr w:rsidR="00FB6B99" w:rsidRPr="006F0E41" w:rsidTr="00B6671C">
        <w:tc>
          <w:tcPr>
            <w:tcW w:w="560" w:type="dxa"/>
            <w:vAlign w:val="center"/>
          </w:tcPr>
          <w:p w:rsidR="00FB6B99" w:rsidRPr="006F0E41" w:rsidRDefault="00FB6B99" w:rsidP="00A725E1">
            <w:pPr>
              <w:rPr>
                <w:rFonts w:eastAsia="Calibri"/>
                <w:b/>
                <w:sz w:val="24"/>
                <w:szCs w:val="24"/>
              </w:rPr>
            </w:pPr>
            <w:r w:rsidRPr="006F0E41">
              <w:rPr>
                <w:rFonts w:eastAsia="Calibri"/>
                <w:b/>
                <w:sz w:val="24"/>
                <w:szCs w:val="24"/>
              </w:rPr>
              <w:t>№ п/п</w:t>
            </w:r>
          </w:p>
        </w:tc>
        <w:tc>
          <w:tcPr>
            <w:tcW w:w="4601" w:type="dxa"/>
            <w:vAlign w:val="center"/>
          </w:tcPr>
          <w:p w:rsidR="00FB6B99" w:rsidRPr="006F0E41" w:rsidRDefault="00FB6B99" w:rsidP="00A725E1">
            <w:pPr>
              <w:jc w:val="center"/>
              <w:rPr>
                <w:rFonts w:eastAsia="Calibri"/>
                <w:b/>
                <w:sz w:val="24"/>
                <w:szCs w:val="24"/>
              </w:rPr>
            </w:pPr>
            <w:r w:rsidRPr="006F0E41">
              <w:rPr>
                <w:rFonts w:eastAsia="Calibri"/>
                <w:b/>
                <w:sz w:val="24"/>
                <w:szCs w:val="24"/>
              </w:rPr>
              <w:t>Наименование работ, марка огнетушителя</w:t>
            </w:r>
          </w:p>
        </w:tc>
        <w:tc>
          <w:tcPr>
            <w:tcW w:w="1843" w:type="dxa"/>
            <w:vAlign w:val="center"/>
          </w:tcPr>
          <w:p w:rsidR="00FB6B99" w:rsidRPr="006F0E41" w:rsidRDefault="00FB6B99" w:rsidP="00A725E1">
            <w:pPr>
              <w:jc w:val="center"/>
              <w:rPr>
                <w:rFonts w:eastAsia="Calibri"/>
                <w:b/>
                <w:sz w:val="24"/>
                <w:szCs w:val="24"/>
              </w:rPr>
            </w:pPr>
            <w:r w:rsidRPr="006F0E41">
              <w:rPr>
                <w:rFonts w:eastAsia="Calibri"/>
                <w:b/>
                <w:sz w:val="24"/>
                <w:szCs w:val="24"/>
              </w:rPr>
              <w:t>Дата очередной проверки</w:t>
            </w:r>
          </w:p>
        </w:tc>
        <w:tc>
          <w:tcPr>
            <w:tcW w:w="1134" w:type="dxa"/>
            <w:vAlign w:val="center"/>
          </w:tcPr>
          <w:p w:rsidR="00FB6B99" w:rsidRPr="006F0E41" w:rsidRDefault="00FB6B99" w:rsidP="00A725E1">
            <w:pPr>
              <w:jc w:val="center"/>
              <w:rPr>
                <w:rFonts w:eastAsia="Calibri"/>
                <w:b/>
                <w:sz w:val="24"/>
                <w:szCs w:val="24"/>
              </w:rPr>
            </w:pPr>
            <w:r w:rsidRPr="006F0E41">
              <w:rPr>
                <w:rFonts w:eastAsia="Calibri"/>
                <w:b/>
                <w:sz w:val="24"/>
                <w:szCs w:val="24"/>
              </w:rPr>
              <w:t>Ед. изм.</w:t>
            </w:r>
          </w:p>
        </w:tc>
        <w:tc>
          <w:tcPr>
            <w:tcW w:w="1785" w:type="dxa"/>
            <w:vAlign w:val="center"/>
          </w:tcPr>
          <w:p w:rsidR="00FB6B99" w:rsidRPr="006F0E41" w:rsidRDefault="00FB6B99" w:rsidP="00A725E1">
            <w:pPr>
              <w:jc w:val="center"/>
              <w:rPr>
                <w:rFonts w:eastAsia="Calibri"/>
                <w:b/>
                <w:sz w:val="24"/>
                <w:szCs w:val="24"/>
              </w:rPr>
            </w:pPr>
            <w:r w:rsidRPr="006F0E41">
              <w:rPr>
                <w:rFonts w:eastAsia="Calibri"/>
                <w:b/>
                <w:sz w:val="24"/>
                <w:szCs w:val="24"/>
              </w:rPr>
              <w:t>Кол-во</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1</w:t>
            </w:r>
          </w:p>
        </w:tc>
        <w:tc>
          <w:tcPr>
            <w:tcW w:w="4601" w:type="dxa"/>
          </w:tcPr>
          <w:p w:rsidR="00FB6B99" w:rsidRPr="006F0E41" w:rsidRDefault="00FB6B99" w:rsidP="00A725E1">
            <w:pPr>
              <w:rPr>
                <w:sz w:val="24"/>
                <w:szCs w:val="24"/>
              </w:rPr>
            </w:pPr>
            <w:r w:rsidRPr="006F0E41">
              <w:rPr>
                <w:sz w:val="24"/>
                <w:szCs w:val="24"/>
              </w:rPr>
              <w:t>Углекислотный ОУ-5</w:t>
            </w:r>
            <w:r w:rsidRPr="006F0E41">
              <w:rPr>
                <w:rFonts w:eastAsia="Calibri"/>
                <w:sz w:val="24"/>
                <w:szCs w:val="24"/>
              </w:rPr>
              <w:t xml:space="preserve"> 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2</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2</w:t>
            </w:r>
          </w:p>
        </w:tc>
        <w:tc>
          <w:tcPr>
            <w:tcW w:w="4601" w:type="dxa"/>
          </w:tcPr>
          <w:p w:rsidR="00FB6B99" w:rsidRPr="006F0E41" w:rsidRDefault="00FB6B99" w:rsidP="00A725E1">
            <w:pPr>
              <w:rPr>
                <w:sz w:val="24"/>
                <w:szCs w:val="24"/>
              </w:rPr>
            </w:pPr>
            <w:r w:rsidRPr="006F0E41">
              <w:rPr>
                <w:sz w:val="24"/>
                <w:szCs w:val="24"/>
              </w:rPr>
              <w:t xml:space="preserve">Порошковый ОП-4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3</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3</w:t>
            </w:r>
          </w:p>
        </w:tc>
        <w:tc>
          <w:tcPr>
            <w:tcW w:w="4601" w:type="dxa"/>
          </w:tcPr>
          <w:p w:rsidR="00FB6B99" w:rsidRPr="006F0E41" w:rsidRDefault="00FB6B99" w:rsidP="00A725E1">
            <w:pPr>
              <w:rPr>
                <w:sz w:val="24"/>
                <w:szCs w:val="24"/>
              </w:rPr>
            </w:pPr>
            <w:r w:rsidRPr="006F0E41">
              <w:rPr>
                <w:sz w:val="24"/>
                <w:szCs w:val="24"/>
              </w:rPr>
              <w:t xml:space="preserve">Порошковый ОП-8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29</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4</w:t>
            </w:r>
          </w:p>
        </w:tc>
        <w:tc>
          <w:tcPr>
            <w:tcW w:w="4601" w:type="dxa"/>
          </w:tcPr>
          <w:p w:rsidR="00FB6B99" w:rsidRPr="006F0E41" w:rsidRDefault="00FB6B99" w:rsidP="00A725E1">
            <w:pPr>
              <w:rPr>
                <w:sz w:val="24"/>
                <w:szCs w:val="24"/>
              </w:rPr>
            </w:pPr>
            <w:r w:rsidRPr="006F0E41">
              <w:rPr>
                <w:sz w:val="24"/>
                <w:szCs w:val="24"/>
              </w:rPr>
              <w:t xml:space="preserve">Порошковый ОП-2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1</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5</w:t>
            </w:r>
          </w:p>
        </w:tc>
        <w:tc>
          <w:tcPr>
            <w:tcW w:w="4601" w:type="dxa"/>
          </w:tcPr>
          <w:p w:rsidR="00FB6B99" w:rsidRPr="006F0E41" w:rsidRDefault="00FB6B99" w:rsidP="00A725E1">
            <w:pPr>
              <w:rPr>
                <w:sz w:val="24"/>
                <w:szCs w:val="24"/>
              </w:rPr>
            </w:pPr>
            <w:r w:rsidRPr="006F0E41">
              <w:rPr>
                <w:sz w:val="24"/>
                <w:szCs w:val="24"/>
              </w:rPr>
              <w:t xml:space="preserve">Углекислотный ОУ-2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4</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6</w:t>
            </w:r>
          </w:p>
        </w:tc>
        <w:tc>
          <w:tcPr>
            <w:tcW w:w="4601" w:type="dxa"/>
          </w:tcPr>
          <w:p w:rsidR="00FB6B99" w:rsidRPr="006F0E41" w:rsidRDefault="00FB6B99" w:rsidP="00A725E1">
            <w:pPr>
              <w:rPr>
                <w:sz w:val="24"/>
                <w:szCs w:val="24"/>
              </w:rPr>
            </w:pPr>
            <w:r w:rsidRPr="006F0E41">
              <w:rPr>
                <w:sz w:val="24"/>
                <w:szCs w:val="24"/>
              </w:rPr>
              <w:t xml:space="preserve">Огнетушитель автомобильный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1</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7</w:t>
            </w:r>
          </w:p>
        </w:tc>
        <w:tc>
          <w:tcPr>
            <w:tcW w:w="4601" w:type="dxa"/>
          </w:tcPr>
          <w:p w:rsidR="00FB6B99" w:rsidRPr="006F0E41" w:rsidRDefault="00FB6B99" w:rsidP="00A725E1">
            <w:pPr>
              <w:rPr>
                <w:sz w:val="24"/>
                <w:szCs w:val="24"/>
              </w:rPr>
            </w:pPr>
            <w:r w:rsidRPr="006F0E41">
              <w:rPr>
                <w:sz w:val="24"/>
                <w:szCs w:val="24"/>
              </w:rPr>
              <w:t>Порошковый ОП - 5</w:t>
            </w:r>
            <w:r w:rsidRPr="006F0E41">
              <w:rPr>
                <w:rFonts w:eastAsia="Calibri"/>
                <w:sz w:val="24"/>
                <w:szCs w:val="24"/>
              </w:rPr>
              <w:t xml:space="preserve"> 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4</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8</w:t>
            </w:r>
          </w:p>
        </w:tc>
        <w:tc>
          <w:tcPr>
            <w:tcW w:w="4601" w:type="dxa"/>
          </w:tcPr>
          <w:p w:rsidR="00FB6B99" w:rsidRPr="006F0E41" w:rsidRDefault="00FB6B99" w:rsidP="00A725E1">
            <w:pPr>
              <w:rPr>
                <w:sz w:val="24"/>
                <w:szCs w:val="24"/>
              </w:rPr>
            </w:pPr>
            <w:r w:rsidRPr="006F0E41">
              <w:rPr>
                <w:sz w:val="24"/>
                <w:szCs w:val="24"/>
              </w:rPr>
              <w:t xml:space="preserve">Углекислотный ОУ-3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2</w:t>
            </w:r>
          </w:p>
        </w:tc>
      </w:tr>
      <w:tr w:rsidR="00FB6B99" w:rsidRPr="006F0E41" w:rsidTr="00B6671C">
        <w:tc>
          <w:tcPr>
            <w:tcW w:w="560" w:type="dxa"/>
          </w:tcPr>
          <w:p w:rsidR="00FB6B99" w:rsidRPr="006F0E41" w:rsidRDefault="00FB6B99" w:rsidP="00A725E1">
            <w:pPr>
              <w:rPr>
                <w:rFonts w:eastAsia="Calibri"/>
                <w:sz w:val="24"/>
                <w:szCs w:val="24"/>
              </w:rPr>
            </w:pPr>
            <w:r w:rsidRPr="006F0E41">
              <w:rPr>
                <w:rFonts w:eastAsia="Calibri"/>
                <w:sz w:val="24"/>
                <w:szCs w:val="24"/>
              </w:rPr>
              <w:t>9</w:t>
            </w:r>
          </w:p>
        </w:tc>
        <w:tc>
          <w:tcPr>
            <w:tcW w:w="4601" w:type="dxa"/>
          </w:tcPr>
          <w:p w:rsidR="00FB6B99" w:rsidRPr="006F0E41" w:rsidRDefault="00FB6B99" w:rsidP="00A725E1">
            <w:pPr>
              <w:rPr>
                <w:sz w:val="24"/>
                <w:szCs w:val="24"/>
              </w:rPr>
            </w:pPr>
            <w:r w:rsidRPr="006F0E41">
              <w:rPr>
                <w:sz w:val="24"/>
                <w:szCs w:val="24"/>
              </w:rPr>
              <w:t xml:space="preserve">Углекислотный ОУ-1 </w:t>
            </w:r>
            <w:r w:rsidRPr="006F0E41">
              <w:rPr>
                <w:rFonts w:eastAsia="Calibri"/>
                <w:sz w:val="24"/>
                <w:szCs w:val="24"/>
              </w:rPr>
              <w:t>проверка, ежегодное ТО</w:t>
            </w:r>
          </w:p>
        </w:tc>
        <w:tc>
          <w:tcPr>
            <w:tcW w:w="1843" w:type="dxa"/>
          </w:tcPr>
          <w:p w:rsidR="00FB6B99" w:rsidRPr="006F0E41" w:rsidRDefault="00FB6B99" w:rsidP="00A725E1">
            <w:pPr>
              <w:jc w:val="center"/>
              <w:rPr>
                <w:rFonts w:eastAsia="Calibri"/>
                <w:sz w:val="24"/>
                <w:szCs w:val="24"/>
              </w:rPr>
            </w:pPr>
            <w:r w:rsidRPr="006F0E41">
              <w:rPr>
                <w:rFonts w:eastAsia="Calibri"/>
                <w:sz w:val="24"/>
                <w:szCs w:val="24"/>
              </w:rPr>
              <w:t>10.10.17 г</w:t>
            </w:r>
          </w:p>
        </w:tc>
        <w:tc>
          <w:tcPr>
            <w:tcW w:w="1134" w:type="dxa"/>
          </w:tcPr>
          <w:p w:rsidR="00FB6B99" w:rsidRPr="006F0E41" w:rsidRDefault="00FB6B99" w:rsidP="00A725E1">
            <w:pPr>
              <w:jc w:val="center"/>
              <w:rPr>
                <w:rFonts w:eastAsia="Calibri"/>
                <w:sz w:val="24"/>
                <w:szCs w:val="24"/>
              </w:rPr>
            </w:pPr>
            <w:r w:rsidRPr="006F0E41">
              <w:rPr>
                <w:rFonts w:eastAsia="Calibri"/>
                <w:sz w:val="24"/>
                <w:szCs w:val="24"/>
              </w:rPr>
              <w:t>шт.</w:t>
            </w:r>
          </w:p>
        </w:tc>
        <w:tc>
          <w:tcPr>
            <w:tcW w:w="1785" w:type="dxa"/>
          </w:tcPr>
          <w:p w:rsidR="00FB6B99" w:rsidRPr="006F0E41" w:rsidRDefault="00FB6B99" w:rsidP="00A725E1">
            <w:pPr>
              <w:jc w:val="center"/>
              <w:rPr>
                <w:rFonts w:eastAsia="Calibri"/>
                <w:sz w:val="24"/>
                <w:szCs w:val="24"/>
              </w:rPr>
            </w:pPr>
            <w:r w:rsidRPr="006F0E41">
              <w:rPr>
                <w:rFonts w:eastAsia="Calibri"/>
                <w:sz w:val="24"/>
                <w:szCs w:val="24"/>
              </w:rPr>
              <w:t>1</w:t>
            </w:r>
          </w:p>
        </w:tc>
      </w:tr>
      <w:tr w:rsidR="00FB6B99" w:rsidRPr="006F0E41" w:rsidTr="00B6671C">
        <w:tc>
          <w:tcPr>
            <w:tcW w:w="8138" w:type="dxa"/>
            <w:gridSpan w:val="4"/>
          </w:tcPr>
          <w:p w:rsidR="00FB6B99" w:rsidRPr="006F0E41" w:rsidRDefault="00FB6B99" w:rsidP="00A725E1">
            <w:pPr>
              <w:jc w:val="center"/>
              <w:rPr>
                <w:rFonts w:eastAsia="Calibri"/>
                <w:sz w:val="24"/>
                <w:szCs w:val="24"/>
              </w:rPr>
            </w:pPr>
            <w:r w:rsidRPr="006F0E41">
              <w:rPr>
                <w:rFonts w:eastAsia="Calibri"/>
                <w:sz w:val="24"/>
                <w:szCs w:val="24"/>
              </w:rPr>
              <w:t>Итого:</w:t>
            </w:r>
          </w:p>
          <w:p w:rsidR="00FB6B99" w:rsidRPr="006F0E41" w:rsidRDefault="00FB6B99" w:rsidP="00FB6B99">
            <w:pPr>
              <w:jc w:val="center"/>
              <w:rPr>
                <w:rFonts w:eastAsiaTheme="minorHAnsi"/>
                <w:sz w:val="24"/>
                <w:szCs w:val="24"/>
                <w:lang w:eastAsia="en-US"/>
              </w:rPr>
            </w:pPr>
          </w:p>
        </w:tc>
        <w:tc>
          <w:tcPr>
            <w:tcW w:w="1785" w:type="dxa"/>
          </w:tcPr>
          <w:p w:rsidR="00FB6B99" w:rsidRPr="006F0E41" w:rsidRDefault="00FB6B99" w:rsidP="00FE0925">
            <w:pPr>
              <w:widowControl/>
              <w:jc w:val="center"/>
              <w:rPr>
                <w:rFonts w:eastAsiaTheme="minorHAnsi"/>
                <w:sz w:val="24"/>
                <w:szCs w:val="24"/>
                <w:lang w:eastAsia="en-US"/>
              </w:rPr>
            </w:pPr>
            <w:r w:rsidRPr="006F0E41">
              <w:rPr>
                <w:rFonts w:eastAsiaTheme="minorHAnsi"/>
                <w:sz w:val="24"/>
                <w:szCs w:val="24"/>
                <w:lang w:eastAsia="en-US"/>
              </w:rPr>
              <w:t>47</w:t>
            </w:r>
          </w:p>
        </w:tc>
      </w:tr>
    </w:tbl>
    <w:p w:rsidR="004D128B" w:rsidRPr="006F0E41" w:rsidRDefault="004D128B" w:rsidP="004D128B">
      <w:pPr>
        <w:jc w:val="both"/>
        <w:rPr>
          <w:sz w:val="24"/>
          <w:szCs w:val="24"/>
        </w:rPr>
      </w:pPr>
    </w:p>
    <w:p w:rsidR="004D128B" w:rsidRPr="006F0E41" w:rsidRDefault="00B6671C" w:rsidP="00B6671C">
      <w:pPr>
        <w:spacing w:after="60"/>
        <w:ind w:firstLine="709"/>
        <w:jc w:val="center"/>
        <w:rPr>
          <w:b/>
          <w:sz w:val="24"/>
          <w:szCs w:val="24"/>
        </w:rPr>
      </w:pPr>
      <w:r w:rsidRPr="006F0E41">
        <w:rPr>
          <w:b/>
          <w:sz w:val="24"/>
          <w:szCs w:val="24"/>
        </w:rPr>
        <w:t>5</w:t>
      </w:r>
      <w:r w:rsidR="004D128B" w:rsidRPr="006F0E41">
        <w:rPr>
          <w:b/>
          <w:sz w:val="24"/>
          <w:szCs w:val="24"/>
        </w:rPr>
        <w:t>. Требования к качеству товара/оказываемой услуги/выполняемых работ:</w:t>
      </w:r>
    </w:p>
    <w:p w:rsidR="004D128B" w:rsidRPr="006F0E41" w:rsidRDefault="004D128B" w:rsidP="004D128B">
      <w:pPr>
        <w:jc w:val="both"/>
        <w:rPr>
          <w:sz w:val="24"/>
          <w:szCs w:val="24"/>
        </w:rPr>
      </w:pPr>
      <w:r w:rsidRPr="006F0E41">
        <w:rPr>
          <w:sz w:val="24"/>
          <w:szCs w:val="24"/>
        </w:rPr>
        <w:t>Предлагаемые  услуги должны иметь документы, подтверждающие соответствие услуг требованиям, установленным в соответствии с законодательством РФ - действующую лицензию на право осуществления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 г. № 99-ФЗ «О лицензировании отдельных видов деятельности» и постановлением Правительства РФ от 30.12.2011 г.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4D128B" w:rsidRPr="006F0E41" w:rsidRDefault="004D128B" w:rsidP="004D128B">
      <w:pPr>
        <w:jc w:val="both"/>
        <w:rPr>
          <w:sz w:val="24"/>
          <w:szCs w:val="24"/>
        </w:rPr>
      </w:pPr>
      <w:r w:rsidRPr="006F0E41">
        <w:rPr>
          <w:sz w:val="24"/>
          <w:szCs w:val="24"/>
        </w:rPr>
        <w:t>- заключение экспертизы промышленной безопасности;</w:t>
      </w:r>
    </w:p>
    <w:p w:rsidR="004D128B" w:rsidRPr="006F0E41" w:rsidRDefault="004D128B" w:rsidP="004D128B">
      <w:pPr>
        <w:jc w:val="both"/>
        <w:rPr>
          <w:sz w:val="24"/>
          <w:szCs w:val="24"/>
        </w:rPr>
      </w:pPr>
      <w:r w:rsidRPr="006F0E41">
        <w:rPr>
          <w:sz w:val="24"/>
          <w:szCs w:val="24"/>
        </w:rPr>
        <w:t xml:space="preserve">- разрешение </w:t>
      </w:r>
      <w:proofErr w:type="spellStart"/>
      <w:r w:rsidRPr="006F0E41">
        <w:rPr>
          <w:sz w:val="24"/>
          <w:szCs w:val="24"/>
        </w:rPr>
        <w:t>Ростехнадзора</w:t>
      </w:r>
      <w:proofErr w:type="spellEnd"/>
      <w:r w:rsidRPr="006F0E41">
        <w:rPr>
          <w:sz w:val="24"/>
          <w:szCs w:val="24"/>
        </w:rPr>
        <w:t xml:space="preserve"> на право эксплуатации зарядной станции и испытательного пункта с проведением работ по наполнению, ремонту и техническому освидетельствованию всех видов </w:t>
      </w:r>
      <w:r w:rsidRPr="006F0E41">
        <w:rPr>
          <w:sz w:val="24"/>
          <w:szCs w:val="24"/>
        </w:rPr>
        <w:lastRenderedPageBreak/>
        <w:t>огнетушителей;</w:t>
      </w:r>
    </w:p>
    <w:p w:rsidR="004D128B" w:rsidRPr="006F0E41" w:rsidRDefault="004D128B" w:rsidP="004D128B">
      <w:pPr>
        <w:jc w:val="both"/>
        <w:rPr>
          <w:sz w:val="24"/>
          <w:szCs w:val="24"/>
        </w:rPr>
      </w:pPr>
      <w:r w:rsidRPr="006F0E41">
        <w:rPr>
          <w:sz w:val="24"/>
          <w:szCs w:val="24"/>
        </w:rPr>
        <w:t xml:space="preserve">- зарегистрированное в </w:t>
      </w:r>
      <w:proofErr w:type="spellStart"/>
      <w:r w:rsidRPr="006F0E41">
        <w:rPr>
          <w:sz w:val="24"/>
          <w:szCs w:val="24"/>
        </w:rPr>
        <w:t>Ростехнадзоре</w:t>
      </w:r>
      <w:proofErr w:type="spellEnd"/>
      <w:r w:rsidRPr="006F0E41">
        <w:rPr>
          <w:sz w:val="24"/>
          <w:szCs w:val="24"/>
        </w:rPr>
        <w:t xml:space="preserve"> клеймо для клеймения прошедших техническое освидетельствование баллонов (корпусов) огнетушителей;</w:t>
      </w:r>
    </w:p>
    <w:p w:rsidR="004D128B" w:rsidRPr="006F0E41" w:rsidRDefault="004D128B" w:rsidP="004D128B">
      <w:pPr>
        <w:jc w:val="both"/>
        <w:rPr>
          <w:sz w:val="24"/>
          <w:szCs w:val="24"/>
        </w:rPr>
      </w:pPr>
      <w:r w:rsidRPr="006F0E41">
        <w:rPr>
          <w:sz w:val="24"/>
          <w:szCs w:val="24"/>
        </w:rPr>
        <w:t xml:space="preserve">- необходимое оборудование и аттестованный в </w:t>
      </w:r>
      <w:proofErr w:type="spellStart"/>
      <w:r w:rsidRPr="006F0E41">
        <w:rPr>
          <w:sz w:val="24"/>
          <w:szCs w:val="24"/>
        </w:rPr>
        <w:t>Ростехнадзоре</w:t>
      </w:r>
      <w:proofErr w:type="spellEnd"/>
      <w:r w:rsidRPr="006F0E41">
        <w:rPr>
          <w:sz w:val="24"/>
          <w:szCs w:val="24"/>
        </w:rPr>
        <w:t xml:space="preserve"> персонал для проведения технического освидетельствования корпусов огнетушителей.</w:t>
      </w:r>
    </w:p>
    <w:p w:rsidR="004D128B" w:rsidRPr="006F0E41" w:rsidRDefault="004D128B" w:rsidP="004D128B">
      <w:pPr>
        <w:jc w:val="both"/>
        <w:rPr>
          <w:sz w:val="24"/>
          <w:szCs w:val="24"/>
        </w:rPr>
      </w:pPr>
    </w:p>
    <w:p w:rsidR="00B6671C" w:rsidRPr="006F0E41" w:rsidRDefault="00B6671C" w:rsidP="00B6671C">
      <w:pPr>
        <w:ind w:firstLine="851"/>
        <w:jc w:val="center"/>
        <w:rPr>
          <w:b/>
          <w:sz w:val="24"/>
          <w:szCs w:val="24"/>
        </w:rPr>
      </w:pPr>
      <w:r w:rsidRPr="006F0E41">
        <w:rPr>
          <w:b/>
          <w:sz w:val="24"/>
          <w:szCs w:val="24"/>
        </w:rPr>
        <w:t>6. Сроки и место оказания услуг</w:t>
      </w:r>
    </w:p>
    <w:p w:rsidR="00B6671C" w:rsidRPr="006F0E41" w:rsidRDefault="00B6671C" w:rsidP="00852102">
      <w:pPr>
        <w:ind w:firstLine="851"/>
        <w:jc w:val="both"/>
        <w:rPr>
          <w:b/>
          <w:sz w:val="24"/>
          <w:szCs w:val="24"/>
        </w:rPr>
      </w:pPr>
    </w:p>
    <w:p w:rsidR="00B6671C" w:rsidRPr="006F0E41" w:rsidRDefault="00B6671C" w:rsidP="00B6671C">
      <w:pPr>
        <w:jc w:val="both"/>
        <w:rPr>
          <w:sz w:val="24"/>
          <w:szCs w:val="24"/>
        </w:rPr>
      </w:pPr>
      <w:r w:rsidRPr="006F0E41">
        <w:rPr>
          <w:sz w:val="24"/>
          <w:szCs w:val="24"/>
        </w:rPr>
        <w:t>6.1</w:t>
      </w:r>
      <w:r w:rsidR="004D128B" w:rsidRPr="006F0E41">
        <w:rPr>
          <w:sz w:val="24"/>
          <w:szCs w:val="24"/>
        </w:rPr>
        <w:t>.</w:t>
      </w:r>
      <w:r w:rsidRPr="006F0E41">
        <w:rPr>
          <w:sz w:val="24"/>
          <w:szCs w:val="24"/>
        </w:rPr>
        <w:t xml:space="preserve"> 184601, Мурманская область, г. Североморск, ул. Гвардейская, д.5</w:t>
      </w:r>
    </w:p>
    <w:p w:rsidR="004D128B" w:rsidRPr="006F0E41" w:rsidRDefault="00B6671C" w:rsidP="00B6671C">
      <w:pPr>
        <w:jc w:val="both"/>
        <w:rPr>
          <w:sz w:val="24"/>
          <w:szCs w:val="24"/>
        </w:rPr>
      </w:pPr>
      <w:r w:rsidRPr="006F0E41">
        <w:rPr>
          <w:sz w:val="24"/>
          <w:szCs w:val="24"/>
        </w:rPr>
        <w:t>6.2.</w:t>
      </w:r>
      <w:r w:rsidR="004D128B" w:rsidRPr="006F0E41">
        <w:rPr>
          <w:sz w:val="24"/>
          <w:szCs w:val="24"/>
        </w:rPr>
        <w:t xml:space="preserve"> Техническое обслуживание и перезарядка осуществляются силами Исполнителя. Исполнитель осуществляет доставку огнетушителей по адресу Заказчика. Доставка на техническое обслуживание и обратно, разгрузочно-погрузочные работы осуществляются силами и за счет Исполнителя.</w:t>
      </w:r>
    </w:p>
    <w:p w:rsidR="004D128B" w:rsidRPr="006F0E41" w:rsidRDefault="004D128B" w:rsidP="004D128B">
      <w:pPr>
        <w:jc w:val="both"/>
        <w:rPr>
          <w:sz w:val="24"/>
          <w:szCs w:val="24"/>
        </w:rPr>
      </w:pPr>
      <w:r w:rsidRPr="006F0E41">
        <w:rPr>
          <w:sz w:val="24"/>
          <w:szCs w:val="24"/>
        </w:rPr>
        <w:t xml:space="preserve">Срок оказания услуги – </w:t>
      </w:r>
      <w:r w:rsidR="00852102" w:rsidRPr="006F0E41">
        <w:rPr>
          <w:sz w:val="24"/>
          <w:szCs w:val="24"/>
        </w:rPr>
        <w:t>С 30.09.201</w:t>
      </w:r>
      <w:r w:rsidR="00B6671C" w:rsidRPr="006F0E41">
        <w:rPr>
          <w:sz w:val="24"/>
          <w:szCs w:val="24"/>
        </w:rPr>
        <w:t>8</w:t>
      </w:r>
      <w:r w:rsidR="00852102" w:rsidRPr="006F0E41">
        <w:rPr>
          <w:sz w:val="24"/>
          <w:szCs w:val="24"/>
        </w:rPr>
        <w:t xml:space="preserve"> г. по 14.10.201</w:t>
      </w:r>
      <w:r w:rsidR="00B6671C" w:rsidRPr="006F0E41">
        <w:rPr>
          <w:sz w:val="24"/>
          <w:szCs w:val="24"/>
        </w:rPr>
        <w:t>8</w:t>
      </w:r>
      <w:r w:rsidR="00852102" w:rsidRPr="006F0E41">
        <w:rPr>
          <w:sz w:val="24"/>
          <w:szCs w:val="24"/>
        </w:rPr>
        <w:t xml:space="preserve"> г.</w:t>
      </w:r>
    </w:p>
    <w:p w:rsidR="004D128B" w:rsidRPr="006F0E41" w:rsidRDefault="004D128B" w:rsidP="004D128B">
      <w:pPr>
        <w:jc w:val="both"/>
        <w:rPr>
          <w:sz w:val="24"/>
          <w:szCs w:val="24"/>
        </w:rPr>
      </w:pPr>
    </w:p>
    <w:p w:rsidR="004D128B" w:rsidRPr="006F0E41" w:rsidRDefault="004D128B" w:rsidP="004D128B">
      <w:pPr>
        <w:spacing w:after="240"/>
        <w:jc w:val="both"/>
        <w:rPr>
          <w:b/>
          <w:sz w:val="24"/>
          <w:szCs w:val="24"/>
        </w:rPr>
      </w:pPr>
    </w:p>
    <w:p w:rsidR="004D128B" w:rsidRPr="006F0E41" w:rsidRDefault="00B6671C" w:rsidP="00B6671C">
      <w:pPr>
        <w:spacing w:after="240"/>
        <w:ind w:left="426" w:firstLine="425"/>
        <w:jc w:val="center"/>
        <w:rPr>
          <w:b/>
          <w:sz w:val="24"/>
          <w:szCs w:val="24"/>
        </w:rPr>
      </w:pPr>
      <w:r w:rsidRPr="006F0E41">
        <w:rPr>
          <w:b/>
          <w:sz w:val="24"/>
          <w:szCs w:val="24"/>
        </w:rPr>
        <w:t>7</w:t>
      </w:r>
      <w:r w:rsidR="004D128B" w:rsidRPr="006F0E41">
        <w:rPr>
          <w:b/>
          <w:sz w:val="24"/>
          <w:szCs w:val="24"/>
        </w:rPr>
        <w:t>.</w:t>
      </w:r>
      <w:r w:rsidR="004D128B" w:rsidRPr="006F0E41">
        <w:rPr>
          <w:b/>
          <w:sz w:val="24"/>
          <w:szCs w:val="24"/>
        </w:rPr>
        <w:tab/>
        <w:t>Требования к сроку и (или) объему предоставления гарантий на товар/качества услуг/выполнения работ</w:t>
      </w:r>
    </w:p>
    <w:p w:rsidR="004D128B" w:rsidRPr="006F0E41" w:rsidRDefault="00B6671C" w:rsidP="004D128B">
      <w:pPr>
        <w:jc w:val="both"/>
        <w:rPr>
          <w:sz w:val="24"/>
          <w:szCs w:val="24"/>
        </w:rPr>
      </w:pPr>
      <w:r w:rsidRPr="006F0E41">
        <w:rPr>
          <w:sz w:val="24"/>
          <w:szCs w:val="24"/>
        </w:rPr>
        <w:t>7</w:t>
      </w:r>
      <w:r w:rsidR="004D128B" w:rsidRPr="006F0E41">
        <w:rPr>
          <w:sz w:val="24"/>
          <w:szCs w:val="24"/>
        </w:rPr>
        <w:t>.1. Исполнитель гарантирует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4D128B" w:rsidRPr="006F0E41" w:rsidRDefault="00B6671C" w:rsidP="004D128B">
      <w:pPr>
        <w:jc w:val="both"/>
        <w:rPr>
          <w:sz w:val="24"/>
          <w:szCs w:val="24"/>
        </w:rPr>
      </w:pPr>
      <w:r w:rsidRPr="006F0E41">
        <w:rPr>
          <w:sz w:val="24"/>
          <w:szCs w:val="24"/>
        </w:rPr>
        <w:t>7</w:t>
      </w:r>
      <w:r w:rsidR="004D128B" w:rsidRPr="006F0E41">
        <w:rPr>
          <w:sz w:val="24"/>
          <w:szCs w:val="24"/>
        </w:rPr>
        <w:t>.2. Исполнитель гарантирует надлежащее качество используемых материалов, оборудования и систем, соответствие их проектным спецификациям, государственным стандартам и техническим условиям, обеспеченность соответствующими сертификатами, техническими паспортами и другими документами, удостоверяющими их качество.</w:t>
      </w:r>
    </w:p>
    <w:p w:rsidR="004D128B" w:rsidRPr="006F0E41" w:rsidRDefault="00B6671C" w:rsidP="004D128B">
      <w:pPr>
        <w:jc w:val="both"/>
        <w:rPr>
          <w:sz w:val="24"/>
          <w:szCs w:val="24"/>
        </w:rPr>
      </w:pPr>
      <w:r w:rsidRPr="006F0E41">
        <w:rPr>
          <w:sz w:val="24"/>
          <w:szCs w:val="24"/>
        </w:rPr>
        <w:t>7</w:t>
      </w:r>
      <w:r w:rsidR="004D128B" w:rsidRPr="006F0E41">
        <w:rPr>
          <w:sz w:val="24"/>
          <w:szCs w:val="24"/>
        </w:rPr>
        <w:t>.3. На оказанные Услуги по зарядке имеющихся у заказчика огнетушителей устанавливается гарантийный срок не менее 12 месяцев с момента подписания Акта сдачи-приемки оказанных услуг и (или) акта устранения недостатков.</w:t>
      </w:r>
    </w:p>
    <w:p w:rsidR="004D128B" w:rsidRPr="006F0E41" w:rsidRDefault="00B6671C" w:rsidP="004D128B">
      <w:pPr>
        <w:pStyle w:val="a7"/>
        <w:widowControl w:val="0"/>
        <w:spacing w:after="6"/>
        <w:jc w:val="both"/>
      </w:pPr>
      <w:r w:rsidRPr="006F0E41">
        <w:t>7</w:t>
      </w:r>
      <w:r w:rsidR="004D128B" w:rsidRPr="006F0E41">
        <w:t>.4. В процессе оказания услуг не допускается повреждение корпуса: вмятины, сколы, глубокие царапины на узлах управления, гайках и головке огнетушителя, обеспечивается сохранность комплектующих огнетушителя, гибкого шланга и распылителя ОТВ.</w:t>
      </w:r>
    </w:p>
    <w:p w:rsidR="004D128B" w:rsidRPr="006F0E41" w:rsidRDefault="00B6671C" w:rsidP="004D128B">
      <w:pPr>
        <w:jc w:val="both"/>
        <w:rPr>
          <w:sz w:val="24"/>
          <w:szCs w:val="24"/>
        </w:rPr>
      </w:pPr>
      <w:r w:rsidRPr="006F0E41">
        <w:rPr>
          <w:sz w:val="24"/>
          <w:szCs w:val="24"/>
        </w:rPr>
        <w:t>7</w:t>
      </w:r>
      <w:r w:rsidR="004D128B" w:rsidRPr="006F0E41">
        <w:rPr>
          <w:sz w:val="24"/>
          <w:szCs w:val="24"/>
        </w:rPr>
        <w:t xml:space="preserve">.5. Исполнитель несет ответственность и исправляет за свой счет недостатки (дефекты), обнаруженные при приемке оказанных услуг </w:t>
      </w:r>
    </w:p>
    <w:p w:rsidR="004D128B" w:rsidRPr="006F0E41" w:rsidRDefault="00B6671C" w:rsidP="004D128B">
      <w:pPr>
        <w:jc w:val="both"/>
        <w:rPr>
          <w:sz w:val="24"/>
          <w:szCs w:val="24"/>
        </w:rPr>
      </w:pPr>
      <w:r w:rsidRPr="006F0E41">
        <w:rPr>
          <w:sz w:val="24"/>
          <w:szCs w:val="24"/>
        </w:rPr>
        <w:t>7</w:t>
      </w:r>
      <w:r w:rsidR="004D128B" w:rsidRPr="006F0E41">
        <w:rPr>
          <w:sz w:val="24"/>
          <w:szCs w:val="24"/>
        </w:rPr>
        <w:t>.6. Устранение неисправностей, связанных с гарантийными обязательствами, производятся исполнителем в течение пяти рабочих дней</w:t>
      </w:r>
      <w:r w:rsidR="004D128B" w:rsidRPr="006F0E41">
        <w:rPr>
          <w:sz w:val="24"/>
          <w:szCs w:val="24"/>
        </w:rPr>
        <w:tab/>
        <w:t xml:space="preserve"> после поступления акта выявленных неисправностей от Заказчика, с использованием материалов и комплектующих исполнителя и за его счет.</w:t>
      </w:r>
    </w:p>
    <w:p w:rsidR="00972E8B" w:rsidRPr="006F0E41" w:rsidRDefault="00972E8B" w:rsidP="00972E8B">
      <w:pPr>
        <w:widowControl/>
        <w:rPr>
          <w:b/>
          <w:sz w:val="24"/>
          <w:szCs w:val="24"/>
        </w:rPr>
      </w:pPr>
    </w:p>
    <w:tbl>
      <w:tblPr>
        <w:tblW w:w="9464" w:type="dxa"/>
        <w:tblLayout w:type="fixed"/>
        <w:tblLook w:val="0000" w:firstRow="0" w:lastRow="0" w:firstColumn="0" w:lastColumn="0" w:noHBand="0" w:noVBand="0"/>
      </w:tblPr>
      <w:tblGrid>
        <w:gridCol w:w="5070"/>
        <w:gridCol w:w="4394"/>
      </w:tblGrid>
      <w:tr w:rsidR="006C56C5" w:rsidRPr="006F0E41" w:rsidTr="00B71808">
        <w:trPr>
          <w:trHeight w:val="276"/>
        </w:trPr>
        <w:tc>
          <w:tcPr>
            <w:tcW w:w="5070" w:type="dxa"/>
            <w:shd w:val="clear" w:color="auto" w:fill="FFFFFF"/>
            <w:vAlign w:val="center"/>
          </w:tcPr>
          <w:p w:rsidR="006C56C5" w:rsidRPr="006F0E41" w:rsidRDefault="006C56C5" w:rsidP="00B71808">
            <w:pPr>
              <w:snapToGrid w:val="0"/>
              <w:ind w:firstLine="540"/>
              <w:jc w:val="center"/>
              <w:rPr>
                <w:bCs/>
                <w:sz w:val="24"/>
                <w:szCs w:val="24"/>
              </w:rPr>
            </w:pPr>
            <w:r w:rsidRPr="006F0E41">
              <w:rPr>
                <w:sz w:val="24"/>
                <w:szCs w:val="24"/>
              </w:rPr>
              <w:t>От</w:t>
            </w:r>
            <w:r w:rsidRPr="006F0E41">
              <w:rPr>
                <w:bCs/>
                <w:sz w:val="24"/>
                <w:szCs w:val="24"/>
              </w:rPr>
              <w:t xml:space="preserve"> Исполнителя</w:t>
            </w:r>
          </w:p>
        </w:tc>
        <w:tc>
          <w:tcPr>
            <w:tcW w:w="4394" w:type="dxa"/>
            <w:shd w:val="clear" w:color="auto" w:fill="FFFFFF"/>
            <w:vAlign w:val="center"/>
          </w:tcPr>
          <w:p w:rsidR="006C56C5" w:rsidRPr="006F0E41" w:rsidRDefault="006C56C5" w:rsidP="00B71808">
            <w:pPr>
              <w:snapToGrid w:val="0"/>
              <w:ind w:firstLine="540"/>
              <w:jc w:val="center"/>
              <w:rPr>
                <w:sz w:val="24"/>
                <w:szCs w:val="24"/>
              </w:rPr>
            </w:pPr>
          </w:p>
        </w:tc>
      </w:tr>
      <w:tr w:rsidR="006C56C5" w:rsidRPr="006F0E41" w:rsidTr="00B71808">
        <w:trPr>
          <w:trHeight w:val="1260"/>
        </w:trPr>
        <w:tc>
          <w:tcPr>
            <w:tcW w:w="5070" w:type="dxa"/>
            <w:shd w:val="clear" w:color="auto" w:fill="auto"/>
          </w:tcPr>
          <w:p w:rsidR="006C56C5" w:rsidRPr="006F0E41" w:rsidRDefault="006C56C5" w:rsidP="00B71808">
            <w:pPr>
              <w:snapToGrid w:val="0"/>
              <w:ind w:firstLine="540"/>
              <w:rPr>
                <w:sz w:val="24"/>
                <w:szCs w:val="24"/>
              </w:rPr>
            </w:pPr>
          </w:p>
          <w:p w:rsidR="006C56C5" w:rsidRPr="006F0E41" w:rsidRDefault="006C56C5" w:rsidP="00B71808">
            <w:pPr>
              <w:ind w:firstLine="540"/>
              <w:rPr>
                <w:sz w:val="24"/>
                <w:szCs w:val="24"/>
              </w:rPr>
            </w:pPr>
            <w:r w:rsidRPr="006F0E41">
              <w:rPr>
                <w:sz w:val="24"/>
                <w:szCs w:val="24"/>
              </w:rPr>
              <w:t>Должность</w:t>
            </w:r>
          </w:p>
          <w:p w:rsidR="006C56C5" w:rsidRPr="006F0E41" w:rsidRDefault="006C56C5" w:rsidP="00B71808">
            <w:pPr>
              <w:ind w:firstLine="540"/>
              <w:rPr>
                <w:sz w:val="24"/>
                <w:szCs w:val="24"/>
              </w:rPr>
            </w:pPr>
          </w:p>
          <w:p w:rsidR="006C56C5" w:rsidRPr="006F0E41" w:rsidRDefault="006C56C5" w:rsidP="00B71808">
            <w:pPr>
              <w:ind w:firstLine="540"/>
              <w:rPr>
                <w:sz w:val="24"/>
                <w:szCs w:val="24"/>
              </w:rPr>
            </w:pPr>
          </w:p>
          <w:p w:rsidR="006C56C5" w:rsidRPr="006F0E41" w:rsidRDefault="006C56C5" w:rsidP="00B71808">
            <w:pPr>
              <w:ind w:firstLine="540"/>
              <w:rPr>
                <w:sz w:val="24"/>
                <w:szCs w:val="24"/>
              </w:rPr>
            </w:pPr>
            <w:r w:rsidRPr="006F0E41">
              <w:rPr>
                <w:sz w:val="24"/>
                <w:szCs w:val="24"/>
              </w:rPr>
              <w:t>_____________________ Ф.И.О</w:t>
            </w:r>
          </w:p>
          <w:p w:rsidR="006C56C5" w:rsidRPr="006F0E41" w:rsidRDefault="006C56C5" w:rsidP="00B71808">
            <w:pPr>
              <w:ind w:firstLine="540"/>
              <w:rPr>
                <w:sz w:val="24"/>
                <w:szCs w:val="24"/>
              </w:rPr>
            </w:pPr>
            <w:r w:rsidRPr="006F0E41">
              <w:rPr>
                <w:sz w:val="24"/>
                <w:szCs w:val="24"/>
              </w:rPr>
              <w:t xml:space="preserve">  (Подпись)                     </w:t>
            </w:r>
          </w:p>
          <w:p w:rsidR="006C56C5" w:rsidRPr="006F0E41" w:rsidRDefault="00BC19E7" w:rsidP="00B71808">
            <w:pPr>
              <w:ind w:firstLine="540"/>
              <w:rPr>
                <w:sz w:val="24"/>
                <w:szCs w:val="24"/>
              </w:rPr>
            </w:pPr>
            <w:r w:rsidRPr="006F0E41">
              <w:rPr>
                <w:sz w:val="24"/>
                <w:szCs w:val="24"/>
              </w:rPr>
              <w:t xml:space="preserve"> «____» _______________ 201</w:t>
            </w:r>
            <w:r w:rsidR="00B6671C" w:rsidRPr="006F0E41">
              <w:rPr>
                <w:sz w:val="24"/>
                <w:szCs w:val="24"/>
              </w:rPr>
              <w:t>8</w:t>
            </w:r>
            <w:r w:rsidR="006C56C5" w:rsidRPr="006F0E41">
              <w:rPr>
                <w:sz w:val="24"/>
                <w:szCs w:val="24"/>
              </w:rPr>
              <w:t xml:space="preserve"> г</w:t>
            </w:r>
          </w:p>
          <w:p w:rsidR="006C56C5" w:rsidRPr="006F0E41" w:rsidRDefault="006C56C5" w:rsidP="00B71808">
            <w:pPr>
              <w:ind w:firstLine="540"/>
              <w:rPr>
                <w:sz w:val="24"/>
                <w:szCs w:val="24"/>
              </w:rPr>
            </w:pPr>
            <w:r w:rsidRPr="006F0E41">
              <w:rPr>
                <w:sz w:val="24"/>
                <w:szCs w:val="24"/>
              </w:rPr>
              <w:t>М.П. (при наличии)</w:t>
            </w:r>
          </w:p>
        </w:tc>
        <w:tc>
          <w:tcPr>
            <w:tcW w:w="4394" w:type="dxa"/>
            <w:shd w:val="clear" w:color="auto" w:fill="auto"/>
          </w:tcPr>
          <w:p w:rsidR="006C56C5" w:rsidRPr="006F0E41" w:rsidRDefault="006C56C5" w:rsidP="00B71808">
            <w:pPr>
              <w:ind w:firstLine="540"/>
              <w:rPr>
                <w:sz w:val="24"/>
                <w:szCs w:val="24"/>
              </w:rPr>
            </w:pPr>
          </w:p>
        </w:tc>
      </w:tr>
    </w:tbl>
    <w:p w:rsidR="00A725E1" w:rsidRDefault="00A725E1" w:rsidP="00972E8B">
      <w:pPr>
        <w:jc w:val="both"/>
        <w:rPr>
          <w:sz w:val="24"/>
          <w:szCs w:val="24"/>
        </w:rPr>
      </w:pPr>
    </w:p>
    <w:p w:rsidR="0084494E" w:rsidRPr="006F0E41" w:rsidRDefault="0084494E" w:rsidP="00972E8B">
      <w:pPr>
        <w:jc w:val="both"/>
        <w:rPr>
          <w:sz w:val="24"/>
          <w:szCs w:val="24"/>
        </w:rPr>
      </w:pPr>
    </w:p>
    <w:p w:rsidR="00234599" w:rsidRPr="006F0E41" w:rsidRDefault="00234599" w:rsidP="00234599">
      <w:pPr>
        <w:pStyle w:val="ConsPlusNormal"/>
        <w:widowControl/>
        <w:tabs>
          <w:tab w:val="left" w:pos="360"/>
        </w:tabs>
        <w:spacing w:before="120" w:after="120"/>
        <w:ind w:firstLine="0"/>
        <w:jc w:val="right"/>
        <w:rPr>
          <w:rFonts w:ascii="Times New Roman" w:hAnsi="Times New Roman" w:cs="Times New Roman"/>
          <w:bCs/>
          <w:sz w:val="24"/>
          <w:szCs w:val="24"/>
        </w:rPr>
      </w:pPr>
      <w:r w:rsidRPr="006F0E41">
        <w:rPr>
          <w:rFonts w:ascii="Times New Roman" w:hAnsi="Times New Roman" w:cs="Times New Roman"/>
          <w:b/>
          <w:bCs/>
          <w:sz w:val="24"/>
          <w:szCs w:val="24"/>
        </w:rPr>
        <w:lastRenderedPageBreak/>
        <w:t xml:space="preserve">     </w:t>
      </w:r>
      <w:r w:rsidRPr="006F0E41">
        <w:rPr>
          <w:rFonts w:ascii="Times New Roman" w:hAnsi="Times New Roman" w:cs="Times New Roman"/>
          <w:bCs/>
          <w:sz w:val="24"/>
          <w:szCs w:val="24"/>
        </w:rPr>
        <w:t>Приложение № 3 к извещению о проведении запроса котировок</w:t>
      </w:r>
    </w:p>
    <w:p w:rsidR="00A725E1" w:rsidRPr="006F0E41" w:rsidRDefault="00234599" w:rsidP="00234599">
      <w:pPr>
        <w:pStyle w:val="a7"/>
        <w:ind w:right="-5"/>
        <w:jc w:val="center"/>
        <w:rPr>
          <w:b/>
          <w:bCs/>
        </w:rPr>
      </w:pPr>
      <w:r w:rsidRPr="006F0E41">
        <w:rPr>
          <w:b/>
          <w:bCs/>
        </w:rPr>
        <w:t>ПРОЕКТ Договора</w:t>
      </w:r>
    </w:p>
    <w:p w:rsidR="00234599" w:rsidRPr="006F0E41" w:rsidRDefault="00234599" w:rsidP="002B2922">
      <w:pPr>
        <w:pStyle w:val="a7"/>
        <w:ind w:right="-5"/>
        <w:jc w:val="center"/>
        <w:rPr>
          <w:bCs/>
        </w:rPr>
      </w:pPr>
      <w:r w:rsidRPr="006F0E41">
        <w:rPr>
          <w:b/>
          <w:bCs/>
        </w:rPr>
        <w:t xml:space="preserve"> на </w:t>
      </w:r>
      <w:r w:rsidR="00A725E1" w:rsidRPr="006F0E41">
        <w:rPr>
          <w:b/>
          <w:bCs/>
        </w:rPr>
        <w:t>заправку и техническое освидетельствование огнетушителей</w:t>
      </w:r>
    </w:p>
    <w:p w:rsidR="00234599" w:rsidRPr="006F0E41" w:rsidRDefault="00234599" w:rsidP="00234599">
      <w:pPr>
        <w:rPr>
          <w:sz w:val="24"/>
          <w:szCs w:val="24"/>
        </w:rPr>
      </w:pPr>
      <w:r w:rsidRPr="006F0E41">
        <w:rPr>
          <w:sz w:val="24"/>
          <w:szCs w:val="24"/>
        </w:rPr>
        <w:t>г. Североморск</w:t>
      </w:r>
      <w:r w:rsidRPr="006F0E41">
        <w:rPr>
          <w:sz w:val="24"/>
          <w:szCs w:val="24"/>
        </w:rPr>
        <w:tab/>
      </w:r>
      <w:r w:rsidRPr="006F0E41">
        <w:rPr>
          <w:sz w:val="24"/>
          <w:szCs w:val="24"/>
        </w:rPr>
        <w:tab/>
        <w:t xml:space="preserve">                                   </w:t>
      </w:r>
      <w:r w:rsidR="00B6671C" w:rsidRPr="006F0E41">
        <w:rPr>
          <w:sz w:val="24"/>
          <w:szCs w:val="24"/>
        </w:rPr>
        <w:t xml:space="preserve">   </w:t>
      </w:r>
      <w:r w:rsidRPr="006F0E41">
        <w:rPr>
          <w:sz w:val="24"/>
          <w:szCs w:val="24"/>
        </w:rPr>
        <w:t xml:space="preserve">                               </w:t>
      </w:r>
      <w:proofErr w:type="gramStart"/>
      <w:r w:rsidRPr="006F0E41">
        <w:rPr>
          <w:sz w:val="24"/>
          <w:szCs w:val="24"/>
        </w:rPr>
        <w:t xml:space="preserve">   «</w:t>
      </w:r>
      <w:proofErr w:type="gramEnd"/>
      <w:r w:rsidRPr="006F0E41">
        <w:rPr>
          <w:sz w:val="24"/>
          <w:szCs w:val="24"/>
        </w:rPr>
        <w:t>___» ___________ 201</w:t>
      </w:r>
      <w:r w:rsidR="00B6671C" w:rsidRPr="006F0E41">
        <w:rPr>
          <w:sz w:val="24"/>
          <w:szCs w:val="24"/>
        </w:rPr>
        <w:t>8</w:t>
      </w:r>
      <w:r w:rsidRPr="006F0E41">
        <w:rPr>
          <w:sz w:val="24"/>
          <w:szCs w:val="24"/>
        </w:rPr>
        <w:t xml:space="preserve"> г.</w:t>
      </w:r>
    </w:p>
    <w:tbl>
      <w:tblPr>
        <w:tblW w:w="0" w:type="auto"/>
        <w:tblLook w:val="04A0" w:firstRow="1" w:lastRow="0" w:firstColumn="1" w:lastColumn="0" w:noHBand="0" w:noVBand="1"/>
      </w:tblPr>
      <w:tblGrid>
        <w:gridCol w:w="3378"/>
        <w:gridCol w:w="3380"/>
        <w:gridCol w:w="3380"/>
      </w:tblGrid>
      <w:tr w:rsidR="00B6671C" w:rsidRPr="006F0E41" w:rsidTr="00B6671C">
        <w:tc>
          <w:tcPr>
            <w:tcW w:w="3378" w:type="dxa"/>
          </w:tcPr>
          <w:p w:rsidR="00B6671C" w:rsidRPr="006F0E41" w:rsidRDefault="00B6671C" w:rsidP="00025ABC">
            <w:pPr>
              <w:rPr>
                <w:b/>
                <w:bCs/>
                <w:sz w:val="24"/>
                <w:szCs w:val="24"/>
              </w:rPr>
            </w:pPr>
          </w:p>
        </w:tc>
        <w:tc>
          <w:tcPr>
            <w:tcW w:w="3380" w:type="dxa"/>
          </w:tcPr>
          <w:p w:rsidR="00B6671C" w:rsidRPr="006F0E41" w:rsidRDefault="00B6671C" w:rsidP="00025ABC">
            <w:pPr>
              <w:jc w:val="center"/>
              <w:rPr>
                <w:b/>
                <w:bCs/>
                <w:sz w:val="24"/>
                <w:szCs w:val="24"/>
              </w:rPr>
            </w:pPr>
          </w:p>
        </w:tc>
        <w:tc>
          <w:tcPr>
            <w:tcW w:w="3380" w:type="dxa"/>
          </w:tcPr>
          <w:p w:rsidR="00B6671C" w:rsidRPr="006F0E41" w:rsidRDefault="00B6671C" w:rsidP="00025ABC">
            <w:pPr>
              <w:jc w:val="center"/>
              <w:rPr>
                <w:b/>
                <w:bCs/>
                <w:sz w:val="24"/>
                <w:szCs w:val="24"/>
              </w:rPr>
            </w:pPr>
          </w:p>
        </w:tc>
      </w:tr>
    </w:tbl>
    <w:p w:rsidR="00811E2E" w:rsidRPr="006F0E41" w:rsidRDefault="00811E2E" w:rsidP="00B6671C">
      <w:pPr>
        <w:jc w:val="both"/>
        <w:rPr>
          <w:sz w:val="24"/>
          <w:szCs w:val="24"/>
        </w:rPr>
      </w:pPr>
      <w:r w:rsidRPr="006F0E41">
        <w:rPr>
          <w:sz w:val="24"/>
          <w:szCs w:val="24"/>
        </w:rPr>
        <w:t>Государственное областное автономное учреждение социального обслуживания населения «</w:t>
      </w:r>
      <w:r w:rsidR="00B6671C" w:rsidRPr="006F0E41">
        <w:rPr>
          <w:sz w:val="24"/>
          <w:szCs w:val="24"/>
        </w:rPr>
        <w:t xml:space="preserve">Комплексный центр социального обслуживания населения ЗАТО </w:t>
      </w:r>
      <w:proofErr w:type="spellStart"/>
      <w:r w:rsidR="00B6671C" w:rsidRPr="006F0E41">
        <w:rPr>
          <w:sz w:val="24"/>
          <w:szCs w:val="24"/>
        </w:rPr>
        <w:t>г.Североморск</w:t>
      </w:r>
      <w:proofErr w:type="spellEnd"/>
      <w:r w:rsidR="00B6671C" w:rsidRPr="006F0E41">
        <w:rPr>
          <w:sz w:val="24"/>
          <w:szCs w:val="24"/>
        </w:rPr>
        <w:t xml:space="preserve">» (ГОАУСОН «КЦСОН ЗАТО </w:t>
      </w:r>
      <w:proofErr w:type="spellStart"/>
      <w:r w:rsidR="00B6671C" w:rsidRPr="006F0E41">
        <w:rPr>
          <w:sz w:val="24"/>
          <w:szCs w:val="24"/>
        </w:rPr>
        <w:t>г.Североморск</w:t>
      </w:r>
      <w:proofErr w:type="spellEnd"/>
      <w:r w:rsidR="00B6671C" w:rsidRPr="006F0E41">
        <w:rPr>
          <w:sz w:val="24"/>
          <w:szCs w:val="24"/>
        </w:rPr>
        <w:t>»)</w:t>
      </w:r>
      <w:r w:rsidRPr="006F0E41">
        <w:rPr>
          <w:sz w:val="24"/>
          <w:szCs w:val="24"/>
        </w:rPr>
        <w:t xml:space="preserve">, именуемое в дальнейшем «Заказчик», в лице директора </w:t>
      </w:r>
      <w:r w:rsidR="002B2922" w:rsidRPr="006F0E41">
        <w:rPr>
          <w:sz w:val="24"/>
          <w:szCs w:val="24"/>
        </w:rPr>
        <w:t>Бирюкова Владимира Константиновича</w:t>
      </w:r>
      <w:r w:rsidRPr="006F0E41">
        <w:rPr>
          <w:sz w:val="24"/>
          <w:szCs w:val="24"/>
        </w:rPr>
        <w:t>, действующего на основании Устава, с одной стороны и ____________________________________________________, именуемое в дальнейшем «Исполнитель», в лице__________________________________, действующего на основании_________________, с другой стороны, вместе именуемые «Стороны», руководствуясь Гражданским кодексом Российской Федерации, Бюджетным кодексом Российской Федерации, Федеральным законом от 18.07.2011 № 223-ФЗ «О закупках товаров, работ, услуг отдельными видами юридических лиц» заключили настоящий гражданско-правовой договор автономного учреждения (далее по тексту «Договор») о нижеследующем:</w:t>
      </w:r>
    </w:p>
    <w:p w:rsidR="00811E2E" w:rsidRPr="006F0E41" w:rsidRDefault="00811E2E" w:rsidP="00811E2E">
      <w:pPr>
        <w:shd w:val="clear" w:color="auto" w:fill="FFFFFF"/>
        <w:jc w:val="center"/>
        <w:rPr>
          <w:b/>
          <w:spacing w:val="-7"/>
          <w:sz w:val="24"/>
          <w:szCs w:val="24"/>
        </w:rPr>
      </w:pPr>
    </w:p>
    <w:p w:rsidR="00811E2E" w:rsidRPr="006F0E41" w:rsidRDefault="00811E2E" w:rsidP="00811E2E">
      <w:pPr>
        <w:shd w:val="clear" w:color="auto" w:fill="FFFFFF"/>
        <w:jc w:val="center"/>
        <w:rPr>
          <w:b/>
          <w:bCs/>
          <w:color w:val="000000"/>
          <w:sz w:val="24"/>
          <w:szCs w:val="24"/>
        </w:rPr>
      </w:pPr>
      <w:r w:rsidRPr="006F0E41">
        <w:rPr>
          <w:b/>
          <w:bCs/>
          <w:color w:val="000000"/>
          <w:sz w:val="24"/>
          <w:szCs w:val="24"/>
        </w:rPr>
        <w:t>1. Предмет Договора</w:t>
      </w:r>
    </w:p>
    <w:p w:rsidR="00811E2E" w:rsidRPr="006F0E41" w:rsidRDefault="00811E2E" w:rsidP="00811E2E">
      <w:pPr>
        <w:shd w:val="clear" w:color="auto" w:fill="FFFFFF"/>
        <w:ind w:firstLine="540"/>
        <w:jc w:val="both"/>
        <w:rPr>
          <w:sz w:val="24"/>
          <w:szCs w:val="24"/>
        </w:rPr>
      </w:pPr>
    </w:p>
    <w:p w:rsidR="00811E2E" w:rsidRPr="006F0E41" w:rsidRDefault="00811E2E" w:rsidP="002B2922">
      <w:pPr>
        <w:jc w:val="both"/>
        <w:rPr>
          <w:sz w:val="24"/>
          <w:szCs w:val="24"/>
        </w:rPr>
      </w:pPr>
      <w:r w:rsidRPr="006F0E41">
        <w:rPr>
          <w:sz w:val="24"/>
          <w:szCs w:val="24"/>
        </w:rPr>
        <w:t xml:space="preserve">1.1. В соответствии с Договором Исполнитель обязуется оказать услуги по </w:t>
      </w:r>
      <w:r w:rsidR="00BC19E7" w:rsidRPr="006F0E41">
        <w:rPr>
          <w:b/>
          <w:bCs/>
          <w:sz w:val="24"/>
          <w:szCs w:val="24"/>
        </w:rPr>
        <w:t>заправке и техническому освидетельствовани</w:t>
      </w:r>
      <w:r w:rsidR="0084494E">
        <w:rPr>
          <w:b/>
          <w:bCs/>
          <w:sz w:val="24"/>
          <w:szCs w:val="24"/>
        </w:rPr>
        <w:t>ю</w:t>
      </w:r>
      <w:r w:rsidR="00BC19E7" w:rsidRPr="006F0E41">
        <w:rPr>
          <w:b/>
          <w:bCs/>
          <w:sz w:val="24"/>
          <w:szCs w:val="24"/>
        </w:rPr>
        <w:t xml:space="preserve"> огнетушителей</w:t>
      </w:r>
      <w:r w:rsidRPr="006F0E41">
        <w:rPr>
          <w:sz w:val="24"/>
          <w:szCs w:val="24"/>
        </w:rPr>
        <w:t xml:space="preserve"> в соответствии с Техническим заданием (Приложение № 1 к Договору)</w:t>
      </w:r>
      <w:r w:rsidRPr="006F0E41">
        <w:rPr>
          <w:rStyle w:val="rserrmark"/>
          <w:sz w:val="24"/>
          <w:szCs w:val="24"/>
        </w:rPr>
        <w:t xml:space="preserve">, </w:t>
      </w:r>
      <w:r w:rsidRPr="006F0E41">
        <w:rPr>
          <w:sz w:val="24"/>
          <w:szCs w:val="24"/>
        </w:rPr>
        <w:t>а Заказчик обязуется обеспечить оплату оказанной услуги в порядке и на условиях, предусмотренных настоящим Договором.</w:t>
      </w:r>
    </w:p>
    <w:p w:rsidR="00811E2E" w:rsidRPr="006F0E41" w:rsidRDefault="00811E2E" w:rsidP="002B2922">
      <w:pPr>
        <w:jc w:val="both"/>
        <w:rPr>
          <w:sz w:val="24"/>
          <w:szCs w:val="24"/>
        </w:rPr>
      </w:pPr>
      <w:r w:rsidRPr="006F0E41">
        <w:rPr>
          <w:sz w:val="24"/>
          <w:szCs w:val="24"/>
        </w:rPr>
        <w:t xml:space="preserve">1.2. Исполнитель обязуется оказать услуги по </w:t>
      </w:r>
      <w:r w:rsidR="00BC19E7" w:rsidRPr="006F0E41">
        <w:rPr>
          <w:b/>
          <w:bCs/>
          <w:sz w:val="24"/>
          <w:szCs w:val="24"/>
        </w:rPr>
        <w:t xml:space="preserve">заправке и </w:t>
      </w:r>
      <w:r w:rsidR="0084494E">
        <w:rPr>
          <w:b/>
          <w:bCs/>
          <w:sz w:val="24"/>
          <w:szCs w:val="24"/>
        </w:rPr>
        <w:t>техническому освидетельствованию</w:t>
      </w:r>
      <w:r w:rsidR="00BC19E7" w:rsidRPr="006F0E41">
        <w:rPr>
          <w:b/>
          <w:bCs/>
          <w:sz w:val="24"/>
          <w:szCs w:val="24"/>
        </w:rPr>
        <w:t xml:space="preserve"> огнетушителей</w:t>
      </w:r>
      <w:r w:rsidR="00BC19E7" w:rsidRPr="006F0E41">
        <w:rPr>
          <w:sz w:val="24"/>
          <w:szCs w:val="24"/>
        </w:rPr>
        <w:t xml:space="preserve"> </w:t>
      </w:r>
      <w:r w:rsidRPr="006F0E41">
        <w:rPr>
          <w:sz w:val="24"/>
          <w:szCs w:val="24"/>
        </w:rPr>
        <w:t>по настоящему Договору собственными силами и средствами.</w:t>
      </w:r>
    </w:p>
    <w:p w:rsidR="00811E2E" w:rsidRPr="006F0E41" w:rsidRDefault="00811E2E" w:rsidP="002B2922">
      <w:pPr>
        <w:jc w:val="both"/>
        <w:rPr>
          <w:sz w:val="24"/>
          <w:szCs w:val="24"/>
        </w:rPr>
      </w:pPr>
      <w:r w:rsidRPr="006F0E41">
        <w:rPr>
          <w:sz w:val="24"/>
          <w:szCs w:val="24"/>
        </w:rPr>
        <w:t>1.3. Исполнитель</w:t>
      </w:r>
      <w:r w:rsidRPr="006F0E41">
        <w:rPr>
          <w:rFonts w:eastAsia="Arial Unicode MS"/>
          <w:sz w:val="24"/>
          <w:szCs w:val="24"/>
        </w:rPr>
        <w:t xml:space="preserve"> </w:t>
      </w:r>
      <w:r w:rsidRPr="006F0E41">
        <w:rPr>
          <w:sz w:val="24"/>
          <w:szCs w:val="24"/>
        </w:rPr>
        <w:t>оказывает услуги по настоящему Договору на основании лицензии:</w:t>
      </w:r>
    </w:p>
    <w:p w:rsidR="00811E2E" w:rsidRPr="006F0E41" w:rsidRDefault="00811E2E" w:rsidP="00811E2E">
      <w:pPr>
        <w:tabs>
          <w:tab w:val="left" w:pos="-4440"/>
          <w:tab w:val="left" w:pos="1620"/>
          <w:tab w:val="center" w:pos="4677"/>
          <w:tab w:val="right" w:pos="9355"/>
        </w:tabs>
        <w:rPr>
          <w:sz w:val="24"/>
          <w:szCs w:val="24"/>
        </w:rPr>
      </w:pPr>
      <w:r w:rsidRPr="006F0E41">
        <w:rPr>
          <w:sz w:val="24"/>
          <w:szCs w:val="24"/>
        </w:rPr>
        <w:t>№ ________</w:t>
      </w:r>
      <w:proofErr w:type="gramStart"/>
      <w:r w:rsidRPr="006F0E41">
        <w:rPr>
          <w:sz w:val="24"/>
          <w:szCs w:val="24"/>
        </w:rPr>
        <w:t>от  «</w:t>
      </w:r>
      <w:proofErr w:type="gramEnd"/>
      <w:r w:rsidRPr="006F0E41">
        <w:rPr>
          <w:sz w:val="24"/>
          <w:szCs w:val="24"/>
        </w:rPr>
        <w:t xml:space="preserve">____» _________20__г., выданной _________________________________ </w:t>
      </w:r>
    </w:p>
    <w:p w:rsidR="00811E2E" w:rsidRPr="006F0E41" w:rsidRDefault="00811E2E" w:rsidP="00811E2E">
      <w:pPr>
        <w:tabs>
          <w:tab w:val="left" w:pos="-4440"/>
          <w:tab w:val="left" w:pos="1620"/>
          <w:tab w:val="center" w:pos="4677"/>
          <w:tab w:val="right" w:pos="9355"/>
        </w:tabs>
        <w:rPr>
          <w:sz w:val="24"/>
          <w:szCs w:val="24"/>
        </w:rPr>
      </w:pPr>
      <w:r w:rsidRPr="006F0E41">
        <w:rPr>
          <w:sz w:val="24"/>
          <w:szCs w:val="24"/>
        </w:rPr>
        <w:t xml:space="preserve">_____________________________________________________________________________   </w:t>
      </w:r>
    </w:p>
    <w:p w:rsidR="00811E2E" w:rsidRPr="006F0E41" w:rsidRDefault="00811E2E" w:rsidP="00811E2E">
      <w:pPr>
        <w:jc w:val="both"/>
        <w:rPr>
          <w:sz w:val="24"/>
          <w:szCs w:val="24"/>
        </w:rPr>
      </w:pPr>
      <w:r w:rsidRPr="006F0E41">
        <w:rPr>
          <w:sz w:val="24"/>
          <w:szCs w:val="24"/>
        </w:rPr>
        <w:t xml:space="preserve">1.4. Срок </w:t>
      </w:r>
      <w:proofErr w:type="gramStart"/>
      <w:r w:rsidRPr="006F0E41">
        <w:rPr>
          <w:sz w:val="24"/>
          <w:szCs w:val="24"/>
        </w:rPr>
        <w:t>начала  оказания</w:t>
      </w:r>
      <w:proofErr w:type="gramEnd"/>
      <w:r w:rsidRPr="006F0E41">
        <w:rPr>
          <w:sz w:val="24"/>
          <w:szCs w:val="24"/>
        </w:rPr>
        <w:t xml:space="preserve"> услуг по Договору:30.09.201</w:t>
      </w:r>
      <w:r w:rsidR="002B2922" w:rsidRPr="006F0E41">
        <w:rPr>
          <w:sz w:val="24"/>
          <w:szCs w:val="24"/>
        </w:rPr>
        <w:t>8</w:t>
      </w:r>
      <w:r w:rsidRPr="006F0E41">
        <w:rPr>
          <w:sz w:val="24"/>
          <w:szCs w:val="24"/>
        </w:rPr>
        <w:t xml:space="preserve"> г.</w:t>
      </w:r>
    </w:p>
    <w:p w:rsidR="002B2922" w:rsidRPr="006F0E41" w:rsidRDefault="00811E2E" w:rsidP="002B2922">
      <w:pPr>
        <w:pStyle w:val="31"/>
        <w:spacing w:after="0"/>
        <w:rPr>
          <w:rFonts w:cs="Times New Roman"/>
          <w:sz w:val="24"/>
          <w:szCs w:val="24"/>
        </w:rPr>
      </w:pPr>
      <w:r w:rsidRPr="006F0E41">
        <w:rPr>
          <w:rFonts w:cs="Times New Roman"/>
          <w:sz w:val="24"/>
          <w:szCs w:val="24"/>
        </w:rPr>
        <w:t>1.5. Срок окончания оказания услуг по Договору: не позднее 14.10.201</w:t>
      </w:r>
      <w:r w:rsidR="002B2922" w:rsidRPr="006F0E41">
        <w:rPr>
          <w:rFonts w:cs="Times New Roman"/>
          <w:sz w:val="24"/>
          <w:szCs w:val="24"/>
        </w:rPr>
        <w:t xml:space="preserve">8 г. </w:t>
      </w:r>
    </w:p>
    <w:p w:rsidR="00811E2E" w:rsidRPr="006F0E41" w:rsidRDefault="00811E2E" w:rsidP="002B2922">
      <w:pPr>
        <w:pStyle w:val="31"/>
        <w:spacing w:after="0"/>
        <w:rPr>
          <w:rFonts w:cs="Times New Roman"/>
          <w:sz w:val="24"/>
          <w:szCs w:val="24"/>
        </w:rPr>
      </w:pPr>
      <w:r w:rsidRPr="006F0E41">
        <w:rPr>
          <w:rFonts w:cs="Times New Roman"/>
          <w:sz w:val="24"/>
          <w:szCs w:val="24"/>
        </w:rPr>
        <w:t>1.6. Договор заключен по результатам проведения за</w:t>
      </w:r>
      <w:r w:rsidR="00A725E1" w:rsidRPr="006F0E41">
        <w:rPr>
          <w:rFonts w:cs="Times New Roman"/>
          <w:sz w:val="24"/>
          <w:szCs w:val="24"/>
        </w:rPr>
        <w:t>проса котировок №__________от «_</w:t>
      </w:r>
      <w:r w:rsidRPr="006F0E41">
        <w:rPr>
          <w:rFonts w:cs="Times New Roman"/>
          <w:sz w:val="24"/>
          <w:szCs w:val="24"/>
        </w:rPr>
        <w:t xml:space="preserve">» </w:t>
      </w:r>
      <w:r w:rsidR="002B2922" w:rsidRPr="006F0E41">
        <w:rPr>
          <w:rFonts w:cs="Times New Roman"/>
          <w:sz w:val="24"/>
          <w:szCs w:val="24"/>
        </w:rPr>
        <w:t>мая</w:t>
      </w:r>
      <w:r w:rsidRPr="006F0E41">
        <w:rPr>
          <w:rFonts w:cs="Times New Roman"/>
          <w:sz w:val="24"/>
          <w:szCs w:val="24"/>
        </w:rPr>
        <w:t xml:space="preserve"> 201</w:t>
      </w:r>
      <w:r w:rsidR="002B2922" w:rsidRPr="006F0E41">
        <w:rPr>
          <w:rFonts w:cs="Times New Roman"/>
          <w:sz w:val="24"/>
          <w:szCs w:val="24"/>
        </w:rPr>
        <w:t>8</w:t>
      </w:r>
      <w:r w:rsidRPr="006F0E41">
        <w:rPr>
          <w:rFonts w:cs="Times New Roman"/>
          <w:sz w:val="24"/>
          <w:szCs w:val="24"/>
        </w:rPr>
        <w:t>г. Протокол рассмотрения и оценки котировочных заявок №___ от «___</w:t>
      </w:r>
      <w:proofErr w:type="gramStart"/>
      <w:r w:rsidRPr="006F0E41">
        <w:rPr>
          <w:rFonts w:cs="Times New Roman"/>
          <w:sz w:val="24"/>
          <w:szCs w:val="24"/>
        </w:rPr>
        <w:t>_»_</w:t>
      </w:r>
      <w:proofErr w:type="gramEnd"/>
      <w:r w:rsidRPr="006F0E41">
        <w:rPr>
          <w:rFonts w:cs="Times New Roman"/>
          <w:sz w:val="24"/>
          <w:szCs w:val="24"/>
        </w:rPr>
        <w:t>________201</w:t>
      </w:r>
      <w:r w:rsidR="002B2922" w:rsidRPr="006F0E41">
        <w:rPr>
          <w:rFonts w:cs="Times New Roman"/>
          <w:sz w:val="24"/>
          <w:szCs w:val="24"/>
        </w:rPr>
        <w:t>8</w:t>
      </w:r>
      <w:r w:rsidRPr="006F0E41">
        <w:rPr>
          <w:rFonts w:cs="Times New Roman"/>
          <w:sz w:val="24"/>
          <w:szCs w:val="24"/>
        </w:rPr>
        <w:t>г.</w:t>
      </w:r>
    </w:p>
    <w:p w:rsidR="00811E2E" w:rsidRPr="006F0E41" w:rsidRDefault="00811E2E" w:rsidP="00811E2E">
      <w:pPr>
        <w:pStyle w:val="31"/>
        <w:spacing w:after="0"/>
        <w:ind w:firstLine="720"/>
        <w:rPr>
          <w:rFonts w:cs="Times New Roman"/>
          <w:sz w:val="24"/>
          <w:szCs w:val="24"/>
        </w:rPr>
      </w:pPr>
    </w:p>
    <w:p w:rsidR="00811E2E" w:rsidRPr="006F0E41" w:rsidRDefault="00811E2E" w:rsidP="00811E2E">
      <w:pPr>
        <w:tabs>
          <w:tab w:val="left" w:pos="426"/>
        </w:tabs>
        <w:jc w:val="center"/>
        <w:rPr>
          <w:b/>
          <w:bCs/>
          <w:color w:val="000000"/>
          <w:sz w:val="24"/>
          <w:szCs w:val="24"/>
        </w:rPr>
      </w:pPr>
      <w:r w:rsidRPr="006F0E41">
        <w:rPr>
          <w:b/>
          <w:bCs/>
          <w:sz w:val="24"/>
          <w:szCs w:val="24"/>
        </w:rPr>
        <w:t xml:space="preserve">2. </w:t>
      </w:r>
      <w:r w:rsidRPr="006F0E41">
        <w:rPr>
          <w:b/>
          <w:bCs/>
          <w:color w:val="000000"/>
          <w:sz w:val="24"/>
          <w:szCs w:val="24"/>
        </w:rPr>
        <w:t>Цена Договора</w:t>
      </w:r>
    </w:p>
    <w:p w:rsidR="00811E2E" w:rsidRPr="006F0E41" w:rsidRDefault="00811E2E" w:rsidP="00811E2E">
      <w:pPr>
        <w:ind w:firstLine="540"/>
        <w:jc w:val="both"/>
        <w:rPr>
          <w:sz w:val="24"/>
          <w:szCs w:val="24"/>
        </w:rPr>
      </w:pPr>
    </w:p>
    <w:p w:rsidR="00811E2E" w:rsidRPr="006F0E41" w:rsidRDefault="00811E2E" w:rsidP="002B2922">
      <w:pPr>
        <w:jc w:val="both"/>
        <w:rPr>
          <w:sz w:val="24"/>
          <w:szCs w:val="24"/>
        </w:rPr>
      </w:pPr>
      <w:r w:rsidRPr="006F0E41">
        <w:rPr>
          <w:sz w:val="24"/>
          <w:szCs w:val="24"/>
        </w:rPr>
        <w:t xml:space="preserve">2.1. Цена Договора  составляет _________ (__________) рублей __ копеек, </w:t>
      </w:r>
      <w:r w:rsidR="002B2922" w:rsidRPr="006F0E41">
        <w:rPr>
          <w:sz w:val="24"/>
          <w:szCs w:val="24"/>
        </w:rPr>
        <w:t>(</w:t>
      </w:r>
      <w:r w:rsidRPr="006F0E41">
        <w:rPr>
          <w:sz w:val="24"/>
          <w:szCs w:val="24"/>
        </w:rPr>
        <w:t>с учетом НДС</w:t>
      </w:r>
      <w:r w:rsidR="002B2922" w:rsidRPr="006F0E41">
        <w:rPr>
          <w:sz w:val="24"/>
          <w:szCs w:val="24"/>
        </w:rPr>
        <w:t>, без НДС)</w:t>
      </w:r>
      <w:r w:rsidRPr="006F0E41">
        <w:rPr>
          <w:sz w:val="24"/>
          <w:szCs w:val="24"/>
        </w:rPr>
        <w:t xml:space="preserve"> включает в себя все расходы Исполнителя, необходимые для оказания услуг, включая транспортные расходы, затраты на страхование, уплату налогов, таможенных пошлин, сборов и другие обязательные платежи, стоимость материалов и работ, а также расходы на доставку работников к месту выполнения работ, доставку материалов, приспособлений, механизмов, подъем на этаж, вывоз и уборку мусора и другие расходы, которые могут возникнуть в ходе оказания услуг.</w:t>
      </w:r>
    </w:p>
    <w:p w:rsidR="00811E2E" w:rsidRPr="006F0E41" w:rsidRDefault="00BC19E7" w:rsidP="002B2922">
      <w:pPr>
        <w:jc w:val="both"/>
        <w:rPr>
          <w:spacing w:val="-7"/>
          <w:sz w:val="24"/>
          <w:szCs w:val="24"/>
        </w:rPr>
      </w:pPr>
      <w:r w:rsidRPr="006F0E41">
        <w:rPr>
          <w:spacing w:val="-7"/>
          <w:sz w:val="24"/>
          <w:szCs w:val="24"/>
        </w:rPr>
        <w:t>2.2</w:t>
      </w:r>
      <w:r w:rsidR="00811E2E" w:rsidRPr="006F0E41">
        <w:rPr>
          <w:spacing w:val="-7"/>
          <w:sz w:val="24"/>
          <w:szCs w:val="24"/>
        </w:rPr>
        <w:t>. Оплата Договора осуществляется по твердой цене и индексации не подлежит.</w:t>
      </w:r>
    </w:p>
    <w:p w:rsidR="00811E2E" w:rsidRPr="006F0E41" w:rsidRDefault="00811E2E" w:rsidP="00811E2E">
      <w:pPr>
        <w:ind w:firstLine="720"/>
        <w:jc w:val="both"/>
        <w:rPr>
          <w:spacing w:val="-7"/>
          <w:sz w:val="24"/>
          <w:szCs w:val="24"/>
        </w:rPr>
      </w:pPr>
    </w:p>
    <w:p w:rsidR="00811E2E" w:rsidRPr="006F0E41" w:rsidRDefault="00811E2E" w:rsidP="00811E2E">
      <w:pPr>
        <w:jc w:val="center"/>
        <w:rPr>
          <w:b/>
          <w:sz w:val="24"/>
          <w:szCs w:val="24"/>
        </w:rPr>
      </w:pPr>
      <w:r w:rsidRPr="006F0E41">
        <w:rPr>
          <w:b/>
          <w:sz w:val="24"/>
          <w:szCs w:val="24"/>
        </w:rPr>
        <w:t>3. Порядок расчетов</w:t>
      </w:r>
    </w:p>
    <w:p w:rsidR="00811E2E" w:rsidRPr="006F0E41" w:rsidRDefault="00811E2E" w:rsidP="00811E2E">
      <w:pPr>
        <w:jc w:val="center"/>
        <w:rPr>
          <w:b/>
          <w:sz w:val="24"/>
          <w:szCs w:val="24"/>
        </w:rPr>
      </w:pPr>
    </w:p>
    <w:p w:rsidR="002B2922" w:rsidRPr="006F0E41" w:rsidRDefault="00811E2E" w:rsidP="002B2922">
      <w:pPr>
        <w:jc w:val="both"/>
        <w:rPr>
          <w:sz w:val="24"/>
          <w:szCs w:val="24"/>
        </w:rPr>
      </w:pPr>
      <w:r w:rsidRPr="006F0E41">
        <w:rPr>
          <w:sz w:val="24"/>
          <w:szCs w:val="24"/>
        </w:rPr>
        <w:t xml:space="preserve">3.1. Авансирование не предусмотрено. Оплата товара производится Заказчиком по безналичному расчету путем перечисления денежных средств на расчетный счет Исполнителя платежным поручением, согласно выставленным счету, (счету-фактуре) и подписанному обеими сторонами акту выполненных работ, в течение 30 (тридцати) календарных дней с момента оказания услуги и </w:t>
      </w:r>
      <w:r w:rsidRPr="006F0E41">
        <w:rPr>
          <w:sz w:val="24"/>
          <w:szCs w:val="24"/>
        </w:rPr>
        <w:lastRenderedPageBreak/>
        <w:t>представления Исполни</w:t>
      </w:r>
      <w:r w:rsidR="002B2922" w:rsidRPr="006F0E41">
        <w:rPr>
          <w:sz w:val="24"/>
          <w:szCs w:val="24"/>
        </w:rPr>
        <w:t>телем вышеуказанных документов.</w:t>
      </w:r>
    </w:p>
    <w:p w:rsidR="00811E2E" w:rsidRPr="006F0E41" w:rsidRDefault="00811E2E" w:rsidP="002B2922">
      <w:pPr>
        <w:jc w:val="both"/>
        <w:rPr>
          <w:sz w:val="24"/>
          <w:szCs w:val="24"/>
        </w:rPr>
      </w:pPr>
      <w:r w:rsidRPr="006F0E41">
        <w:rPr>
          <w:sz w:val="24"/>
          <w:szCs w:val="24"/>
        </w:rPr>
        <w:t>3.2. При изменении платежных реквизитов Исполнитель обязан в 10-дневный срок в письменной форме сообщить об этом Заказчику, указав новые платежные реквизиты. В противном случае все риски, связанные с перечислением Заказчиком денежных средств на указанные в Договоре платежные реквизиты Исполнителя, несет Исполнитель.</w:t>
      </w:r>
    </w:p>
    <w:p w:rsidR="00811E2E" w:rsidRPr="006F0E41" w:rsidRDefault="00811E2E" w:rsidP="00811E2E">
      <w:pPr>
        <w:ind w:firstLine="720"/>
        <w:jc w:val="both"/>
        <w:rPr>
          <w:sz w:val="24"/>
          <w:szCs w:val="24"/>
        </w:rPr>
      </w:pPr>
      <w:r w:rsidRPr="006F0E41">
        <w:rPr>
          <w:sz w:val="24"/>
          <w:szCs w:val="24"/>
        </w:rPr>
        <w:t xml:space="preserve"> </w:t>
      </w:r>
      <w:r w:rsidRPr="006F0E41">
        <w:rPr>
          <w:sz w:val="24"/>
          <w:szCs w:val="24"/>
        </w:rPr>
        <w:tab/>
      </w:r>
      <w:r w:rsidRPr="006F0E41">
        <w:rPr>
          <w:sz w:val="24"/>
          <w:szCs w:val="24"/>
        </w:rPr>
        <w:tab/>
      </w:r>
    </w:p>
    <w:p w:rsidR="00811E2E" w:rsidRPr="006F0E41" w:rsidRDefault="00811E2E" w:rsidP="00811E2E">
      <w:pPr>
        <w:ind w:firstLine="600"/>
        <w:jc w:val="both"/>
        <w:rPr>
          <w:rFonts w:eastAsia="Lucida Sans Unicode"/>
          <w:sz w:val="24"/>
          <w:szCs w:val="24"/>
        </w:rPr>
      </w:pPr>
    </w:p>
    <w:p w:rsidR="00FE0925" w:rsidRPr="006F0E41" w:rsidRDefault="00FE0925" w:rsidP="00FE0925">
      <w:pPr>
        <w:jc w:val="center"/>
        <w:rPr>
          <w:b/>
          <w:bCs/>
          <w:sz w:val="24"/>
          <w:szCs w:val="24"/>
        </w:rPr>
      </w:pPr>
      <w:r w:rsidRPr="006F0E41">
        <w:rPr>
          <w:b/>
          <w:bCs/>
          <w:sz w:val="24"/>
          <w:szCs w:val="24"/>
        </w:rPr>
        <w:t>4. Права и обязанности сторон.</w:t>
      </w:r>
    </w:p>
    <w:p w:rsidR="00FE0925" w:rsidRPr="006F0E41" w:rsidRDefault="00FE0925" w:rsidP="002B2922">
      <w:pPr>
        <w:widowControl/>
        <w:numPr>
          <w:ilvl w:val="1"/>
          <w:numId w:val="17"/>
        </w:numPr>
        <w:tabs>
          <w:tab w:val="left" w:pos="1332"/>
          <w:tab w:val="left" w:pos="1440"/>
        </w:tabs>
        <w:suppressAutoHyphens/>
        <w:ind w:left="0" w:firstLine="0"/>
        <w:contextualSpacing/>
        <w:jc w:val="both"/>
        <w:rPr>
          <w:rFonts w:eastAsia="Lucida Sans Unicode"/>
          <w:b/>
          <w:color w:val="000000"/>
          <w:kern w:val="2"/>
          <w:sz w:val="24"/>
          <w:szCs w:val="24"/>
          <w:lang w:eastAsia="hi-IN" w:bidi="hi-IN"/>
        </w:rPr>
      </w:pPr>
      <w:r w:rsidRPr="006F0E41">
        <w:rPr>
          <w:rFonts w:eastAsia="Lucida Sans Unicode"/>
          <w:b/>
          <w:color w:val="000000"/>
          <w:kern w:val="2"/>
          <w:sz w:val="24"/>
          <w:szCs w:val="24"/>
          <w:lang w:eastAsia="hi-IN" w:bidi="hi-IN"/>
        </w:rPr>
        <w:t>Заказчик вправе:</w:t>
      </w:r>
    </w:p>
    <w:p w:rsidR="00FE0925" w:rsidRPr="006F0E41" w:rsidRDefault="00FE0925" w:rsidP="002B2922">
      <w:pPr>
        <w:tabs>
          <w:tab w:val="left" w:pos="1260"/>
          <w:tab w:val="left" w:pos="1620"/>
        </w:tabs>
        <w:jc w:val="both"/>
        <w:rPr>
          <w:sz w:val="24"/>
          <w:szCs w:val="24"/>
        </w:rPr>
      </w:pPr>
      <w:r w:rsidRPr="006F0E41">
        <w:rPr>
          <w:sz w:val="24"/>
          <w:szCs w:val="24"/>
        </w:rPr>
        <w:t>4.1.1. Требовать от Исполнителя надлежащего исполнения условий договора и оказания услуги, соответствующей качеству, объемам, срокам оказания и иным требованиям, предусмотренным настоящим Договором.</w:t>
      </w:r>
    </w:p>
    <w:p w:rsidR="00FE0925" w:rsidRPr="006F0E41" w:rsidRDefault="00FE0925" w:rsidP="002B2922">
      <w:pPr>
        <w:widowControl/>
        <w:numPr>
          <w:ilvl w:val="2"/>
          <w:numId w:val="19"/>
        </w:numPr>
        <w:tabs>
          <w:tab w:val="left" w:pos="0"/>
          <w:tab w:val="left" w:pos="1260"/>
          <w:tab w:val="left" w:pos="1620"/>
        </w:tabs>
        <w:suppressAutoHyphens/>
        <w:ind w:left="0" w:firstLine="0"/>
        <w:contextualSpacing/>
        <w:jc w:val="both"/>
        <w:rPr>
          <w:rFonts w:eastAsia="Lucida Sans Unicode"/>
          <w:color w:val="000000"/>
          <w:kern w:val="2"/>
          <w:sz w:val="24"/>
          <w:szCs w:val="24"/>
          <w:lang w:eastAsia="hi-IN" w:bidi="hi-IN"/>
        </w:rPr>
      </w:pPr>
      <w:r w:rsidRPr="006F0E41">
        <w:rPr>
          <w:rFonts w:eastAsia="Arial Unicode MS"/>
          <w:bCs/>
          <w:iCs/>
          <w:color w:val="000000"/>
          <w:kern w:val="2"/>
          <w:sz w:val="24"/>
          <w:szCs w:val="24"/>
          <w:lang w:eastAsia="hi-IN" w:bidi="hi-IN"/>
        </w:rPr>
        <w:t xml:space="preserve">Проверять соответствие сроков и порядка оказания услуги </w:t>
      </w:r>
      <w:r w:rsidRPr="006F0E41">
        <w:rPr>
          <w:rFonts w:eastAsia="Lucida Sans Unicode"/>
          <w:color w:val="000000"/>
          <w:kern w:val="2"/>
          <w:sz w:val="24"/>
          <w:szCs w:val="24"/>
          <w:lang w:eastAsia="hi-IN" w:bidi="hi-IN"/>
        </w:rPr>
        <w:t xml:space="preserve">требованиям, установленным настоящим Договором. Если оказание </w:t>
      </w:r>
      <w:proofErr w:type="gramStart"/>
      <w:r w:rsidRPr="006F0E41">
        <w:rPr>
          <w:rFonts w:eastAsia="Lucida Sans Unicode"/>
          <w:color w:val="000000"/>
          <w:kern w:val="2"/>
          <w:sz w:val="24"/>
          <w:szCs w:val="24"/>
          <w:lang w:eastAsia="hi-IN" w:bidi="hi-IN"/>
        </w:rPr>
        <w:t>услуги  не</w:t>
      </w:r>
      <w:proofErr w:type="gramEnd"/>
      <w:r w:rsidRPr="006F0E41">
        <w:rPr>
          <w:rFonts w:eastAsia="Lucida Sans Unicode"/>
          <w:color w:val="000000"/>
          <w:kern w:val="2"/>
          <w:sz w:val="24"/>
          <w:szCs w:val="24"/>
          <w:lang w:eastAsia="hi-IN" w:bidi="hi-IN"/>
        </w:rPr>
        <w:t xml:space="preserve"> будет осуществлено в установленные настоящим Договором  порядке и сроки,  и (или) будет выявлено несоответствие качества и иных характеристик требованиям настоящего Договора, Заказчик вправе направить Исполнителю Требование об устранении недостатков, с указанием срока для устранения недостатков. При неисполнении Исполнителем в назначенный срок этого требования, Заказчик имеет право расторгнуть Договор в установленном законодательством Российской Федерации порядке с взысканием с Исполнителя причиненных убытков.</w:t>
      </w:r>
    </w:p>
    <w:p w:rsidR="00FE0925" w:rsidRPr="006F0E41" w:rsidRDefault="00FE0925" w:rsidP="002B2922">
      <w:pPr>
        <w:widowControl/>
        <w:numPr>
          <w:ilvl w:val="2"/>
          <w:numId w:val="19"/>
        </w:numPr>
        <w:tabs>
          <w:tab w:val="left" w:pos="0"/>
          <w:tab w:val="left" w:pos="1260"/>
          <w:tab w:val="left" w:pos="1620"/>
        </w:tabs>
        <w:suppressAutoHyphens/>
        <w:ind w:left="0" w:firstLine="0"/>
        <w:contextualSpacing/>
        <w:jc w:val="both"/>
        <w:rPr>
          <w:rFonts w:eastAsia="Arial Unicode MS"/>
          <w:color w:val="000000"/>
          <w:kern w:val="2"/>
          <w:sz w:val="24"/>
          <w:szCs w:val="24"/>
          <w:lang w:eastAsia="hi-IN" w:bidi="hi-IN"/>
        </w:rPr>
      </w:pPr>
      <w:r w:rsidRPr="006F0E41">
        <w:rPr>
          <w:rFonts w:eastAsia="Arial Unicode MS"/>
          <w:color w:val="000000"/>
          <w:kern w:val="2"/>
          <w:sz w:val="24"/>
          <w:szCs w:val="24"/>
          <w:lang w:eastAsia="hi-IN" w:bidi="hi-IN"/>
        </w:rPr>
        <w:t xml:space="preserve">Требовать от </w:t>
      </w:r>
      <w:r w:rsidR="0084494E">
        <w:rPr>
          <w:rFonts w:eastAsia="Arial Unicode MS"/>
          <w:color w:val="000000"/>
          <w:kern w:val="2"/>
          <w:sz w:val="24"/>
          <w:szCs w:val="24"/>
          <w:lang w:eastAsia="hi-IN" w:bidi="hi-IN"/>
        </w:rPr>
        <w:t>Исполнителя</w:t>
      </w:r>
      <w:r w:rsidRPr="006F0E41">
        <w:rPr>
          <w:rFonts w:eastAsia="Arial Unicode MS"/>
          <w:color w:val="000000"/>
          <w:kern w:val="2"/>
          <w:sz w:val="24"/>
          <w:szCs w:val="24"/>
          <w:lang w:eastAsia="hi-IN" w:bidi="hi-IN"/>
        </w:rPr>
        <w:t xml:space="preserve"> передачи недостающих или замены отчетных документов, материалов и иной документации, подтверждающих оказание услуги.</w:t>
      </w:r>
    </w:p>
    <w:p w:rsidR="00FE0925" w:rsidRPr="006F0E41" w:rsidRDefault="00FE0925" w:rsidP="002B2922">
      <w:pPr>
        <w:widowControl/>
        <w:numPr>
          <w:ilvl w:val="1"/>
          <w:numId w:val="19"/>
        </w:numPr>
        <w:tabs>
          <w:tab w:val="left" w:pos="1260"/>
          <w:tab w:val="left" w:pos="1620"/>
        </w:tabs>
        <w:suppressAutoHyphens/>
        <w:ind w:left="0" w:firstLine="0"/>
        <w:contextualSpacing/>
        <w:jc w:val="both"/>
        <w:rPr>
          <w:rFonts w:eastAsia="Lucida Sans Unicode"/>
          <w:b/>
          <w:color w:val="000000"/>
          <w:kern w:val="2"/>
          <w:sz w:val="24"/>
          <w:szCs w:val="24"/>
          <w:lang w:eastAsia="hi-IN" w:bidi="hi-IN"/>
        </w:rPr>
      </w:pPr>
      <w:r w:rsidRPr="006F0E41">
        <w:rPr>
          <w:rFonts w:eastAsia="Lucida Sans Unicode"/>
          <w:b/>
          <w:color w:val="000000"/>
          <w:kern w:val="2"/>
          <w:sz w:val="24"/>
          <w:szCs w:val="24"/>
          <w:lang w:eastAsia="hi-IN" w:bidi="hi-IN"/>
        </w:rPr>
        <w:t xml:space="preserve"> Заказчик обязан: </w:t>
      </w:r>
    </w:p>
    <w:p w:rsidR="00FE0925" w:rsidRPr="006F0E41" w:rsidRDefault="00FE0925" w:rsidP="002B2922">
      <w:pPr>
        <w:tabs>
          <w:tab w:val="left" w:pos="0"/>
        </w:tabs>
        <w:jc w:val="both"/>
        <w:rPr>
          <w:color w:val="000000"/>
          <w:sz w:val="24"/>
          <w:szCs w:val="24"/>
        </w:rPr>
      </w:pPr>
      <w:r w:rsidRPr="006F0E41">
        <w:rPr>
          <w:color w:val="000000"/>
          <w:sz w:val="24"/>
          <w:szCs w:val="24"/>
        </w:rPr>
        <w:t>4.2.1. Своевременно сообщать в письменной форме Исполнителю о недостатках, обнаруженных в ходе приемки исполненных обязательств по Договору.</w:t>
      </w:r>
    </w:p>
    <w:p w:rsidR="00FE0925" w:rsidRPr="006F0E41" w:rsidRDefault="00FE0925" w:rsidP="002B2922">
      <w:pPr>
        <w:tabs>
          <w:tab w:val="left" w:pos="1260"/>
          <w:tab w:val="left" w:pos="1620"/>
        </w:tabs>
        <w:jc w:val="both"/>
        <w:rPr>
          <w:color w:val="000000"/>
          <w:sz w:val="24"/>
          <w:szCs w:val="24"/>
        </w:rPr>
      </w:pPr>
      <w:r w:rsidRPr="006F0E41">
        <w:rPr>
          <w:color w:val="000000"/>
          <w:sz w:val="24"/>
          <w:szCs w:val="24"/>
        </w:rPr>
        <w:t>4.2.2. Своевременно принять и оплатить надлежащим образом оказанную услугу в соответствии с Договором.</w:t>
      </w:r>
    </w:p>
    <w:p w:rsidR="00FE0925" w:rsidRPr="006F0E41" w:rsidRDefault="00FE0925" w:rsidP="002B2922">
      <w:pPr>
        <w:keepNext/>
        <w:jc w:val="both"/>
        <w:rPr>
          <w:b/>
          <w:sz w:val="24"/>
          <w:szCs w:val="24"/>
        </w:rPr>
      </w:pPr>
      <w:r w:rsidRPr="006F0E41">
        <w:rPr>
          <w:b/>
          <w:sz w:val="24"/>
          <w:szCs w:val="24"/>
        </w:rPr>
        <w:t xml:space="preserve">4.3. </w:t>
      </w:r>
      <w:proofErr w:type="gramStart"/>
      <w:r w:rsidRPr="006F0E41">
        <w:rPr>
          <w:b/>
          <w:sz w:val="24"/>
          <w:szCs w:val="24"/>
        </w:rPr>
        <w:t>Исполнитель  вправе</w:t>
      </w:r>
      <w:proofErr w:type="gramEnd"/>
      <w:r w:rsidRPr="006F0E41">
        <w:rPr>
          <w:b/>
          <w:sz w:val="24"/>
          <w:szCs w:val="24"/>
        </w:rPr>
        <w:t>:</w:t>
      </w:r>
    </w:p>
    <w:p w:rsidR="00FE0925" w:rsidRPr="006F0E41" w:rsidRDefault="00FE0925" w:rsidP="002B2922">
      <w:pPr>
        <w:widowControl/>
        <w:numPr>
          <w:ilvl w:val="2"/>
          <w:numId w:val="20"/>
        </w:numPr>
        <w:tabs>
          <w:tab w:val="left" w:pos="709"/>
          <w:tab w:val="left" w:pos="1404"/>
        </w:tabs>
        <w:suppressAutoHyphens/>
        <w:ind w:left="0" w:firstLine="0"/>
        <w:contextualSpacing/>
        <w:jc w:val="both"/>
        <w:rPr>
          <w:rFonts w:eastAsia="Lucida Sans Unicode"/>
          <w:color w:val="000000"/>
          <w:kern w:val="2"/>
          <w:sz w:val="24"/>
          <w:szCs w:val="24"/>
          <w:lang w:eastAsia="hi-IN" w:bidi="hi-IN"/>
        </w:rPr>
      </w:pPr>
      <w:r w:rsidRPr="006F0E41">
        <w:rPr>
          <w:rFonts w:eastAsia="Lucida Sans Unicode"/>
          <w:color w:val="000000"/>
          <w:kern w:val="2"/>
          <w:sz w:val="24"/>
          <w:szCs w:val="24"/>
          <w:lang w:eastAsia="hi-IN" w:bidi="hi-IN"/>
        </w:rPr>
        <w:t xml:space="preserve"> Требовать своевременного подписания </w:t>
      </w:r>
      <w:proofErr w:type="gramStart"/>
      <w:r w:rsidRPr="006F0E41">
        <w:rPr>
          <w:rFonts w:eastAsia="Lucida Sans Unicode"/>
          <w:color w:val="000000"/>
          <w:kern w:val="2"/>
          <w:sz w:val="24"/>
          <w:szCs w:val="24"/>
          <w:lang w:eastAsia="hi-IN" w:bidi="hi-IN"/>
        </w:rPr>
        <w:t>Заказчиком  акта</w:t>
      </w:r>
      <w:proofErr w:type="gramEnd"/>
      <w:r w:rsidRPr="006F0E41">
        <w:rPr>
          <w:rFonts w:eastAsia="Lucida Sans Unicode"/>
          <w:color w:val="000000"/>
          <w:kern w:val="2"/>
          <w:sz w:val="24"/>
          <w:szCs w:val="24"/>
          <w:lang w:eastAsia="hi-IN" w:bidi="hi-IN"/>
        </w:rPr>
        <w:t xml:space="preserve"> выполненных работ на основании оказанных Исполнителем услуг и отчетных документов.</w:t>
      </w:r>
    </w:p>
    <w:p w:rsidR="00FE0925" w:rsidRPr="006F0E41" w:rsidRDefault="00FE0925" w:rsidP="002B2922">
      <w:pPr>
        <w:tabs>
          <w:tab w:val="left" w:pos="1620"/>
        </w:tabs>
        <w:jc w:val="both"/>
        <w:rPr>
          <w:b/>
          <w:sz w:val="24"/>
          <w:szCs w:val="24"/>
        </w:rPr>
      </w:pPr>
      <w:r w:rsidRPr="006F0E41">
        <w:rPr>
          <w:b/>
          <w:sz w:val="24"/>
          <w:szCs w:val="24"/>
        </w:rPr>
        <w:t>4.4.Исполнитель обязан:</w:t>
      </w:r>
    </w:p>
    <w:p w:rsidR="00FE0925" w:rsidRPr="006F0E41" w:rsidRDefault="00FE0925" w:rsidP="002B2922">
      <w:pPr>
        <w:widowControl/>
        <w:numPr>
          <w:ilvl w:val="2"/>
          <w:numId w:val="21"/>
        </w:numPr>
        <w:tabs>
          <w:tab w:val="left" w:pos="0"/>
          <w:tab w:val="left" w:pos="1560"/>
          <w:tab w:val="left" w:pos="1843"/>
        </w:tabs>
        <w:suppressAutoHyphens/>
        <w:ind w:left="0" w:firstLine="0"/>
        <w:jc w:val="both"/>
        <w:rPr>
          <w:sz w:val="24"/>
          <w:szCs w:val="24"/>
        </w:rPr>
      </w:pPr>
      <w:r w:rsidRPr="006F0E41">
        <w:rPr>
          <w:sz w:val="24"/>
          <w:szCs w:val="24"/>
        </w:rPr>
        <w:t>Своевременно и надлежащим образом оказать услугу</w:t>
      </w:r>
      <w:r w:rsidRPr="006F0E41">
        <w:rPr>
          <w:b/>
          <w:color w:val="000000"/>
          <w:spacing w:val="2"/>
          <w:sz w:val="24"/>
          <w:szCs w:val="24"/>
        </w:rPr>
        <w:t xml:space="preserve"> </w:t>
      </w:r>
      <w:r w:rsidRPr="006F0E41">
        <w:rPr>
          <w:sz w:val="24"/>
          <w:szCs w:val="24"/>
        </w:rPr>
        <w:t>и представить Заказчику отчетные документы, предусмотренные настоящим Договором.</w:t>
      </w:r>
    </w:p>
    <w:p w:rsidR="00811E2E" w:rsidRPr="006F0E41" w:rsidRDefault="00811E2E" w:rsidP="00811E2E">
      <w:pPr>
        <w:ind w:firstLine="708"/>
        <w:jc w:val="both"/>
        <w:rPr>
          <w:sz w:val="24"/>
          <w:szCs w:val="24"/>
        </w:rPr>
      </w:pPr>
    </w:p>
    <w:p w:rsidR="002B2922" w:rsidRPr="006F0E41" w:rsidRDefault="00D703CF" w:rsidP="00D703CF">
      <w:pPr>
        <w:pStyle w:val="ab"/>
        <w:numPr>
          <w:ilvl w:val="0"/>
          <w:numId w:val="21"/>
        </w:numPr>
        <w:jc w:val="center"/>
        <w:rPr>
          <w:rFonts w:cs="Times New Roman"/>
          <w:b/>
          <w:bCs/>
          <w:sz w:val="24"/>
          <w:szCs w:val="24"/>
        </w:rPr>
      </w:pPr>
      <w:r w:rsidRPr="006F0E41">
        <w:rPr>
          <w:rFonts w:cs="Times New Roman"/>
          <w:b/>
          <w:bCs/>
          <w:sz w:val="24"/>
          <w:szCs w:val="24"/>
        </w:rPr>
        <w:t>Ответственность Сторон</w:t>
      </w:r>
    </w:p>
    <w:p w:rsidR="00D703CF" w:rsidRPr="006F0E41" w:rsidRDefault="00D703CF" w:rsidP="00D703CF">
      <w:pPr>
        <w:pStyle w:val="ab"/>
        <w:ind w:left="408"/>
        <w:rPr>
          <w:rFonts w:cs="Times New Roman"/>
          <w:b/>
          <w:bCs/>
          <w:sz w:val="24"/>
          <w:szCs w:val="24"/>
        </w:rPr>
      </w:pPr>
    </w:p>
    <w:p w:rsidR="002B2922" w:rsidRPr="006F0E41" w:rsidRDefault="00FE0925" w:rsidP="002B2922">
      <w:pPr>
        <w:jc w:val="both"/>
        <w:rPr>
          <w:sz w:val="24"/>
          <w:szCs w:val="24"/>
        </w:rPr>
      </w:pPr>
      <w:r w:rsidRPr="006F0E41">
        <w:rPr>
          <w:sz w:val="24"/>
          <w:szCs w:val="24"/>
        </w:rPr>
        <w:t>5</w:t>
      </w:r>
      <w:r w:rsidR="00811E2E" w:rsidRPr="006F0E41">
        <w:rPr>
          <w:sz w:val="24"/>
          <w:szCs w:val="24"/>
        </w:rPr>
        <w:t>.1. Стороны несут ответственность за неисполнение, либо за ненадлежащее исполнение обязательств по настоящему Договору, в соответствии с законодательством Российской Федерации.</w:t>
      </w:r>
    </w:p>
    <w:p w:rsidR="002B2922" w:rsidRPr="006F0E41" w:rsidRDefault="00FE0925" w:rsidP="002B2922">
      <w:pPr>
        <w:jc w:val="both"/>
        <w:rPr>
          <w:sz w:val="24"/>
          <w:szCs w:val="24"/>
        </w:rPr>
      </w:pPr>
      <w:r w:rsidRPr="006F0E41">
        <w:rPr>
          <w:sz w:val="24"/>
          <w:szCs w:val="24"/>
        </w:rPr>
        <w:t>5</w:t>
      </w:r>
      <w:r w:rsidR="00811E2E" w:rsidRPr="006F0E41">
        <w:rPr>
          <w:sz w:val="24"/>
          <w:szCs w:val="24"/>
        </w:rPr>
        <w:t>.2. В случае нарушения сроков выполнения услуг по вине Исполнителя, Исполнитель выплачивает Заказчику в бесспорном порядке пени, в размере одной трехсотой ключевой ставки Банка России, действующей на день уплаты, за каждый день просрочки, начиная со дня, следующего после дня истечения установленного Договором срока.</w:t>
      </w:r>
    </w:p>
    <w:p w:rsidR="002B2922" w:rsidRPr="006F0E41" w:rsidRDefault="00FE0925" w:rsidP="002B2922">
      <w:pPr>
        <w:jc w:val="both"/>
        <w:rPr>
          <w:sz w:val="24"/>
          <w:szCs w:val="24"/>
        </w:rPr>
      </w:pPr>
      <w:r w:rsidRPr="006F0E41">
        <w:rPr>
          <w:sz w:val="24"/>
          <w:szCs w:val="24"/>
        </w:rPr>
        <w:t>5</w:t>
      </w:r>
      <w:r w:rsidR="00811E2E" w:rsidRPr="006F0E41">
        <w:rPr>
          <w:sz w:val="24"/>
          <w:szCs w:val="24"/>
        </w:rPr>
        <w:t>.</w:t>
      </w:r>
      <w:r w:rsidRPr="006F0E41">
        <w:rPr>
          <w:sz w:val="24"/>
          <w:szCs w:val="24"/>
        </w:rPr>
        <w:t>3</w:t>
      </w:r>
      <w:r w:rsidR="00811E2E" w:rsidRPr="006F0E41">
        <w:rPr>
          <w:sz w:val="24"/>
          <w:szCs w:val="24"/>
        </w:rPr>
        <w:t xml:space="preserve">. За невыполнение обязательств по устранению некачественно оказанных услуг в сроки, установленные </w:t>
      </w:r>
      <w:r w:rsidR="00811E2E" w:rsidRPr="006F0E41">
        <w:rPr>
          <w:color w:val="000000"/>
          <w:sz w:val="24"/>
          <w:szCs w:val="24"/>
        </w:rPr>
        <w:t>актом устранения недостатков</w:t>
      </w:r>
      <w:r w:rsidR="00811E2E" w:rsidRPr="006F0E41">
        <w:rPr>
          <w:sz w:val="24"/>
          <w:szCs w:val="24"/>
        </w:rPr>
        <w:t xml:space="preserve">, Исполнитель выплачивает Заказчику в бесспорном порядке штраф в размере 5 % от стоимости затрат на устранение дефектов и недостатков. </w:t>
      </w:r>
    </w:p>
    <w:p w:rsidR="00811E2E" w:rsidRPr="006F0E41" w:rsidRDefault="00FE0925" w:rsidP="002B2922">
      <w:pPr>
        <w:jc w:val="both"/>
        <w:rPr>
          <w:sz w:val="24"/>
          <w:szCs w:val="24"/>
        </w:rPr>
      </w:pPr>
      <w:r w:rsidRPr="006F0E41">
        <w:rPr>
          <w:sz w:val="24"/>
          <w:szCs w:val="24"/>
        </w:rPr>
        <w:t>5</w:t>
      </w:r>
      <w:r w:rsidR="00811E2E" w:rsidRPr="006F0E41">
        <w:rPr>
          <w:sz w:val="24"/>
          <w:szCs w:val="24"/>
        </w:rPr>
        <w:t>.</w:t>
      </w:r>
      <w:r w:rsidRPr="006F0E41">
        <w:rPr>
          <w:sz w:val="24"/>
          <w:szCs w:val="24"/>
        </w:rPr>
        <w:t>4</w:t>
      </w:r>
      <w:r w:rsidR="00811E2E" w:rsidRPr="006F0E41">
        <w:rPr>
          <w:sz w:val="24"/>
          <w:szCs w:val="24"/>
        </w:rPr>
        <w:t xml:space="preserve">. В случае просрочки исполнения Заказчиком обязательств по оплате оказанных услуг, предусмотренных настоящим Договором, Исполнитель вправе потребовать уплату неустойки. Неустойка начисляется за каждый день просрочки исполнения обязательства, начиная со дня, </w:t>
      </w:r>
      <w:proofErr w:type="gramStart"/>
      <w:r w:rsidR="00811E2E" w:rsidRPr="006F0E41">
        <w:rPr>
          <w:sz w:val="24"/>
          <w:szCs w:val="24"/>
        </w:rPr>
        <w:t>следующего после дня истечения</w:t>
      </w:r>
      <w:proofErr w:type="gramEnd"/>
      <w:r w:rsidR="00811E2E" w:rsidRPr="006F0E41">
        <w:rPr>
          <w:sz w:val="24"/>
          <w:szCs w:val="24"/>
        </w:rPr>
        <w:t xml:space="preserve"> установленного настоящим Договором срока исполнения обязательства. Размер такой неустойки устанавливается в размере одной трехсотой ключевой ставки Банка России, действующей на день уплаты неустойки.</w:t>
      </w:r>
    </w:p>
    <w:p w:rsidR="00811E2E" w:rsidRPr="006F0E41" w:rsidRDefault="00FE0925" w:rsidP="002B2922">
      <w:pPr>
        <w:jc w:val="both"/>
        <w:rPr>
          <w:sz w:val="24"/>
          <w:szCs w:val="24"/>
        </w:rPr>
      </w:pPr>
      <w:r w:rsidRPr="006F0E41">
        <w:rPr>
          <w:sz w:val="24"/>
          <w:szCs w:val="24"/>
        </w:rPr>
        <w:lastRenderedPageBreak/>
        <w:t>5</w:t>
      </w:r>
      <w:r w:rsidR="00811E2E" w:rsidRPr="006F0E41">
        <w:rPr>
          <w:sz w:val="24"/>
          <w:szCs w:val="24"/>
        </w:rPr>
        <w:t>.</w:t>
      </w:r>
      <w:r w:rsidRPr="006F0E41">
        <w:rPr>
          <w:sz w:val="24"/>
          <w:szCs w:val="24"/>
        </w:rPr>
        <w:t>5.</w:t>
      </w:r>
      <w:r w:rsidR="00811E2E" w:rsidRPr="006F0E41">
        <w:rPr>
          <w:sz w:val="24"/>
          <w:szCs w:val="24"/>
        </w:rPr>
        <w:t xml:space="preserve"> Стороны освобождаются от уплаты неустойки (штрафа, пени), если докажут, что просрочка исполнения обязательства произошла вследствие непреодолимой силы или по вине другой Стороны.</w:t>
      </w:r>
    </w:p>
    <w:p w:rsidR="00811E2E" w:rsidRPr="006F0E41" w:rsidRDefault="00FE0925" w:rsidP="002B2922">
      <w:pPr>
        <w:spacing w:line="200" w:lineRule="atLeast"/>
        <w:jc w:val="both"/>
        <w:rPr>
          <w:sz w:val="24"/>
          <w:szCs w:val="24"/>
        </w:rPr>
      </w:pPr>
      <w:r w:rsidRPr="006F0E41">
        <w:rPr>
          <w:sz w:val="24"/>
          <w:szCs w:val="24"/>
        </w:rPr>
        <w:t>5</w:t>
      </w:r>
      <w:r w:rsidR="00811E2E" w:rsidRPr="006F0E41">
        <w:rPr>
          <w:sz w:val="24"/>
          <w:szCs w:val="24"/>
        </w:rPr>
        <w:t>.</w:t>
      </w:r>
      <w:r w:rsidRPr="006F0E41">
        <w:rPr>
          <w:sz w:val="24"/>
          <w:szCs w:val="24"/>
        </w:rPr>
        <w:t>6</w:t>
      </w:r>
      <w:r w:rsidR="00811E2E" w:rsidRPr="006F0E41">
        <w:rPr>
          <w:sz w:val="24"/>
          <w:szCs w:val="24"/>
        </w:rPr>
        <w:t>.Уплата неустойки (штрафа, пени) не освобождает Стороны от выполнения лежащих на них обязательств или устранения нарушений.</w:t>
      </w:r>
    </w:p>
    <w:p w:rsidR="00811E2E" w:rsidRPr="006F0E41" w:rsidRDefault="00811E2E" w:rsidP="00811E2E">
      <w:pPr>
        <w:jc w:val="both"/>
        <w:rPr>
          <w:b/>
          <w:sz w:val="24"/>
          <w:szCs w:val="24"/>
        </w:rPr>
      </w:pPr>
    </w:p>
    <w:p w:rsidR="00811E2E" w:rsidRPr="006F0E41" w:rsidRDefault="00FE0925" w:rsidP="00811E2E">
      <w:pPr>
        <w:jc w:val="center"/>
        <w:rPr>
          <w:b/>
          <w:sz w:val="24"/>
          <w:szCs w:val="24"/>
        </w:rPr>
      </w:pPr>
      <w:r w:rsidRPr="006F0E41">
        <w:rPr>
          <w:b/>
          <w:sz w:val="24"/>
          <w:szCs w:val="24"/>
        </w:rPr>
        <w:t>6</w:t>
      </w:r>
      <w:r w:rsidR="00811E2E" w:rsidRPr="006F0E41">
        <w:rPr>
          <w:b/>
          <w:sz w:val="24"/>
          <w:szCs w:val="24"/>
        </w:rPr>
        <w:t>. Обстоятельства непреодолимой силы</w:t>
      </w:r>
    </w:p>
    <w:p w:rsidR="00811E2E" w:rsidRPr="006F0E41" w:rsidRDefault="00811E2E" w:rsidP="00811E2E">
      <w:pPr>
        <w:jc w:val="both"/>
        <w:rPr>
          <w:b/>
          <w:sz w:val="24"/>
          <w:szCs w:val="24"/>
        </w:rPr>
      </w:pPr>
    </w:p>
    <w:p w:rsidR="00811E2E" w:rsidRPr="006F0E41" w:rsidRDefault="00FE0925" w:rsidP="002B2922">
      <w:pPr>
        <w:jc w:val="both"/>
        <w:rPr>
          <w:sz w:val="24"/>
          <w:szCs w:val="24"/>
        </w:rPr>
      </w:pPr>
      <w:r w:rsidRPr="006F0E41">
        <w:rPr>
          <w:sz w:val="24"/>
          <w:szCs w:val="24"/>
        </w:rPr>
        <w:t>6</w:t>
      </w:r>
      <w:r w:rsidR="00811E2E" w:rsidRPr="006F0E41">
        <w:rPr>
          <w:sz w:val="24"/>
          <w:szCs w:val="24"/>
        </w:rPr>
        <w:t>.1. Стороны освобождаются от ответственности за полное или частичное неисполнение своих обязательств по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блокады, изменения законодательства, препятствующих надлежащему исполнению обязательств по Договору, а также других чрезвычайных обстоятельств, которые возникли после заключения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11E2E" w:rsidRPr="006F0E41" w:rsidRDefault="00FE0925" w:rsidP="002B2922">
      <w:pPr>
        <w:jc w:val="both"/>
        <w:rPr>
          <w:sz w:val="24"/>
          <w:szCs w:val="24"/>
        </w:rPr>
      </w:pPr>
      <w:r w:rsidRPr="006F0E41">
        <w:rPr>
          <w:sz w:val="24"/>
          <w:szCs w:val="24"/>
        </w:rPr>
        <w:t>6</w:t>
      </w:r>
      <w:r w:rsidR="00811E2E" w:rsidRPr="006F0E41">
        <w:rPr>
          <w:sz w:val="24"/>
          <w:szCs w:val="24"/>
        </w:rPr>
        <w:t xml:space="preserve">.2. Сторона, подвергшаяся действию обстоятельств непреодолимой силы, обязана немедленно уведомить другую Сторону об их возникновении, виде и возможной продолжительности действия указанных обстоятельств. </w:t>
      </w:r>
    </w:p>
    <w:p w:rsidR="00811E2E" w:rsidRPr="006F0E41" w:rsidRDefault="00FE0925" w:rsidP="002B2922">
      <w:pPr>
        <w:jc w:val="both"/>
        <w:rPr>
          <w:sz w:val="24"/>
          <w:szCs w:val="24"/>
        </w:rPr>
      </w:pPr>
      <w:r w:rsidRPr="006F0E41">
        <w:rPr>
          <w:sz w:val="24"/>
          <w:szCs w:val="24"/>
        </w:rPr>
        <w:t>6</w:t>
      </w:r>
      <w:r w:rsidR="00811E2E" w:rsidRPr="006F0E41">
        <w:rPr>
          <w:sz w:val="24"/>
          <w:szCs w:val="24"/>
        </w:rPr>
        <w:t>.3. Если такого уведомления не будет сделано в максимально короткий срок, Сторона, подвергшаяся действию обстоятельств непреодолимой силы, лишается права ссылаться на них в свое оправдание, разве что само то обстоятельство не давало возможности послать уведомление.</w:t>
      </w:r>
    </w:p>
    <w:p w:rsidR="00811E2E" w:rsidRPr="006F0E41" w:rsidRDefault="00FE0925" w:rsidP="002B2922">
      <w:pPr>
        <w:jc w:val="both"/>
        <w:rPr>
          <w:sz w:val="24"/>
          <w:szCs w:val="24"/>
        </w:rPr>
      </w:pPr>
      <w:r w:rsidRPr="006F0E41">
        <w:rPr>
          <w:sz w:val="24"/>
          <w:szCs w:val="24"/>
        </w:rPr>
        <w:t>6</w:t>
      </w:r>
      <w:r w:rsidR="00811E2E" w:rsidRPr="006F0E41">
        <w:rPr>
          <w:sz w:val="24"/>
          <w:szCs w:val="24"/>
        </w:rPr>
        <w:t>.4. Возникновение обстоятельств непреодолимой силы, при условии соблюдения требований пункта 8.2. Договора, продлевает срок исполнения обязательств по Договору на период, который в целом соответствует сроку действия наступившего обстоятельства, но не более 30 календарных дней.</w:t>
      </w:r>
    </w:p>
    <w:p w:rsidR="00811E2E" w:rsidRPr="006F0E41" w:rsidRDefault="00FE0925" w:rsidP="002B2922">
      <w:pPr>
        <w:jc w:val="both"/>
        <w:rPr>
          <w:sz w:val="24"/>
          <w:szCs w:val="24"/>
        </w:rPr>
      </w:pPr>
      <w:r w:rsidRPr="006F0E41">
        <w:rPr>
          <w:sz w:val="24"/>
          <w:szCs w:val="24"/>
        </w:rPr>
        <w:t>6</w:t>
      </w:r>
      <w:r w:rsidR="00811E2E" w:rsidRPr="006F0E41">
        <w:rPr>
          <w:sz w:val="24"/>
          <w:szCs w:val="24"/>
        </w:rPr>
        <w:t>.5. Если обстоятельства непреодолимой силы будут существовать свыше 30 календарных дней, то каждая из Сторон будет вправе требовать расторжения Договора и в таком случае, ни одна из Сторон не будет иметь права требовать от другой Стороны возмещения возможных убытков.</w:t>
      </w:r>
    </w:p>
    <w:p w:rsidR="00811E2E" w:rsidRPr="006F0E41" w:rsidRDefault="00FE0925" w:rsidP="002B2922">
      <w:pPr>
        <w:jc w:val="both"/>
        <w:rPr>
          <w:sz w:val="24"/>
          <w:szCs w:val="24"/>
        </w:rPr>
      </w:pPr>
      <w:r w:rsidRPr="006F0E41">
        <w:rPr>
          <w:sz w:val="24"/>
          <w:szCs w:val="24"/>
        </w:rPr>
        <w:t>6</w:t>
      </w:r>
      <w:r w:rsidR="00811E2E" w:rsidRPr="006F0E41">
        <w:rPr>
          <w:sz w:val="24"/>
          <w:szCs w:val="24"/>
        </w:rPr>
        <w:t>.6. Бремя доказывания ложится на Сторону, которая не выполнила свои обязательства по настоящему Договору, в связи с наступлением случаев, указанных в п.8.1.</w:t>
      </w:r>
    </w:p>
    <w:p w:rsidR="00811E2E" w:rsidRPr="006F0E41" w:rsidRDefault="00FE0925" w:rsidP="002B2922">
      <w:pPr>
        <w:jc w:val="both"/>
        <w:rPr>
          <w:sz w:val="24"/>
          <w:szCs w:val="24"/>
        </w:rPr>
      </w:pPr>
      <w:r w:rsidRPr="006F0E41">
        <w:rPr>
          <w:sz w:val="24"/>
          <w:szCs w:val="24"/>
        </w:rPr>
        <w:t>6</w:t>
      </w:r>
      <w:r w:rsidR="00811E2E" w:rsidRPr="006F0E41">
        <w:rPr>
          <w:sz w:val="24"/>
          <w:szCs w:val="24"/>
        </w:rPr>
        <w:t xml:space="preserve">.7. Предоставление Исполнителем Заказчику оригинала заключения территориального </w:t>
      </w:r>
      <w:proofErr w:type="gramStart"/>
      <w:r w:rsidR="00811E2E" w:rsidRPr="006F0E41">
        <w:rPr>
          <w:sz w:val="24"/>
          <w:szCs w:val="24"/>
        </w:rPr>
        <w:t>представительства  по</w:t>
      </w:r>
      <w:proofErr w:type="gramEnd"/>
      <w:r w:rsidR="00811E2E" w:rsidRPr="006F0E41">
        <w:rPr>
          <w:sz w:val="24"/>
          <w:szCs w:val="24"/>
        </w:rPr>
        <w:t xml:space="preserve"> обстоятельствам указанным в п. 8.1, и/или заключения Федеральной службы по гидрометеорологии и мониторингу окружающей среды Российской Федерации является обязательным.</w:t>
      </w:r>
    </w:p>
    <w:p w:rsidR="00811E2E" w:rsidRPr="006F0E41" w:rsidRDefault="00811E2E" w:rsidP="00811E2E">
      <w:pPr>
        <w:ind w:firstLine="709"/>
        <w:jc w:val="both"/>
        <w:rPr>
          <w:b/>
          <w:bCs/>
          <w:sz w:val="24"/>
          <w:szCs w:val="24"/>
        </w:rPr>
      </w:pPr>
    </w:p>
    <w:p w:rsidR="00811E2E" w:rsidRPr="006F0E41" w:rsidRDefault="00852102" w:rsidP="00D703CF">
      <w:pPr>
        <w:pStyle w:val="21"/>
        <w:ind w:left="0" w:firstLine="567"/>
        <w:jc w:val="center"/>
        <w:rPr>
          <w:rFonts w:cs="Times New Roman"/>
          <w:b/>
          <w:bCs/>
        </w:rPr>
      </w:pPr>
      <w:r w:rsidRPr="006F0E41">
        <w:rPr>
          <w:rFonts w:cs="Times New Roman"/>
          <w:b/>
          <w:bCs/>
        </w:rPr>
        <w:t>7</w:t>
      </w:r>
      <w:r w:rsidR="00D703CF" w:rsidRPr="006F0E41">
        <w:rPr>
          <w:rFonts w:cs="Times New Roman"/>
          <w:b/>
          <w:bCs/>
        </w:rPr>
        <w:t>. Порядок рассмотрения споров</w:t>
      </w:r>
    </w:p>
    <w:p w:rsidR="00811E2E" w:rsidRPr="006F0E41" w:rsidRDefault="00852102" w:rsidP="002B2922">
      <w:pPr>
        <w:jc w:val="both"/>
        <w:rPr>
          <w:sz w:val="24"/>
          <w:szCs w:val="24"/>
        </w:rPr>
      </w:pPr>
      <w:r w:rsidRPr="006F0E41">
        <w:rPr>
          <w:sz w:val="24"/>
          <w:szCs w:val="24"/>
        </w:rPr>
        <w:t>7</w:t>
      </w:r>
      <w:r w:rsidR="00811E2E" w:rsidRPr="006F0E41">
        <w:rPr>
          <w:sz w:val="24"/>
          <w:szCs w:val="24"/>
        </w:rPr>
        <w:t xml:space="preserve">.1. Все споры, возникающие при исполнении Договора, решаются Сторонами путем переговоров. </w:t>
      </w:r>
    </w:p>
    <w:p w:rsidR="00811E2E" w:rsidRPr="006F0E41" w:rsidRDefault="00852102" w:rsidP="002B2922">
      <w:pPr>
        <w:jc w:val="both"/>
        <w:rPr>
          <w:sz w:val="24"/>
          <w:szCs w:val="24"/>
        </w:rPr>
      </w:pPr>
      <w:r w:rsidRPr="006F0E41">
        <w:rPr>
          <w:sz w:val="24"/>
          <w:szCs w:val="24"/>
        </w:rPr>
        <w:t>7</w:t>
      </w:r>
      <w:r w:rsidR="00811E2E" w:rsidRPr="006F0E41">
        <w:rPr>
          <w:sz w:val="24"/>
          <w:szCs w:val="24"/>
        </w:rPr>
        <w:t xml:space="preserve">.2. Если Стороны не придут к соглашению путем переговоров, споры решаются в претензионном порядке. Срок ответа на претензию – 10 дней со </w:t>
      </w:r>
      <w:proofErr w:type="gramStart"/>
      <w:r w:rsidR="00811E2E" w:rsidRPr="006F0E41">
        <w:rPr>
          <w:sz w:val="24"/>
          <w:szCs w:val="24"/>
        </w:rPr>
        <w:t>дня  получения</w:t>
      </w:r>
      <w:proofErr w:type="gramEnd"/>
      <w:r w:rsidR="00811E2E" w:rsidRPr="006F0E41">
        <w:rPr>
          <w:sz w:val="24"/>
          <w:szCs w:val="24"/>
        </w:rPr>
        <w:t xml:space="preserve"> претензии. </w:t>
      </w:r>
    </w:p>
    <w:p w:rsidR="00811E2E" w:rsidRPr="006F0E41" w:rsidRDefault="00852102" w:rsidP="002B2922">
      <w:pPr>
        <w:jc w:val="both"/>
        <w:rPr>
          <w:sz w:val="24"/>
          <w:szCs w:val="24"/>
        </w:rPr>
      </w:pPr>
      <w:r w:rsidRPr="006F0E41">
        <w:rPr>
          <w:sz w:val="24"/>
          <w:szCs w:val="24"/>
        </w:rPr>
        <w:t>7</w:t>
      </w:r>
      <w:r w:rsidR="00811E2E" w:rsidRPr="006F0E41">
        <w:rPr>
          <w:sz w:val="24"/>
          <w:szCs w:val="24"/>
        </w:rPr>
        <w:t>.3.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Мурманской области.</w:t>
      </w:r>
    </w:p>
    <w:p w:rsidR="00811E2E" w:rsidRPr="006F0E41" w:rsidRDefault="00811E2E" w:rsidP="00811E2E">
      <w:pPr>
        <w:ind w:firstLine="709"/>
        <w:jc w:val="both"/>
        <w:rPr>
          <w:sz w:val="24"/>
          <w:szCs w:val="24"/>
        </w:rPr>
      </w:pPr>
    </w:p>
    <w:p w:rsidR="002B2922" w:rsidRPr="006F0E41" w:rsidRDefault="002B2922" w:rsidP="002B2922">
      <w:pPr>
        <w:tabs>
          <w:tab w:val="left" w:pos="360"/>
        </w:tabs>
        <w:jc w:val="center"/>
        <w:rPr>
          <w:b/>
          <w:sz w:val="24"/>
          <w:szCs w:val="24"/>
        </w:rPr>
      </w:pPr>
    </w:p>
    <w:p w:rsidR="002B2922" w:rsidRPr="006F0E41" w:rsidRDefault="00852102" w:rsidP="002B2922">
      <w:pPr>
        <w:tabs>
          <w:tab w:val="left" w:pos="360"/>
        </w:tabs>
        <w:jc w:val="center"/>
        <w:rPr>
          <w:b/>
          <w:bCs/>
          <w:iCs/>
          <w:sz w:val="24"/>
          <w:szCs w:val="24"/>
        </w:rPr>
      </w:pPr>
      <w:r w:rsidRPr="006F0E41">
        <w:rPr>
          <w:b/>
          <w:sz w:val="24"/>
          <w:szCs w:val="24"/>
        </w:rPr>
        <w:t>8</w:t>
      </w:r>
      <w:r w:rsidR="00811E2E" w:rsidRPr="006F0E41">
        <w:rPr>
          <w:b/>
          <w:sz w:val="24"/>
          <w:szCs w:val="24"/>
        </w:rPr>
        <w:t xml:space="preserve">. </w:t>
      </w:r>
      <w:r w:rsidR="002B2922" w:rsidRPr="006F0E41">
        <w:rPr>
          <w:b/>
          <w:bCs/>
          <w:iCs/>
          <w:sz w:val="24"/>
          <w:szCs w:val="24"/>
        </w:rPr>
        <w:t xml:space="preserve">Срок </w:t>
      </w:r>
      <w:proofErr w:type="gramStart"/>
      <w:r w:rsidR="002B2922" w:rsidRPr="006F0E41">
        <w:rPr>
          <w:b/>
          <w:bCs/>
          <w:iCs/>
          <w:sz w:val="24"/>
          <w:szCs w:val="24"/>
        </w:rPr>
        <w:t>действия  договора</w:t>
      </w:r>
      <w:proofErr w:type="gramEnd"/>
    </w:p>
    <w:p w:rsidR="00811E2E" w:rsidRPr="006F0E41" w:rsidRDefault="00811E2E" w:rsidP="00D703CF">
      <w:pPr>
        <w:jc w:val="both"/>
        <w:rPr>
          <w:sz w:val="24"/>
          <w:szCs w:val="24"/>
        </w:rPr>
      </w:pPr>
    </w:p>
    <w:p w:rsidR="00811E2E" w:rsidRPr="006F0E41" w:rsidRDefault="00852102" w:rsidP="002B2922">
      <w:pPr>
        <w:jc w:val="both"/>
        <w:rPr>
          <w:sz w:val="24"/>
          <w:szCs w:val="24"/>
        </w:rPr>
      </w:pPr>
      <w:r w:rsidRPr="006F0E41">
        <w:rPr>
          <w:sz w:val="24"/>
          <w:szCs w:val="24"/>
        </w:rPr>
        <w:t>8</w:t>
      </w:r>
      <w:r w:rsidR="00811E2E" w:rsidRPr="006F0E41">
        <w:rPr>
          <w:sz w:val="24"/>
          <w:szCs w:val="24"/>
        </w:rPr>
        <w:t>.1. Договор вступает в силу со дня его подписания обеими Сторонами и действует до полного исполнения Сторонами сво</w:t>
      </w:r>
      <w:r w:rsidR="00A725E1" w:rsidRPr="006F0E41">
        <w:rPr>
          <w:sz w:val="24"/>
          <w:szCs w:val="24"/>
        </w:rPr>
        <w:t>их обязательств, но не позднее 30</w:t>
      </w:r>
      <w:r w:rsidR="00811E2E" w:rsidRPr="006F0E41">
        <w:rPr>
          <w:sz w:val="24"/>
          <w:szCs w:val="24"/>
        </w:rPr>
        <w:t>.</w:t>
      </w:r>
      <w:r w:rsidR="00FE0925" w:rsidRPr="006F0E41">
        <w:rPr>
          <w:sz w:val="24"/>
          <w:szCs w:val="24"/>
        </w:rPr>
        <w:t>1</w:t>
      </w:r>
      <w:r w:rsidR="00A725E1" w:rsidRPr="006F0E41">
        <w:rPr>
          <w:sz w:val="24"/>
          <w:szCs w:val="24"/>
        </w:rPr>
        <w:t>0</w:t>
      </w:r>
      <w:r w:rsidR="00811E2E" w:rsidRPr="006F0E41">
        <w:rPr>
          <w:sz w:val="24"/>
          <w:szCs w:val="24"/>
        </w:rPr>
        <w:t>.201</w:t>
      </w:r>
      <w:r w:rsidR="002B2922" w:rsidRPr="006F0E41">
        <w:rPr>
          <w:sz w:val="24"/>
          <w:szCs w:val="24"/>
        </w:rPr>
        <w:t>8</w:t>
      </w:r>
      <w:r w:rsidR="00811E2E" w:rsidRPr="006F0E41">
        <w:rPr>
          <w:sz w:val="24"/>
          <w:szCs w:val="24"/>
        </w:rPr>
        <w:t xml:space="preserve"> года.</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.2. Договор может быть досрочно расторгнут по основаниям, предусмотренным законодательством Российской Федерации и Договором. </w:t>
      </w:r>
    </w:p>
    <w:p w:rsidR="00811E2E" w:rsidRPr="006F0E41" w:rsidRDefault="00852102" w:rsidP="002B2922">
      <w:pPr>
        <w:jc w:val="both"/>
        <w:rPr>
          <w:sz w:val="24"/>
          <w:szCs w:val="24"/>
        </w:rPr>
      </w:pPr>
      <w:r w:rsidRPr="006F0E41">
        <w:rPr>
          <w:sz w:val="24"/>
          <w:szCs w:val="24"/>
        </w:rPr>
        <w:t>8</w:t>
      </w:r>
      <w:r w:rsidR="00811E2E" w:rsidRPr="006F0E41">
        <w:rPr>
          <w:sz w:val="24"/>
          <w:szCs w:val="24"/>
        </w:rPr>
        <w:t>.3. Заказчик вправе отказаться от исполнения обязательств по Договору:</w:t>
      </w:r>
    </w:p>
    <w:p w:rsidR="00811E2E" w:rsidRPr="006F0E41" w:rsidRDefault="002B2922" w:rsidP="002B2922">
      <w:pPr>
        <w:jc w:val="both"/>
        <w:rPr>
          <w:sz w:val="24"/>
          <w:szCs w:val="24"/>
        </w:rPr>
      </w:pPr>
      <w:r w:rsidRPr="006F0E41">
        <w:rPr>
          <w:sz w:val="24"/>
          <w:szCs w:val="24"/>
        </w:rPr>
        <w:lastRenderedPageBreak/>
        <w:t>-</w:t>
      </w:r>
      <w:r w:rsidR="00811E2E" w:rsidRPr="006F0E41">
        <w:rPr>
          <w:sz w:val="24"/>
          <w:szCs w:val="24"/>
        </w:rPr>
        <w:t>по соглашению Сторон;</w:t>
      </w:r>
    </w:p>
    <w:p w:rsidR="00811E2E" w:rsidRPr="006F0E41" w:rsidRDefault="002B2922" w:rsidP="002B2922">
      <w:pPr>
        <w:jc w:val="both"/>
        <w:rPr>
          <w:sz w:val="24"/>
          <w:szCs w:val="24"/>
        </w:rPr>
      </w:pPr>
      <w:r w:rsidRPr="006F0E41">
        <w:rPr>
          <w:sz w:val="24"/>
          <w:szCs w:val="24"/>
        </w:rPr>
        <w:t>-</w:t>
      </w:r>
      <w:r w:rsidR="00811E2E" w:rsidRPr="006F0E41">
        <w:rPr>
          <w:sz w:val="24"/>
          <w:szCs w:val="24"/>
        </w:rPr>
        <w:t>по решению суда в случаях:</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.3.1. При </w:t>
      </w:r>
      <w:proofErr w:type="gramStart"/>
      <w:r w:rsidR="00811E2E" w:rsidRPr="006F0E41">
        <w:rPr>
          <w:sz w:val="24"/>
          <w:szCs w:val="24"/>
        </w:rPr>
        <w:t>нарушении  Исполнителем</w:t>
      </w:r>
      <w:proofErr w:type="gramEnd"/>
      <w:r w:rsidR="00811E2E" w:rsidRPr="006F0E41">
        <w:rPr>
          <w:sz w:val="24"/>
          <w:szCs w:val="24"/>
        </w:rPr>
        <w:t xml:space="preserve">  сроков оказания услуг более чем на один месяц или не устранения недостатков оказанных услуг.</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.3.2. В случае установления недостоверности сведений, содержащихся в документах, представленных </w:t>
      </w:r>
      <w:proofErr w:type="gramStart"/>
      <w:r w:rsidR="00811E2E" w:rsidRPr="006F0E41">
        <w:rPr>
          <w:sz w:val="24"/>
          <w:szCs w:val="24"/>
        </w:rPr>
        <w:t>Исполнителем  на</w:t>
      </w:r>
      <w:proofErr w:type="gramEnd"/>
      <w:r w:rsidR="00811E2E" w:rsidRPr="006F0E41">
        <w:rPr>
          <w:sz w:val="24"/>
          <w:szCs w:val="24"/>
        </w:rPr>
        <w:t xml:space="preserve"> этапе размещения государственного заказа. </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.3.3. В случае установления факта проведения ликвидации Исполнителя или проведения в отношении него процедуры банкротства. </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.3.4. В случае установления факта приостановления деятельности </w:t>
      </w:r>
      <w:proofErr w:type="gramStart"/>
      <w:r w:rsidR="00811E2E" w:rsidRPr="006F0E41">
        <w:rPr>
          <w:sz w:val="24"/>
          <w:szCs w:val="24"/>
        </w:rPr>
        <w:t>Исполнителя  в</w:t>
      </w:r>
      <w:proofErr w:type="gramEnd"/>
      <w:r w:rsidR="00811E2E" w:rsidRPr="006F0E41">
        <w:rPr>
          <w:sz w:val="24"/>
          <w:szCs w:val="24"/>
        </w:rPr>
        <w:t xml:space="preserve"> порядке, предусмотренном Кодексом Российской Федерации об административных правонарушениях. </w:t>
      </w:r>
    </w:p>
    <w:p w:rsidR="00811E2E" w:rsidRPr="006F0E41" w:rsidRDefault="00852102" w:rsidP="002B2922">
      <w:pPr>
        <w:jc w:val="both"/>
        <w:rPr>
          <w:sz w:val="24"/>
          <w:szCs w:val="24"/>
        </w:rPr>
      </w:pPr>
      <w:r w:rsidRPr="006F0E41">
        <w:rPr>
          <w:sz w:val="24"/>
          <w:szCs w:val="24"/>
        </w:rPr>
        <w:t>8</w:t>
      </w:r>
      <w:r w:rsidR="00811E2E" w:rsidRPr="006F0E41">
        <w:rPr>
          <w:sz w:val="24"/>
          <w:szCs w:val="24"/>
        </w:rPr>
        <w:t xml:space="preserve">.3.5. Если у Исполнителя возникает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Исполнителя по данным бухгалтерской отчетности за последний завершенный отчетный период. </w:t>
      </w:r>
    </w:p>
    <w:p w:rsidR="00811E2E" w:rsidRPr="006F0E41" w:rsidRDefault="00811E2E" w:rsidP="00811E2E">
      <w:pPr>
        <w:ind w:firstLine="709"/>
        <w:jc w:val="both"/>
        <w:rPr>
          <w:sz w:val="24"/>
          <w:szCs w:val="24"/>
        </w:rPr>
      </w:pPr>
    </w:p>
    <w:p w:rsidR="00811E2E" w:rsidRPr="006F0E41" w:rsidRDefault="00852102" w:rsidP="00811E2E">
      <w:pPr>
        <w:jc w:val="center"/>
        <w:rPr>
          <w:b/>
          <w:sz w:val="24"/>
          <w:szCs w:val="24"/>
        </w:rPr>
      </w:pPr>
      <w:r w:rsidRPr="006F0E41">
        <w:rPr>
          <w:b/>
          <w:sz w:val="24"/>
          <w:szCs w:val="24"/>
        </w:rPr>
        <w:t>9</w:t>
      </w:r>
      <w:r w:rsidR="00811E2E" w:rsidRPr="006F0E41">
        <w:rPr>
          <w:b/>
          <w:sz w:val="24"/>
          <w:szCs w:val="24"/>
        </w:rPr>
        <w:t>. Прочие условия</w:t>
      </w:r>
    </w:p>
    <w:p w:rsidR="00811E2E" w:rsidRPr="006F0E41" w:rsidRDefault="00811E2E" w:rsidP="00811E2E">
      <w:pPr>
        <w:ind w:firstLine="709"/>
        <w:jc w:val="both"/>
        <w:rPr>
          <w:sz w:val="24"/>
          <w:szCs w:val="24"/>
        </w:rPr>
      </w:pPr>
    </w:p>
    <w:p w:rsidR="00811E2E" w:rsidRPr="006F0E41" w:rsidRDefault="00852102" w:rsidP="002B2922">
      <w:pPr>
        <w:jc w:val="both"/>
        <w:rPr>
          <w:sz w:val="24"/>
          <w:szCs w:val="24"/>
        </w:rPr>
      </w:pPr>
      <w:r w:rsidRPr="006F0E41">
        <w:rPr>
          <w:sz w:val="24"/>
          <w:szCs w:val="24"/>
        </w:rPr>
        <w:t>9</w:t>
      </w:r>
      <w:r w:rsidR="00811E2E" w:rsidRPr="006F0E41">
        <w:rPr>
          <w:sz w:val="24"/>
          <w:szCs w:val="24"/>
        </w:rPr>
        <w:t>.1. Все изменения и дополнения к Договору действительны лишь в том случае, если они совершены в письменной форме и подписаны Сторонами. Дополнительные соглашения являются неотъемлемой частью Договора.</w:t>
      </w:r>
    </w:p>
    <w:p w:rsidR="002B2922" w:rsidRPr="006F0E41" w:rsidRDefault="002B2922" w:rsidP="00D703CF">
      <w:pPr>
        <w:pStyle w:val="ab"/>
        <w:numPr>
          <w:ilvl w:val="1"/>
          <w:numId w:val="31"/>
        </w:numPr>
        <w:ind w:left="0" w:firstLine="0"/>
        <w:jc w:val="both"/>
        <w:rPr>
          <w:rFonts w:eastAsia="Arial Unicode MS" w:cs="Times New Roman"/>
          <w:sz w:val="24"/>
          <w:szCs w:val="24"/>
          <w:lang w:eastAsia="ar-SA"/>
        </w:rPr>
      </w:pPr>
      <w:r w:rsidRPr="006F0E41">
        <w:rPr>
          <w:rFonts w:eastAsia="Arial Unicode MS" w:cs="Times New Roman"/>
          <w:sz w:val="24"/>
          <w:szCs w:val="24"/>
          <w:lang w:eastAsia="ar-SA"/>
        </w:rPr>
        <w:t xml:space="preserve">Изменение положений Договора допускается в случаях, предусмотренных законодательством Российской Федерации. </w:t>
      </w:r>
    </w:p>
    <w:p w:rsidR="002B2922" w:rsidRPr="006F0E41" w:rsidRDefault="002B2922" w:rsidP="00D703CF">
      <w:pPr>
        <w:pStyle w:val="ab"/>
        <w:numPr>
          <w:ilvl w:val="1"/>
          <w:numId w:val="31"/>
        </w:numPr>
        <w:ind w:left="0" w:firstLine="0"/>
        <w:jc w:val="both"/>
        <w:rPr>
          <w:rFonts w:eastAsia="Arial Unicode MS" w:cs="Times New Roman"/>
          <w:sz w:val="24"/>
          <w:szCs w:val="24"/>
          <w:lang w:eastAsia="ar-SA"/>
        </w:rPr>
      </w:pPr>
      <w:r w:rsidRPr="006F0E41">
        <w:rPr>
          <w:rFonts w:eastAsia="Arial Unicode MS" w:cs="Times New Roman"/>
          <w:sz w:val="24"/>
          <w:szCs w:val="24"/>
          <w:lang w:eastAsia="ar-SA"/>
        </w:rPr>
        <w:t xml:space="preserve">Изменение существенных условий Договора при его исполнении не допускается, за </w:t>
      </w:r>
      <w:proofErr w:type="gramStart"/>
      <w:r w:rsidRPr="006F0E41">
        <w:rPr>
          <w:rFonts w:eastAsia="Arial Unicode MS" w:cs="Times New Roman"/>
          <w:sz w:val="24"/>
          <w:szCs w:val="24"/>
          <w:lang w:eastAsia="ar-SA"/>
        </w:rPr>
        <w:t>исключением  изменений</w:t>
      </w:r>
      <w:proofErr w:type="gramEnd"/>
      <w:r w:rsidRPr="006F0E41">
        <w:rPr>
          <w:rFonts w:eastAsia="Arial Unicode MS" w:cs="Times New Roman"/>
          <w:sz w:val="24"/>
          <w:szCs w:val="24"/>
          <w:lang w:eastAsia="ar-SA"/>
        </w:rPr>
        <w:t xml:space="preserve"> по соглашению Сторон в следующих случаях:</w:t>
      </w:r>
    </w:p>
    <w:p w:rsidR="002B2922" w:rsidRPr="002B2922" w:rsidRDefault="002B2922" w:rsidP="002B2922">
      <w:pPr>
        <w:widowControl/>
        <w:jc w:val="both"/>
        <w:rPr>
          <w:rFonts w:eastAsia="Arial Unicode MS"/>
          <w:color w:val="000000"/>
          <w:sz w:val="24"/>
          <w:szCs w:val="24"/>
          <w:lang w:eastAsia="ar-SA"/>
        </w:rPr>
      </w:pPr>
      <w:r w:rsidRPr="002B2922">
        <w:rPr>
          <w:rFonts w:eastAsia="Arial Unicode MS"/>
          <w:color w:val="000000"/>
          <w:sz w:val="24"/>
          <w:szCs w:val="24"/>
          <w:lang w:eastAsia="ar-SA"/>
        </w:rPr>
        <w:t>1) при снижении цены Договора без изменения предусмотренных Договором количества Товара, качества Товара и иных условий Договора;</w:t>
      </w:r>
    </w:p>
    <w:p w:rsidR="002B2922" w:rsidRPr="002B2922" w:rsidRDefault="002B2922" w:rsidP="002B2922">
      <w:pPr>
        <w:widowControl/>
        <w:jc w:val="both"/>
        <w:rPr>
          <w:rFonts w:eastAsia="Arial Unicode MS"/>
          <w:color w:val="000000"/>
          <w:sz w:val="24"/>
          <w:szCs w:val="24"/>
          <w:lang w:eastAsia="ar-SA"/>
        </w:rPr>
      </w:pPr>
      <w:r w:rsidRPr="002B2922">
        <w:rPr>
          <w:rFonts w:eastAsia="Arial Unicode MS"/>
          <w:color w:val="000000"/>
          <w:sz w:val="24"/>
          <w:szCs w:val="24"/>
          <w:lang w:eastAsia="ar-SA"/>
        </w:rPr>
        <w:t>2) при изменении в соответствии с законодательством Российской Федерации регулируемых государством цен (тарифов) на Товар.</w:t>
      </w:r>
    </w:p>
    <w:p w:rsidR="002B2922" w:rsidRPr="002B2922" w:rsidRDefault="002B2922" w:rsidP="002B2922">
      <w:pPr>
        <w:widowControl/>
        <w:jc w:val="both"/>
        <w:rPr>
          <w:rFonts w:eastAsia="Arial Unicode MS"/>
          <w:color w:val="000000"/>
          <w:sz w:val="24"/>
          <w:szCs w:val="24"/>
          <w:lang w:eastAsia="ar-SA"/>
        </w:rPr>
      </w:pPr>
      <w:r w:rsidRPr="002B2922">
        <w:rPr>
          <w:rFonts w:eastAsia="Arial Unicode MS"/>
          <w:color w:val="000000"/>
          <w:sz w:val="24"/>
          <w:szCs w:val="24"/>
          <w:lang w:eastAsia="ar-SA"/>
        </w:rPr>
        <w:t>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w:t>
      </w:r>
    </w:p>
    <w:p w:rsidR="002B2922" w:rsidRPr="002B2922" w:rsidRDefault="002B2922" w:rsidP="002B2922">
      <w:pPr>
        <w:widowControl/>
        <w:jc w:val="both"/>
        <w:rPr>
          <w:rFonts w:eastAsia="Arial Unicode MS"/>
          <w:color w:val="000000"/>
          <w:sz w:val="24"/>
          <w:szCs w:val="24"/>
          <w:lang w:eastAsia="ar-SA"/>
        </w:rPr>
      </w:pPr>
      <w:r w:rsidRPr="002B2922">
        <w:rPr>
          <w:rFonts w:eastAsia="Arial Unicode MS"/>
          <w:color w:val="000000"/>
          <w:sz w:val="24"/>
          <w:szCs w:val="24"/>
          <w:lang w:eastAsia="ar-SA"/>
        </w:rPr>
        <w:t>3)  при изменении по согласованию с исполнительным органом государственной власти Мурманской области в ведомственном подчинении которого находится Заказчик, не более чем на 30 (тридцать)  процентов предусмотренных договором количества товаров, объема работ или услуг при изменении потребности в таких товарах, работах, услугах, на поставку, выполнение, на оказание которых заключен договор, или при выявлении потребности в дополнительном количестве товаров, объеме работ или услуг, не предусмотренных договором, но связанных с работами, услугами, предусмотренными договором. При этом по соглашению сторон допускается изменении цены договора пропорционально дополнительному количеству товаров, дополнительному объему работ или услуг исходя из установленной в договоре цены единицы товара, работы или услуги, но не более чем на 30 (тридцать) процентов цены договора.</w:t>
      </w:r>
    </w:p>
    <w:p w:rsidR="002B2922" w:rsidRPr="006F0E41" w:rsidRDefault="002B2922" w:rsidP="002B2922">
      <w:pPr>
        <w:widowControl/>
        <w:jc w:val="both"/>
        <w:rPr>
          <w:rFonts w:eastAsia="Arial Unicode MS"/>
          <w:color w:val="000000"/>
          <w:sz w:val="24"/>
          <w:szCs w:val="24"/>
          <w:lang w:eastAsia="ar-SA"/>
        </w:rPr>
      </w:pPr>
      <w:r w:rsidRPr="002B2922">
        <w:rPr>
          <w:rFonts w:eastAsia="Arial Unicode MS"/>
          <w:color w:val="000000"/>
          <w:sz w:val="24"/>
          <w:szCs w:val="24"/>
          <w:lang w:eastAsia="ar-SA"/>
        </w:rPr>
        <w:t xml:space="preserve">Изменения оформляются в письменном виде путем подписания Сторонами Дополнительного соглашения к Договору. Все приложения и Дополнительные соглашения являются неотъемлемой частью Договора. Дополнительное соглашение вступает в силу после подписания его Сторонами. При увеличении не более чем на 30 процентов, Дополнительное соглашение оформляется </w:t>
      </w:r>
      <w:proofErr w:type="gramStart"/>
      <w:r w:rsidRPr="002B2922">
        <w:rPr>
          <w:rFonts w:eastAsia="Arial Unicode MS"/>
          <w:color w:val="000000"/>
          <w:sz w:val="24"/>
          <w:szCs w:val="24"/>
          <w:lang w:eastAsia="ar-SA"/>
        </w:rPr>
        <w:t>после согласованием</w:t>
      </w:r>
      <w:proofErr w:type="gramEnd"/>
      <w:r w:rsidRPr="002B2922">
        <w:rPr>
          <w:rFonts w:eastAsia="Arial Unicode MS"/>
          <w:color w:val="000000"/>
          <w:sz w:val="24"/>
          <w:szCs w:val="24"/>
          <w:lang w:eastAsia="ar-SA"/>
        </w:rPr>
        <w:t xml:space="preserve"> с исполнительным органом государственной власти Мурманской области в ведомственном подчинении которого находится Заказчик.</w:t>
      </w:r>
    </w:p>
    <w:p w:rsidR="002B2922" w:rsidRPr="006F0E41" w:rsidRDefault="002B2922" w:rsidP="00D703CF">
      <w:pPr>
        <w:pStyle w:val="ab"/>
        <w:numPr>
          <w:ilvl w:val="1"/>
          <w:numId w:val="31"/>
        </w:numPr>
        <w:ind w:left="0" w:firstLine="0"/>
        <w:jc w:val="both"/>
        <w:rPr>
          <w:rFonts w:cs="Times New Roman"/>
          <w:sz w:val="24"/>
          <w:szCs w:val="24"/>
          <w:lang w:eastAsia="ar-SA"/>
        </w:rPr>
      </w:pPr>
      <w:r w:rsidRPr="006F0E41">
        <w:rPr>
          <w:rFonts w:cs="Times New Roman"/>
          <w:sz w:val="24"/>
          <w:szCs w:val="24"/>
          <w:lang w:eastAsia="ar-SA"/>
        </w:rPr>
        <w:t>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действующим законодательством Российской Федерации.</w:t>
      </w:r>
    </w:p>
    <w:p w:rsidR="002B2922" w:rsidRPr="006F0E41" w:rsidRDefault="002B2922" w:rsidP="002B2922">
      <w:pPr>
        <w:jc w:val="both"/>
        <w:rPr>
          <w:sz w:val="24"/>
          <w:szCs w:val="24"/>
        </w:rPr>
      </w:pPr>
    </w:p>
    <w:p w:rsidR="00D703CF" w:rsidRPr="006F0E41" w:rsidRDefault="00D703CF" w:rsidP="00D703CF">
      <w:pPr>
        <w:pStyle w:val="ab"/>
        <w:numPr>
          <w:ilvl w:val="1"/>
          <w:numId w:val="31"/>
        </w:numPr>
        <w:ind w:left="0" w:firstLine="0"/>
        <w:jc w:val="both"/>
        <w:rPr>
          <w:rFonts w:cs="Times New Roman"/>
          <w:sz w:val="24"/>
          <w:szCs w:val="24"/>
          <w:lang w:eastAsia="ar-SA"/>
        </w:rPr>
      </w:pPr>
      <w:r w:rsidRPr="006F0E41">
        <w:rPr>
          <w:rFonts w:cs="Times New Roman"/>
          <w:sz w:val="24"/>
          <w:szCs w:val="24"/>
          <w:lang w:eastAsia="ar-SA"/>
        </w:rPr>
        <w:lastRenderedPageBreak/>
        <w:t xml:space="preserve">Заказчик вправе принять решение об одностороннем отказе от исполнения Договора, в случае </w:t>
      </w:r>
      <w:proofErr w:type="gramStart"/>
      <w:r w:rsidRPr="006F0E41">
        <w:rPr>
          <w:rFonts w:cs="Times New Roman"/>
          <w:sz w:val="24"/>
          <w:szCs w:val="24"/>
          <w:lang w:eastAsia="ar-SA"/>
        </w:rPr>
        <w:t>не выполнения</w:t>
      </w:r>
      <w:proofErr w:type="gramEnd"/>
      <w:r w:rsidRPr="006F0E41">
        <w:rPr>
          <w:rFonts w:cs="Times New Roman"/>
          <w:sz w:val="24"/>
          <w:szCs w:val="24"/>
          <w:lang w:eastAsia="ar-SA"/>
        </w:rPr>
        <w:t xml:space="preserve"> Исполнителем условий Договора, а так же, если в ходе исполнения Договора установлено, что Исполнитель не соответствует установленным документацией требованиям к участникам размещения заказа или предоставил недостоверную информацию о своем соответствии указанным требованиям, что позволило ему стать участником размещения заказа.</w:t>
      </w:r>
    </w:p>
    <w:p w:rsidR="00D703CF" w:rsidRPr="00D703CF" w:rsidRDefault="00D703CF" w:rsidP="00D703CF">
      <w:pPr>
        <w:widowControl/>
        <w:numPr>
          <w:ilvl w:val="1"/>
          <w:numId w:val="31"/>
        </w:numPr>
        <w:suppressAutoHyphens/>
        <w:ind w:left="0" w:firstLine="0"/>
        <w:jc w:val="both"/>
        <w:rPr>
          <w:color w:val="000000"/>
          <w:sz w:val="24"/>
          <w:szCs w:val="24"/>
          <w:lang w:eastAsia="ar-SA"/>
        </w:rPr>
      </w:pPr>
      <w:r w:rsidRPr="00D703CF">
        <w:rPr>
          <w:color w:val="000000"/>
          <w:sz w:val="24"/>
          <w:szCs w:val="24"/>
          <w:lang w:eastAsia="ar-SA"/>
        </w:rPr>
        <w:t>Сторона, которой направлено предложение о расторжении Договора по соглашению сторон, должна дать письменный ответ по существу в срок не позднее 5 (пяти) рабочих дней с даты его получения.</w:t>
      </w:r>
    </w:p>
    <w:p w:rsidR="00D703CF" w:rsidRPr="00D703CF" w:rsidRDefault="00D703CF" w:rsidP="00D703CF">
      <w:pPr>
        <w:widowControl/>
        <w:numPr>
          <w:ilvl w:val="1"/>
          <w:numId w:val="31"/>
        </w:numPr>
        <w:suppressAutoHyphens/>
        <w:ind w:left="0" w:firstLine="0"/>
        <w:jc w:val="both"/>
        <w:rPr>
          <w:color w:val="000000"/>
          <w:sz w:val="24"/>
          <w:szCs w:val="24"/>
          <w:lang w:eastAsia="ar-SA"/>
        </w:rPr>
      </w:pPr>
      <w:r w:rsidRPr="00D703CF">
        <w:rPr>
          <w:color w:val="000000"/>
          <w:sz w:val="24"/>
          <w:szCs w:val="24"/>
          <w:lang w:eastAsia="ar-SA"/>
        </w:rPr>
        <w:t>Расторжение Договора производится Сторонами путем подписания соответствующего соглашения о расторжении.</w:t>
      </w:r>
    </w:p>
    <w:p w:rsidR="00D703CF" w:rsidRPr="00D703CF" w:rsidRDefault="00D703CF" w:rsidP="00D703CF">
      <w:pPr>
        <w:widowControl/>
        <w:numPr>
          <w:ilvl w:val="1"/>
          <w:numId w:val="31"/>
        </w:numPr>
        <w:suppressAutoHyphens/>
        <w:ind w:left="0" w:firstLine="0"/>
        <w:jc w:val="both"/>
        <w:rPr>
          <w:color w:val="000000"/>
          <w:sz w:val="24"/>
          <w:szCs w:val="24"/>
          <w:lang w:eastAsia="ar-SA"/>
        </w:rPr>
      </w:pPr>
      <w:r w:rsidRPr="00D703CF">
        <w:rPr>
          <w:color w:val="000000"/>
          <w:sz w:val="24"/>
          <w:szCs w:val="24"/>
          <w:lang w:eastAsia="ar-SA"/>
        </w:rPr>
        <w:t>В случае расторжения Договора по инициативе любой из Сторон Стороны производят сверку расчетов, которой подтверждается объем товаров, переданных Исполнителем.</w:t>
      </w:r>
    </w:p>
    <w:p w:rsidR="00D703CF" w:rsidRPr="00D703CF" w:rsidRDefault="00D703CF" w:rsidP="00D703CF">
      <w:pPr>
        <w:widowControl/>
        <w:numPr>
          <w:ilvl w:val="1"/>
          <w:numId w:val="31"/>
        </w:numPr>
        <w:suppressAutoHyphens/>
        <w:ind w:left="0" w:firstLine="0"/>
        <w:jc w:val="both"/>
        <w:rPr>
          <w:color w:val="000000"/>
          <w:sz w:val="24"/>
          <w:szCs w:val="24"/>
          <w:lang w:eastAsia="ar-SA"/>
        </w:rPr>
      </w:pPr>
      <w:r w:rsidRPr="00D703CF">
        <w:rPr>
          <w:color w:val="000000"/>
          <w:sz w:val="24"/>
          <w:szCs w:val="24"/>
          <w:lang w:eastAsia="ar-SA"/>
        </w:rPr>
        <w:t>Ни одна из Сторон не имеет права передавать свои права и обязанности третьим лицам без письменного согласия другой Стороны.</w:t>
      </w:r>
    </w:p>
    <w:p w:rsidR="00D703CF" w:rsidRPr="00D703CF" w:rsidRDefault="00D703CF" w:rsidP="00D703CF">
      <w:pPr>
        <w:widowControl/>
        <w:suppressAutoHyphens/>
        <w:ind w:firstLine="709"/>
        <w:jc w:val="both"/>
        <w:rPr>
          <w:sz w:val="24"/>
          <w:szCs w:val="24"/>
          <w:lang w:eastAsia="ar-SA"/>
        </w:rPr>
      </w:pPr>
    </w:p>
    <w:p w:rsidR="00811E2E" w:rsidRPr="006F0E41" w:rsidRDefault="00852102" w:rsidP="002B2922">
      <w:pPr>
        <w:jc w:val="both"/>
        <w:rPr>
          <w:sz w:val="24"/>
          <w:szCs w:val="24"/>
        </w:rPr>
      </w:pPr>
      <w:r w:rsidRPr="006F0E41">
        <w:rPr>
          <w:sz w:val="24"/>
          <w:szCs w:val="24"/>
        </w:rPr>
        <w:t>9</w:t>
      </w:r>
      <w:r w:rsidR="00D703CF" w:rsidRPr="006F0E41">
        <w:rPr>
          <w:sz w:val="24"/>
          <w:szCs w:val="24"/>
        </w:rPr>
        <w:t>.10</w:t>
      </w:r>
      <w:r w:rsidR="00811E2E" w:rsidRPr="006F0E41">
        <w:rPr>
          <w:sz w:val="24"/>
          <w:szCs w:val="24"/>
        </w:rPr>
        <w:t>. Договор вступает в силу со дня подписания и прекращает действие после выполнения Сторонами своих обязательств и взаиморасчетов.</w:t>
      </w:r>
    </w:p>
    <w:p w:rsidR="00811E2E" w:rsidRPr="006F0E41" w:rsidRDefault="00852102" w:rsidP="002B2922">
      <w:pPr>
        <w:jc w:val="both"/>
        <w:rPr>
          <w:sz w:val="24"/>
          <w:szCs w:val="24"/>
        </w:rPr>
      </w:pPr>
      <w:r w:rsidRPr="006F0E41">
        <w:rPr>
          <w:sz w:val="24"/>
          <w:szCs w:val="24"/>
        </w:rPr>
        <w:t>9</w:t>
      </w:r>
      <w:r w:rsidR="00D703CF" w:rsidRPr="006F0E41">
        <w:rPr>
          <w:sz w:val="24"/>
          <w:szCs w:val="24"/>
        </w:rPr>
        <w:t>.11</w:t>
      </w:r>
      <w:r w:rsidR="00811E2E" w:rsidRPr="006F0E41">
        <w:rPr>
          <w:sz w:val="24"/>
          <w:szCs w:val="24"/>
        </w:rPr>
        <w:t>. Договор составлен в двух имеющих одинаковую юридическую силу экземплярах, по одному экземпляру для каждой Стороны.</w:t>
      </w:r>
    </w:p>
    <w:p w:rsidR="00811E2E" w:rsidRPr="006F0E41" w:rsidRDefault="00852102" w:rsidP="002B2922">
      <w:pPr>
        <w:jc w:val="both"/>
        <w:rPr>
          <w:sz w:val="24"/>
          <w:szCs w:val="24"/>
        </w:rPr>
      </w:pPr>
      <w:r w:rsidRPr="006F0E41">
        <w:rPr>
          <w:sz w:val="24"/>
          <w:szCs w:val="24"/>
        </w:rPr>
        <w:t>9</w:t>
      </w:r>
      <w:r w:rsidR="00811E2E" w:rsidRPr="006F0E41">
        <w:rPr>
          <w:sz w:val="24"/>
          <w:szCs w:val="24"/>
        </w:rPr>
        <w:t>.</w:t>
      </w:r>
      <w:r w:rsidR="00D703CF" w:rsidRPr="006F0E41">
        <w:rPr>
          <w:sz w:val="24"/>
          <w:szCs w:val="24"/>
        </w:rPr>
        <w:t>12</w:t>
      </w:r>
      <w:r w:rsidR="00811E2E" w:rsidRPr="006F0E41">
        <w:rPr>
          <w:sz w:val="24"/>
          <w:szCs w:val="24"/>
        </w:rPr>
        <w:t>. К Договору прилагаются и являются его неотъемлемыми частями:</w:t>
      </w:r>
    </w:p>
    <w:p w:rsidR="00811E2E" w:rsidRPr="006F0E41" w:rsidRDefault="00811E2E" w:rsidP="002B2922">
      <w:pPr>
        <w:jc w:val="both"/>
        <w:rPr>
          <w:sz w:val="24"/>
          <w:szCs w:val="24"/>
        </w:rPr>
      </w:pPr>
      <w:r w:rsidRPr="006F0E41">
        <w:rPr>
          <w:sz w:val="24"/>
          <w:szCs w:val="24"/>
        </w:rPr>
        <w:t>- Техническое задание (Приложение №1)</w:t>
      </w:r>
    </w:p>
    <w:p w:rsidR="00D703CF" w:rsidRPr="006F0E41" w:rsidRDefault="00041AFE" w:rsidP="002B2922">
      <w:pPr>
        <w:jc w:val="both"/>
        <w:rPr>
          <w:sz w:val="24"/>
          <w:szCs w:val="24"/>
        </w:rPr>
      </w:pPr>
      <w:r w:rsidRPr="006F0E41">
        <w:rPr>
          <w:sz w:val="24"/>
          <w:szCs w:val="24"/>
        </w:rPr>
        <w:t>- Спецификация (Приложение №2)</w:t>
      </w:r>
    </w:p>
    <w:p w:rsidR="00811E2E" w:rsidRPr="006F0E41" w:rsidRDefault="00811E2E" w:rsidP="00811E2E">
      <w:pPr>
        <w:jc w:val="both"/>
        <w:rPr>
          <w:sz w:val="24"/>
          <w:szCs w:val="24"/>
        </w:rPr>
      </w:pPr>
    </w:p>
    <w:p w:rsidR="00D703CF" w:rsidRPr="006F0E41" w:rsidRDefault="00D703CF" w:rsidP="00D703CF">
      <w:pPr>
        <w:pStyle w:val="ab"/>
        <w:numPr>
          <w:ilvl w:val="0"/>
          <w:numId w:val="31"/>
        </w:numPr>
        <w:jc w:val="center"/>
        <w:rPr>
          <w:rFonts w:cs="Times New Roman"/>
          <w:b/>
          <w:sz w:val="24"/>
          <w:szCs w:val="24"/>
          <w:lang w:eastAsia="en-US"/>
        </w:rPr>
      </w:pPr>
      <w:r w:rsidRPr="006F0E41">
        <w:rPr>
          <w:rFonts w:cs="Times New Roman"/>
          <w:b/>
          <w:sz w:val="24"/>
          <w:szCs w:val="24"/>
          <w:lang w:eastAsia="en-US"/>
        </w:rPr>
        <w:t>АНТИКОРРУПЦИОННАЯ ОГОВОРКА.</w:t>
      </w:r>
    </w:p>
    <w:p w:rsidR="00D703CF" w:rsidRPr="006F0E41" w:rsidRDefault="00D703CF" w:rsidP="00D703CF">
      <w:pPr>
        <w:pStyle w:val="ab"/>
        <w:ind w:left="360"/>
        <w:rPr>
          <w:rFonts w:cs="Times New Roman"/>
          <w:b/>
          <w:sz w:val="24"/>
          <w:szCs w:val="24"/>
          <w:lang w:eastAsia="en-US"/>
        </w:rPr>
      </w:pPr>
    </w:p>
    <w:p w:rsidR="00D703CF" w:rsidRPr="00D703CF" w:rsidRDefault="00D703CF" w:rsidP="00D703CF">
      <w:pPr>
        <w:widowControl/>
        <w:jc w:val="both"/>
        <w:rPr>
          <w:sz w:val="24"/>
          <w:szCs w:val="24"/>
        </w:rPr>
      </w:pPr>
      <w:r w:rsidRPr="006F0E41">
        <w:rPr>
          <w:sz w:val="24"/>
          <w:szCs w:val="24"/>
        </w:rPr>
        <w:t>10</w:t>
      </w:r>
      <w:r w:rsidRPr="00D703CF">
        <w:rPr>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03CF" w:rsidRPr="00D703CF" w:rsidRDefault="00D703CF" w:rsidP="00D703CF">
      <w:pPr>
        <w:widowControl/>
        <w:suppressAutoHyphens/>
        <w:jc w:val="both"/>
        <w:rPr>
          <w:b/>
          <w:sz w:val="24"/>
          <w:szCs w:val="24"/>
          <w:lang w:eastAsia="en-US"/>
        </w:rPr>
      </w:pPr>
      <w:r w:rsidRPr="006F0E41">
        <w:rPr>
          <w:sz w:val="24"/>
          <w:szCs w:val="24"/>
        </w:rPr>
        <w:t>10</w:t>
      </w:r>
      <w:r w:rsidRPr="00D703CF">
        <w:rPr>
          <w:sz w:val="24"/>
          <w:szCs w:val="24"/>
        </w:rPr>
        <w:t>.2. В случае возникновения у Стороны подозрений, что произошло или может произойти нарушение каких-либо положений предыдущей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момента направления письменного уведомления».</w:t>
      </w:r>
    </w:p>
    <w:p w:rsidR="00D703CF" w:rsidRDefault="00D703CF" w:rsidP="00D703CF">
      <w:pPr>
        <w:jc w:val="both"/>
        <w:rPr>
          <w:sz w:val="24"/>
          <w:szCs w:val="24"/>
        </w:rPr>
      </w:pPr>
    </w:p>
    <w:p w:rsidR="0084494E" w:rsidRDefault="0084494E" w:rsidP="00D703CF">
      <w:pPr>
        <w:jc w:val="both"/>
        <w:rPr>
          <w:sz w:val="24"/>
          <w:szCs w:val="24"/>
        </w:rPr>
      </w:pPr>
    </w:p>
    <w:p w:rsidR="0084494E" w:rsidRPr="006F0E41" w:rsidRDefault="0084494E" w:rsidP="00D703CF">
      <w:pPr>
        <w:jc w:val="both"/>
        <w:rPr>
          <w:sz w:val="24"/>
          <w:szCs w:val="24"/>
        </w:rPr>
      </w:pPr>
    </w:p>
    <w:p w:rsidR="00A725E1" w:rsidRDefault="00A725E1" w:rsidP="007069B7">
      <w:pPr>
        <w:widowControl/>
        <w:numPr>
          <w:ilvl w:val="0"/>
          <w:numId w:val="28"/>
        </w:numPr>
        <w:suppressAutoHyphens/>
        <w:contextualSpacing/>
        <w:jc w:val="center"/>
        <w:rPr>
          <w:rFonts w:eastAsia="Lucida Sans Unicode"/>
          <w:b/>
          <w:bCs/>
          <w:color w:val="000000"/>
          <w:kern w:val="2"/>
          <w:sz w:val="24"/>
          <w:szCs w:val="24"/>
          <w:lang w:eastAsia="hi-IN" w:bidi="hi-IN"/>
        </w:rPr>
      </w:pPr>
      <w:r w:rsidRPr="006F0E41">
        <w:rPr>
          <w:rFonts w:eastAsia="Lucida Sans Unicode"/>
          <w:b/>
          <w:bCs/>
          <w:color w:val="000000"/>
          <w:kern w:val="2"/>
          <w:sz w:val="24"/>
          <w:szCs w:val="24"/>
          <w:lang w:eastAsia="hi-IN" w:bidi="hi-IN"/>
        </w:rPr>
        <w:lastRenderedPageBreak/>
        <w:t>Адреса и реквизиты сторон</w:t>
      </w:r>
    </w:p>
    <w:p w:rsidR="0084494E" w:rsidRPr="006F0E41" w:rsidRDefault="0084494E" w:rsidP="0084494E">
      <w:pPr>
        <w:widowControl/>
        <w:suppressAutoHyphens/>
        <w:ind w:left="720"/>
        <w:contextualSpacing/>
        <w:rPr>
          <w:rFonts w:eastAsia="Lucida Sans Unicode"/>
          <w:b/>
          <w:bCs/>
          <w:color w:val="000000"/>
          <w:kern w:val="2"/>
          <w:sz w:val="24"/>
          <w:szCs w:val="24"/>
          <w:lang w:eastAsia="hi-IN" w:bidi="hi-IN"/>
        </w:rPr>
      </w:pPr>
    </w:p>
    <w:p w:rsidR="0084494E" w:rsidRPr="006F0E41" w:rsidRDefault="007069B7" w:rsidP="007069B7">
      <w:pPr>
        <w:jc w:val="center"/>
        <w:rPr>
          <w:sz w:val="24"/>
          <w:szCs w:val="24"/>
        </w:rPr>
      </w:pPr>
      <w:r w:rsidRPr="006F0E41">
        <w:rPr>
          <w:sz w:val="24"/>
          <w:szCs w:val="24"/>
        </w:rPr>
        <w:t xml:space="preserve">      </w:t>
      </w:r>
    </w:p>
    <w:tbl>
      <w:tblPr>
        <w:tblW w:w="10206" w:type="dxa"/>
        <w:tblInd w:w="108" w:type="dxa"/>
        <w:tblLook w:val="0000" w:firstRow="0" w:lastRow="0" w:firstColumn="0" w:lastColumn="0" w:noHBand="0" w:noVBand="0"/>
      </w:tblPr>
      <w:tblGrid>
        <w:gridCol w:w="5529"/>
        <w:gridCol w:w="4677"/>
      </w:tblGrid>
      <w:tr w:rsidR="0084494E" w:rsidRPr="007069B7" w:rsidTr="00713D10">
        <w:trPr>
          <w:trHeight w:val="233"/>
        </w:trPr>
        <w:tc>
          <w:tcPr>
            <w:tcW w:w="5529" w:type="dxa"/>
            <w:shd w:val="clear" w:color="auto" w:fill="auto"/>
          </w:tcPr>
          <w:p w:rsidR="0084494E" w:rsidRPr="007069B7" w:rsidRDefault="0084494E" w:rsidP="0084494E">
            <w:pPr>
              <w:widowControl/>
              <w:suppressAutoHyphens/>
              <w:snapToGrid w:val="0"/>
              <w:jc w:val="center"/>
              <w:rPr>
                <w:b/>
                <w:sz w:val="24"/>
                <w:szCs w:val="24"/>
                <w:lang w:eastAsia="ar-SA"/>
              </w:rPr>
            </w:pPr>
            <w:r w:rsidRPr="007069B7">
              <w:rPr>
                <w:b/>
                <w:sz w:val="24"/>
                <w:szCs w:val="24"/>
                <w:lang w:eastAsia="ar-SA"/>
              </w:rPr>
              <w:t xml:space="preserve">Заказчик                                                </w:t>
            </w:r>
          </w:p>
        </w:tc>
        <w:tc>
          <w:tcPr>
            <w:tcW w:w="4677" w:type="dxa"/>
            <w:shd w:val="clear" w:color="auto" w:fill="auto"/>
          </w:tcPr>
          <w:p w:rsidR="0084494E" w:rsidRPr="007069B7" w:rsidRDefault="0084494E" w:rsidP="0084494E">
            <w:pPr>
              <w:widowControl/>
              <w:suppressAutoHyphens/>
              <w:snapToGrid w:val="0"/>
              <w:rPr>
                <w:b/>
                <w:sz w:val="24"/>
                <w:szCs w:val="24"/>
                <w:lang w:eastAsia="ar-SA"/>
              </w:rPr>
            </w:pPr>
            <w:r w:rsidRPr="007069B7">
              <w:rPr>
                <w:b/>
                <w:sz w:val="24"/>
                <w:szCs w:val="24"/>
                <w:lang w:eastAsia="ar-SA"/>
              </w:rPr>
              <w:t xml:space="preserve">                  Исполнитель</w:t>
            </w:r>
          </w:p>
        </w:tc>
      </w:tr>
      <w:tr w:rsidR="0084494E" w:rsidRPr="007069B7" w:rsidTr="00713D10">
        <w:trPr>
          <w:trHeight w:val="3821"/>
        </w:trPr>
        <w:tc>
          <w:tcPr>
            <w:tcW w:w="5529" w:type="dxa"/>
            <w:shd w:val="clear" w:color="auto" w:fill="auto"/>
          </w:tcPr>
          <w:p w:rsidR="0084494E" w:rsidRPr="007069B7" w:rsidRDefault="0084494E" w:rsidP="0084494E">
            <w:pPr>
              <w:widowControl/>
              <w:tabs>
                <w:tab w:val="left" w:pos="-36"/>
              </w:tabs>
              <w:suppressAutoHyphens/>
              <w:autoSpaceDE w:val="0"/>
              <w:snapToGrid w:val="0"/>
              <w:spacing w:line="200" w:lineRule="atLeast"/>
              <w:rPr>
                <w:bCs/>
                <w:sz w:val="24"/>
                <w:szCs w:val="24"/>
                <w:lang w:eastAsia="ar-SA"/>
              </w:rPr>
            </w:pPr>
            <w:r w:rsidRPr="007069B7">
              <w:rPr>
                <w:sz w:val="24"/>
                <w:szCs w:val="24"/>
                <w:lang w:eastAsia="ar-SA"/>
              </w:rPr>
              <w:t xml:space="preserve">ГОАУСОН </w:t>
            </w:r>
            <w:r w:rsidRPr="007069B7">
              <w:rPr>
                <w:bCs/>
                <w:sz w:val="24"/>
                <w:szCs w:val="24"/>
                <w:lang w:eastAsia="ar-SA"/>
              </w:rPr>
              <w:t>«</w:t>
            </w:r>
            <w:proofErr w:type="gramStart"/>
            <w:r w:rsidRPr="007069B7">
              <w:rPr>
                <w:sz w:val="24"/>
                <w:szCs w:val="24"/>
                <w:lang w:eastAsia="ar-SA"/>
              </w:rPr>
              <w:t>КЦСОН</w:t>
            </w:r>
            <w:proofErr w:type="gramEnd"/>
            <w:r w:rsidRPr="007069B7">
              <w:rPr>
                <w:sz w:val="24"/>
                <w:szCs w:val="24"/>
                <w:lang w:eastAsia="ar-SA"/>
              </w:rPr>
              <w:t xml:space="preserve"> ЗАТО </w:t>
            </w:r>
            <w:proofErr w:type="spellStart"/>
            <w:r w:rsidRPr="007069B7">
              <w:rPr>
                <w:sz w:val="24"/>
                <w:szCs w:val="24"/>
                <w:lang w:eastAsia="ar-SA"/>
              </w:rPr>
              <w:t>г.Североморск</w:t>
            </w:r>
            <w:proofErr w:type="spellEnd"/>
            <w:r w:rsidRPr="007069B7">
              <w:rPr>
                <w:bCs/>
                <w:sz w:val="24"/>
                <w:szCs w:val="24"/>
                <w:lang w:eastAsia="ar-SA"/>
              </w:rPr>
              <w:t>»</w:t>
            </w:r>
          </w:p>
          <w:p w:rsidR="0084494E" w:rsidRPr="007069B7" w:rsidRDefault="0084494E" w:rsidP="0084494E">
            <w:pPr>
              <w:keepNext/>
              <w:widowControl/>
              <w:suppressAutoHyphens/>
              <w:autoSpaceDE w:val="0"/>
              <w:spacing w:line="200" w:lineRule="atLeast"/>
              <w:rPr>
                <w:spacing w:val="-8"/>
                <w:sz w:val="24"/>
                <w:szCs w:val="24"/>
                <w:lang w:eastAsia="ar-SA"/>
              </w:rPr>
            </w:pPr>
            <w:r w:rsidRPr="007069B7">
              <w:rPr>
                <w:spacing w:val="-8"/>
                <w:sz w:val="24"/>
                <w:szCs w:val="24"/>
                <w:lang w:eastAsia="ar-SA"/>
              </w:rPr>
              <w:t>место нахождения и почтовый адрес: 184601, Мурманская обл., г. Североморск, ул. Гвардейская, д. 5;</w:t>
            </w:r>
          </w:p>
          <w:p w:rsidR="0084494E" w:rsidRPr="007069B7" w:rsidRDefault="0084494E" w:rsidP="0084494E">
            <w:pPr>
              <w:keepNext/>
              <w:widowControl/>
              <w:tabs>
                <w:tab w:val="left" w:pos="5492"/>
              </w:tabs>
              <w:suppressAutoHyphens/>
              <w:autoSpaceDE w:val="0"/>
              <w:spacing w:line="200" w:lineRule="atLeast"/>
              <w:ind w:right="-108"/>
              <w:rPr>
                <w:sz w:val="24"/>
                <w:szCs w:val="24"/>
                <w:lang w:eastAsia="ar-SA"/>
              </w:rPr>
            </w:pPr>
            <w:r w:rsidRPr="007069B7">
              <w:rPr>
                <w:sz w:val="24"/>
                <w:szCs w:val="24"/>
                <w:lang w:eastAsia="ar-SA"/>
              </w:rPr>
              <w:t>Банковские реквизиты: ИНН/КПП 5110120814 / 511001001, лицевой счет 30496Ш98160 в УФК по Мурманской области, расчетный счет 40601810500001000001 в «Отделение Мурманск г. Мурманск» БИК 044705001;</w:t>
            </w:r>
          </w:p>
          <w:p w:rsidR="0084494E" w:rsidRPr="007069B7" w:rsidRDefault="0084494E" w:rsidP="0084494E">
            <w:pPr>
              <w:keepNext/>
              <w:widowControl/>
              <w:suppressAutoHyphens/>
              <w:autoSpaceDE w:val="0"/>
              <w:spacing w:line="200" w:lineRule="atLeast"/>
              <w:rPr>
                <w:sz w:val="24"/>
                <w:szCs w:val="24"/>
                <w:lang w:eastAsia="ar-SA"/>
              </w:rPr>
            </w:pPr>
            <w:r w:rsidRPr="007069B7">
              <w:rPr>
                <w:sz w:val="24"/>
                <w:szCs w:val="24"/>
                <w:lang w:eastAsia="ar-SA"/>
              </w:rPr>
              <w:t>контактный телефон/факс: (815 37) 5-93-69</w:t>
            </w:r>
          </w:p>
          <w:p w:rsidR="0084494E" w:rsidRPr="007069B7" w:rsidRDefault="0084494E" w:rsidP="0084494E">
            <w:pPr>
              <w:keepNext/>
              <w:widowControl/>
              <w:suppressAutoHyphens/>
              <w:autoSpaceDE w:val="0"/>
              <w:spacing w:line="200" w:lineRule="atLeast"/>
              <w:rPr>
                <w:sz w:val="24"/>
                <w:szCs w:val="24"/>
                <w:lang w:eastAsia="ar-SA"/>
              </w:rPr>
            </w:pPr>
            <w:r w:rsidRPr="007069B7">
              <w:rPr>
                <w:sz w:val="24"/>
                <w:szCs w:val="24"/>
                <w:lang w:eastAsia="ar-SA"/>
              </w:rPr>
              <w:t>5-72-65;</w:t>
            </w:r>
          </w:p>
          <w:p w:rsidR="0084494E" w:rsidRPr="006F0E41" w:rsidRDefault="0084494E" w:rsidP="0084494E">
            <w:pPr>
              <w:widowControl/>
              <w:suppressAutoHyphens/>
              <w:rPr>
                <w:bCs/>
                <w:sz w:val="24"/>
                <w:szCs w:val="24"/>
                <w:lang w:eastAsia="ar-SA"/>
              </w:rPr>
            </w:pPr>
            <w:r w:rsidRPr="007069B7">
              <w:rPr>
                <w:sz w:val="24"/>
                <w:szCs w:val="24"/>
                <w:lang w:eastAsia="ar-SA"/>
              </w:rPr>
              <w:t xml:space="preserve">адрес электронной почты: </w:t>
            </w:r>
            <w:r w:rsidRPr="007069B7">
              <w:rPr>
                <w:sz w:val="24"/>
                <w:szCs w:val="24"/>
                <w:lang w:val="en-US" w:eastAsia="ar-SA"/>
              </w:rPr>
              <w:t>mu</w:t>
            </w:r>
            <w:r w:rsidRPr="007069B7">
              <w:rPr>
                <w:sz w:val="24"/>
                <w:szCs w:val="24"/>
                <w:lang w:eastAsia="ar-SA"/>
              </w:rPr>
              <w:t>_</w:t>
            </w:r>
            <w:proofErr w:type="spellStart"/>
            <w:r w:rsidRPr="007069B7">
              <w:rPr>
                <w:sz w:val="24"/>
                <w:szCs w:val="24"/>
                <w:lang w:val="en-US" w:eastAsia="ar-SA"/>
              </w:rPr>
              <w:t>kcson</w:t>
            </w:r>
            <w:proofErr w:type="spellEnd"/>
            <w:r w:rsidRPr="007069B7">
              <w:rPr>
                <w:sz w:val="24"/>
                <w:szCs w:val="24"/>
                <w:lang w:eastAsia="ar-SA"/>
              </w:rPr>
              <w:t>@</w:t>
            </w:r>
            <w:proofErr w:type="spellStart"/>
            <w:r w:rsidRPr="007069B7">
              <w:rPr>
                <w:sz w:val="24"/>
                <w:szCs w:val="24"/>
                <w:lang w:val="en-US" w:eastAsia="ar-SA"/>
              </w:rPr>
              <w:t>bk</w:t>
            </w:r>
            <w:proofErr w:type="spellEnd"/>
            <w:r w:rsidRPr="007069B7">
              <w:rPr>
                <w:sz w:val="24"/>
                <w:szCs w:val="24"/>
                <w:lang w:eastAsia="ar-SA"/>
              </w:rPr>
              <w:t>.</w:t>
            </w:r>
            <w:proofErr w:type="spellStart"/>
            <w:r w:rsidRPr="007069B7">
              <w:rPr>
                <w:sz w:val="24"/>
                <w:szCs w:val="24"/>
                <w:lang w:val="en-US" w:eastAsia="ar-SA"/>
              </w:rPr>
              <w:t>ru</w:t>
            </w:r>
            <w:proofErr w:type="spellEnd"/>
          </w:p>
        </w:tc>
        <w:tc>
          <w:tcPr>
            <w:tcW w:w="4677" w:type="dxa"/>
            <w:shd w:val="clear" w:color="auto" w:fill="auto"/>
          </w:tcPr>
          <w:p w:rsidR="0084494E" w:rsidRPr="007069B7" w:rsidRDefault="0084494E" w:rsidP="0084494E">
            <w:pPr>
              <w:widowControl/>
              <w:suppressAutoHyphens/>
              <w:snapToGrid w:val="0"/>
              <w:rPr>
                <w:sz w:val="24"/>
                <w:szCs w:val="24"/>
                <w:lang w:eastAsia="ar-SA"/>
              </w:rPr>
            </w:pPr>
          </w:p>
        </w:tc>
      </w:tr>
      <w:tr w:rsidR="0084494E" w:rsidRPr="007069B7" w:rsidTr="00713D10">
        <w:trPr>
          <w:trHeight w:val="364"/>
        </w:trPr>
        <w:tc>
          <w:tcPr>
            <w:tcW w:w="5529" w:type="dxa"/>
            <w:shd w:val="clear" w:color="auto" w:fill="auto"/>
          </w:tcPr>
          <w:p w:rsidR="0084494E" w:rsidRPr="007069B7" w:rsidRDefault="0084494E" w:rsidP="0084494E">
            <w:pPr>
              <w:widowControl/>
              <w:snapToGrid w:val="0"/>
              <w:spacing w:after="120"/>
              <w:rPr>
                <w:sz w:val="24"/>
                <w:szCs w:val="24"/>
              </w:rPr>
            </w:pPr>
            <w:proofErr w:type="spellStart"/>
            <w:r w:rsidRPr="007069B7">
              <w:rPr>
                <w:sz w:val="24"/>
                <w:szCs w:val="24"/>
              </w:rPr>
              <w:t>Директор_________________В.К</w:t>
            </w:r>
            <w:proofErr w:type="spellEnd"/>
            <w:r w:rsidRPr="007069B7">
              <w:rPr>
                <w:sz w:val="24"/>
                <w:szCs w:val="24"/>
              </w:rPr>
              <w:t>. Бирюков</w:t>
            </w:r>
          </w:p>
          <w:p w:rsidR="0084494E" w:rsidRPr="007069B7" w:rsidRDefault="0084494E" w:rsidP="0084494E">
            <w:pPr>
              <w:widowControl/>
              <w:snapToGrid w:val="0"/>
              <w:spacing w:after="120"/>
              <w:rPr>
                <w:sz w:val="24"/>
                <w:szCs w:val="24"/>
              </w:rPr>
            </w:pPr>
            <w:r w:rsidRPr="007069B7">
              <w:rPr>
                <w:sz w:val="24"/>
                <w:szCs w:val="24"/>
              </w:rPr>
              <w:t>«___»___________________2018 г.</w:t>
            </w:r>
          </w:p>
        </w:tc>
        <w:tc>
          <w:tcPr>
            <w:tcW w:w="4677" w:type="dxa"/>
            <w:shd w:val="clear" w:color="auto" w:fill="auto"/>
          </w:tcPr>
          <w:p w:rsidR="0084494E" w:rsidRPr="007069B7" w:rsidRDefault="0084494E" w:rsidP="0084494E">
            <w:pPr>
              <w:widowControl/>
              <w:suppressAutoHyphens/>
              <w:snapToGrid w:val="0"/>
              <w:rPr>
                <w:sz w:val="24"/>
                <w:szCs w:val="24"/>
                <w:lang w:eastAsia="ar-SA"/>
              </w:rPr>
            </w:pPr>
          </w:p>
        </w:tc>
      </w:tr>
    </w:tbl>
    <w:p w:rsidR="00713D10" w:rsidRDefault="007069B7" w:rsidP="007069B7">
      <w:pPr>
        <w:jc w:val="center"/>
        <w:rPr>
          <w:sz w:val="24"/>
          <w:szCs w:val="24"/>
        </w:rPr>
      </w:pPr>
      <w:r w:rsidRPr="006F0E41">
        <w:rPr>
          <w:sz w:val="24"/>
          <w:szCs w:val="24"/>
        </w:rPr>
        <w:t xml:space="preserve">                                                                                          </w:t>
      </w: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713D10" w:rsidRDefault="00713D10" w:rsidP="007069B7">
      <w:pPr>
        <w:jc w:val="center"/>
        <w:rPr>
          <w:sz w:val="24"/>
          <w:szCs w:val="24"/>
        </w:rPr>
      </w:pPr>
    </w:p>
    <w:p w:rsidR="006C56C5" w:rsidRPr="006F0E41" w:rsidRDefault="00713D10" w:rsidP="007069B7">
      <w:pPr>
        <w:jc w:val="center"/>
        <w:rPr>
          <w:sz w:val="24"/>
          <w:szCs w:val="24"/>
        </w:rPr>
      </w:pPr>
      <w:r>
        <w:rPr>
          <w:sz w:val="24"/>
          <w:szCs w:val="24"/>
        </w:rPr>
        <w:lastRenderedPageBreak/>
        <w:t xml:space="preserve">                                                                                </w:t>
      </w:r>
      <w:r w:rsidR="007069B7" w:rsidRPr="006F0E41">
        <w:rPr>
          <w:sz w:val="24"/>
          <w:szCs w:val="24"/>
        </w:rPr>
        <w:t xml:space="preserve">                    </w:t>
      </w:r>
      <w:r w:rsidR="006C56C5" w:rsidRPr="006F0E41">
        <w:rPr>
          <w:sz w:val="24"/>
          <w:szCs w:val="24"/>
        </w:rPr>
        <w:t>Приложение №1 к договору</w:t>
      </w:r>
    </w:p>
    <w:p w:rsidR="006C56C5" w:rsidRPr="006F0E41" w:rsidRDefault="006C56C5" w:rsidP="007069B7">
      <w:pPr>
        <w:widowControl/>
        <w:rPr>
          <w:b/>
          <w:sz w:val="24"/>
          <w:szCs w:val="24"/>
        </w:rPr>
      </w:pPr>
    </w:p>
    <w:p w:rsidR="00713D10" w:rsidRPr="006F0E41" w:rsidRDefault="00713D10" w:rsidP="00713D10">
      <w:pPr>
        <w:widowControl/>
        <w:jc w:val="center"/>
        <w:rPr>
          <w:b/>
          <w:sz w:val="24"/>
          <w:szCs w:val="24"/>
        </w:rPr>
      </w:pPr>
      <w:r w:rsidRPr="006F0E41">
        <w:rPr>
          <w:b/>
          <w:sz w:val="24"/>
          <w:szCs w:val="24"/>
        </w:rPr>
        <w:t>Техническое задание</w:t>
      </w:r>
    </w:p>
    <w:p w:rsidR="00713D10" w:rsidRPr="006F0E41" w:rsidRDefault="00713D10" w:rsidP="00713D10">
      <w:pPr>
        <w:jc w:val="center"/>
        <w:rPr>
          <w:b/>
          <w:bCs/>
          <w:sz w:val="24"/>
          <w:szCs w:val="24"/>
        </w:rPr>
      </w:pPr>
      <w:r w:rsidRPr="006F0E41">
        <w:rPr>
          <w:sz w:val="24"/>
          <w:szCs w:val="24"/>
        </w:rPr>
        <w:t xml:space="preserve">на оказание услуг по </w:t>
      </w:r>
      <w:r w:rsidRPr="006F0E41">
        <w:rPr>
          <w:b/>
          <w:bCs/>
          <w:sz w:val="24"/>
          <w:szCs w:val="24"/>
        </w:rPr>
        <w:t>заправке и техническому освидетельствовани</w:t>
      </w:r>
      <w:r>
        <w:rPr>
          <w:b/>
          <w:bCs/>
          <w:sz w:val="24"/>
          <w:szCs w:val="24"/>
        </w:rPr>
        <w:t>ю</w:t>
      </w:r>
      <w:r w:rsidRPr="006F0E41">
        <w:rPr>
          <w:b/>
          <w:bCs/>
          <w:sz w:val="24"/>
          <w:szCs w:val="24"/>
        </w:rPr>
        <w:t xml:space="preserve"> огнетушителей.</w:t>
      </w:r>
    </w:p>
    <w:p w:rsidR="00713D10" w:rsidRPr="006F0E41" w:rsidRDefault="00713D10" w:rsidP="00713D10">
      <w:pPr>
        <w:jc w:val="center"/>
        <w:rPr>
          <w:b/>
          <w:color w:val="000000"/>
          <w:spacing w:val="2"/>
          <w:sz w:val="24"/>
          <w:szCs w:val="24"/>
        </w:rPr>
      </w:pPr>
    </w:p>
    <w:p w:rsidR="00713D10" w:rsidRPr="006F0E41" w:rsidRDefault="00713D10" w:rsidP="00713D10">
      <w:pPr>
        <w:pStyle w:val="11"/>
        <w:numPr>
          <w:ilvl w:val="0"/>
          <w:numId w:val="33"/>
        </w:numPr>
        <w:tabs>
          <w:tab w:val="left" w:pos="3456"/>
          <w:tab w:val="center" w:pos="5384"/>
        </w:tabs>
        <w:spacing w:line="276" w:lineRule="auto"/>
        <w:rPr>
          <w:b/>
          <w:color w:val="000000"/>
          <w:sz w:val="24"/>
          <w:szCs w:val="24"/>
          <w:lang w:eastAsia="ru-RU"/>
        </w:rPr>
      </w:pPr>
      <w:r w:rsidRPr="006F0E41">
        <w:rPr>
          <w:b/>
          <w:color w:val="000000"/>
          <w:sz w:val="24"/>
          <w:szCs w:val="24"/>
          <w:lang w:eastAsia="ru-RU"/>
        </w:rPr>
        <w:t>Общие сведения о Заказчике</w:t>
      </w:r>
    </w:p>
    <w:p w:rsidR="00713D10" w:rsidRPr="006F0E41" w:rsidRDefault="00713D10" w:rsidP="00713D10">
      <w:pPr>
        <w:pStyle w:val="11"/>
        <w:tabs>
          <w:tab w:val="left" w:pos="3456"/>
          <w:tab w:val="center" w:pos="5384"/>
        </w:tabs>
        <w:spacing w:line="276" w:lineRule="auto"/>
        <w:ind w:left="4174"/>
        <w:rPr>
          <w:b/>
          <w:color w:val="000000"/>
          <w:sz w:val="24"/>
          <w:szCs w:val="24"/>
          <w:lang w:eastAsia="ru-RU"/>
        </w:rPr>
      </w:pPr>
    </w:p>
    <w:p w:rsidR="00713D10" w:rsidRPr="006F0E41" w:rsidRDefault="00713D10" w:rsidP="00713D10">
      <w:pPr>
        <w:pStyle w:val="11"/>
        <w:spacing w:line="276" w:lineRule="auto"/>
        <w:ind w:left="0"/>
        <w:jc w:val="both"/>
        <w:rPr>
          <w:sz w:val="24"/>
          <w:szCs w:val="24"/>
        </w:rPr>
      </w:pPr>
      <w:r w:rsidRPr="006F0E41">
        <w:rPr>
          <w:color w:val="000000"/>
          <w:sz w:val="24"/>
          <w:szCs w:val="24"/>
          <w:lang w:eastAsia="ru-RU"/>
        </w:rPr>
        <w:t xml:space="preserve">1.1. Заказчик – </w:t>
      </w:r>
      <w:r w:rsidRPr="006F0E41">
        <w:rPr>
          <w:sz w:val="24"/>
          <w:szCs w:val="24"/>
          <w:lang w:eastAsia="ru-RU"/>
        </w:rPr>
        <w:t xml:space="preserve">Государственное областное автономное учреждение социального обслуживания населения «Комплексный центр социального обслуживания </w:t>
      </w:r>
      <w:proofErr w:type="gramStart"/>
      <w:r w:rsidRPr="006F0E41">
        <w:rPr>
          <w:sz w:val="24"/>
          <w:szCs w:val="24"/>
          <w:lang w:eastAsia="ru-RU"/>
        </w:rPr>
        <w:t>населения</w:t>
      </w:r>
      <w:proofErr w:type="gramEnd"/>
      <w:r w:rsidRPr="006F0E41">
        <w:rPr>
          <w:sz w:val="24"/>
          <w:szCs w:val="24"/>
          <w:lang w:eastAsia="ru-RU"/>
        </w:rPr>
        <w:t xml:space="preserve"> ЗАТО </w:t>
      </w:r>
      <w:proofErr w:type="spellStart"/>
      <w:r w:rsidRPr="006F0E41">
        <w:rPr>
          <w:sz w:val="24"/>
          <w:szCs w:val="24"/>
          <w:lang w:eastAsia="ru-RU"/>
        </w:rPr>
        <w:t>г.Североморск</w:t>
      </w:r>
      <w:proofErr w:type="spellEnd"/>
      <w:r w:rsidRPr="006F0E41">
        <w:rPr>
          <w:sz w:val="24"/>
          <w:szCs w:val="24"/>
          <w:lang w:eastAsia="ru-RU"/>
        </w:rPr>
        <w:t>»</w:t>
      </w:r>
      <w:r>
        <w:rPr>
          <w:sz w:val="24"/>
          <w:szCs w:val="24"/>
          <w:lang w:eastAsia="ru-RU"/>
        </w:rPr>
        <w:t xml:space="preserve"> </w:t>
      </w:r>
      <w:r w:rsidRPr="006F0E41">
        <w:rPr>
          <w:sz w:val="24"/>
          <w:szCs w:val="24"/>
          <w:lang w:eastAsia="ru-RU"/>
        </w:rPr>
        <w:t xml:space="preserve">(ГОАУСОН «КЦСОН ЗАТО </w:t>
      </w:r>
      <w:proofErr w:type="spellStart"/>
      <w:r w:rsidRPr="006F0E41">
        <w:rPr>
          <w:sz w:val="24"/>
          <w:szCs w:val="24"/>
          <w:lang w:eastAsia="ru-RU"/>
        </w:rPr>
        <w:t>г.Североморск</w:t>
      </w:r>
      <w:proofErr w:type="spellEnd"/>
      <w:r w:rsidRPr="006F0E41">
        <w:rPr>
          <w:sz w:val="24"/>
          <w:szCs w:val="24"/>
          <w:lang w:eastAsia="ru-RU"/>
        </w:rPr>
        <w:t>»)</w:t>
      </w:r>
      <w:r w:rsidRPr="006F0E41">
        <w:rPr>
          <w:sz w:val="24"/>
          <w:szCs w:val="24"/>
        </w:rPr>
        <w:t>, в лице директора Бирюкова Владимира Константиновича, действующе</w:t>
      </w:r>
      <w:r>
        <w:rPr>
          <w:sz w:val="24"/>
          <w:szCs w:val="24"/>
        </w:rPr>
        <w:t>го</w:t>
      </w:r>
      <w:r w:rsidRPr="006F0E41">
        <w:rPr>
          <w:sz w:val="24"/>
          <w:szCs w:val="24"/>
        </w:rPr>
        <w:t xml:space="preserve"> на основании Устава.</w:t>
      </w:r>
    </w:p>
    <w:p w:rsidR="00713D10" w:rsidRPr="006F0E41" w:rsidRDefault="00713D10" w:rsidP="00713D10">
      <w:pPr>
        <w:jc w:val="both"/>
        <w:rPr>
          <w:sz w:val="24"/>
          <w:szCs w:val="24"/>
        </w:rPr>
      </w:pPr>
      <w:r w:rsidRPr="006F0E41">
        <w:rPr>
          <w:sz w:val="24"/>
          <w:szCs w:val="24"/>
        </w:rPr>
        <w:t>1.2. Адрес юридический: 184601, Мурманская область, г. Североморск, ул. Гвардейская, д.5</w:t>
      </w:r>
    </w:p>
    <w:p w:rsidR="00713D10" w:rsidRPr="006F0E41" w:rsidRDefault="00713D10" w:rsidP="00713D10">
      <w:pPr>
        <w:jc w:val="both"/>
        <w:rPr>
          <w:sz w:val="24"/>
          <w:szCs w:val="24"/>
        </w:rPr>
      </w:pPr>
      <w:r w:rsidRPr="006F0E41">
        <w:rPr>
          <w:sz w:val="24"/>
          <w:szCs w:val="24"/>
        </w:rPr>
        <w:t xml:space="preserve"> Адрес фактический: 184601, Мурманская область, г. Североморск, ул. Гвардейская, д.5</w:t>
      </w:r>
    </w:p>
    <w:p w:rsidR="00713D10" w:rsidRPr="006F0E41" w:rsidRDefault="00713D10" w:rsidP="00713D10">
      <w:pPr>
        <w:jc w:val="both"/>
        <w:rPr>
          <w:sz w:val="24"/>
          <w:szCs w:val="24"/>
        </w:rPr>
      </w:pPr>
      <w:r w:rsidRPr="006F0E41">
        <w:rPr>
          <w:sz w:val="24"/>
          <w:szCs w:val="24"/>
        </w:rPr>
        <w:t>Тел.+7(81537) 5-93-69, тел./факс +7 (81537) 5-72-65</w:t>
      </w:r>
    </w:p>
    <w:p w:rsidR="00713D10" w:rsidRPr="006F0E41" w:rsidRDefault="00713D10" w:rsidP="00713D10">
      <w:pPr>
        <w:pStyle w:val="ab"/>
        <w:numPr>
          <w:ilvl w:val="1"/>
          <w:numId w:val="29"/>
        </w:numPr>
        <w:ind w:left="0" w:firstLine="0"/>
        <w:jc w:val="both"/>
        <w:rPr>
          <w:rFonts w:cs="Times New Roman"/>
          <w:iCs/>
          <w:sz w:val="24"/>
          <w:szCs w:val="24"/>
        </w:rPr>
      </w:pPr>
      <w:r w:rsidRPr="006F0E41">
        <w:rPr>
          <w:rFonts w:cs="Times New Roman"/>
          <w:iCs/>
          <w:sz w:val="24"/>
          <w:szCs w:val="24"/>
        </w:rPr>
        <w:t>Режим рабочего времени – пятидневная рабочая неделя с двумя выходными днями (суббота и воскресенье), рабочее время установлено с понедельник</w:t>
      </w:r>
      <w:r>
        <w:rPr>
          <w:rFonts w:cs="Times New Roman"/>
          <w:iCs/>
          <w:sz w:val="24"/>
          <w:szCs w:val="24"/>
        </w:rPr>
        <w:t>а по четверг с 09.00 до 17.15</w:t>
      </w:r>
      <w:r w:rsidRPr="006F0E41">
        <w:rPr>
          <w:rFonts w:cs="Times New Roman"/>
          <w:iCs/>
          <w:sz w:val="24"/>
          <w:szCs w:val="24"/>
        </w:rPr>
        <w:t>, в пятницу с 09.00 до 17.00 по Московскому времени. Обеденный перерыв -  с 13</w:t>
      </w:r>
      <w:r>
        <w:rPr>
          <w:rFonts w:cs="Times New Roman"/>
          <w:iCs/>
          <w:sz w:val="24"/>
          <w:szCs w:val="24"/>
        </w:rPr>
        <w:t>.00 до 14.00</w:t>
      </w:r>
      <w:r w:rsidRPr="006F0E41">
        <w:rPr>
          <w:rFonts w:cs="Times New Roman"/>
          <w:iCs/>
          <w:sz w:val="24"/>
          <w:szCs w:val="24"/>
        </w:rPr>
        <w:t>.</w:t>
      </w:r>
    </w:p>
    <w:p w:rsidR="00713D10" w:rsidRPr="006F0E41" w:rsidRDefault="00713D10" w:rsidP="00713D10">
      <w:pPr>
        <w:pStyle w:val="ab"/>
        <w:ind w:left="4249"/>
        <w:jc w:val="both"/>
        <w:rPr>
          <w:rFonts w:cs="Times New Roman"/>
          <w:sz w:val="24"/>
          <w:szCs w:val="24"/>
        </w:rPr>
      </w:pPr>
    </w:p>
    <w:p w:rsidR="00713D10" w:rsidRPr="006F0E41" w:rsidRDefault="00713D10" w:rsidP="00713D10">
      <w:pPr>
        <w:autoSpaceDE w:val="0"/>
        <w:ind w:firstLine="709"/>
        <w:jc w:val="center"/>
        <w:rPr>
          <w:sz w:val="24"/>
          <w:szCs w:val="24"/>
        </w:rPr>
      </w:pPr>
      <w:r w:rsidRPr="006F0E41">
        <w:rPr>
          <w:b/>
          <w:sz w:val="24"/>
          <w:szCs w:val="24"/>
        </w:rPr>
        <w:t>2.   Информация об объекте закупки.</w:t>
      </w:r>
    </w:p>
    <w:p w:rsidR="00713D10" w:rsidRPr="006F0E41" w:rsidRDefault="00713D10" w:rsidP="00713D10">
      <w:pPr>
        <w:snapToGrid w:val="0"/>
        <w:jc w:val="center"/>
        <w:rPr>
          <w:sz w:val="24"/>
          <w:szCs w:val="24"/>
        </w:rPr>
      </w:pPr>
    </w:p>
    <w:p w:rsidR="00713D10" w:rsidRPr="006F0E41" w:rsidRDefault="00713D10" w:rsidP="00713D10">
      <w:pPr>
        <w:snapToGrid w:val="0"/>
        <w:jc w:val="both"/>
        <w:rPr>
          <w:sz w:val="24"/>
          <w:szCs w:val="24"/>
        </w:rPr>
      </w:pPr>
    </w:p>
    <w:p w:rsidR="00713D10" w:rsidRPr="006F0E41" w:rsidRDefault="00713D10" w:rsidP="00713D10">
      <w:pPr>
        <w:snapToGrid w:val="0"/>
        <w:jc w:val="both"/>
        <w:rPr>
          <w:b/>
          <w:sz w:val="24"/>
          <w:szCs w:val="24"/>
        </w:rPr>
      </w:pPr>
      <w:r w:rsidRPr="006F0E41">
        <w:rPr>
          <w:sz w:val="24"/>
          <w:szCs w:val="24"/>
        </w:rPr>
        <w:t xml:space="preserve">3.1. Предмет </w:t>
      </w:r>
      <w:proofErr w:type="gramStart"/>
      <w:r w:rsidRPr="006F0E41">
        <w:rPr>
          <w:sz w:val="24"/>
          <w:szCs w:val="24"/>
        </w:rPr>
        <w:t xml:space="preserve">закупки: </w:t>
      </w:r>
      <w:r w:rsidRPr="006F0E41">
        <w:rPr>
          <w:b/>
          <w:bCs/>
          <w:sz w:val="24"/>
          <w:szCs w:val="24"/>
        </w:rPr>
        <w:t xml:space="preserve"> заправка</w:t>
      </w:r>
      <w:proofErr w:type="gramEnd"/>
      <w:r w:rsidRPr="006F0E41">
        <w:rPr>
          <w:b/>
          <w:bCs/>
          <w:sz w:val="24"/>
          <w:szCs w:val="24"/>
        </w:rPr>
        <w:t xml:space="preserve"> и техническое освидетельствовани</w:t>
      </w:r>
      <w:r>
        <w:rPr>
          <w:b/>
          <w:bCs/>
          <w:sz w:val="24"/>
          <w:szCs w:val="24"/>
        </w:rPr>
        <w:t>е</w:t>
      </w:r>
      <w:r w:rsidRPr="006F0E41">
        <w:rPr>
          <w:b/>
          <w:bCs/>
          <w:sz w:val="24"/>
          <w:szCs w:val="24"/>
        </w:rPr>
        <w:t xml:space="preserve"> огнетушителей.</w:t>
      </w:r>
    </w:p>
    <w:p w:rsidR="00713D10" w:rsidRPr="006F0E41" w:rsidRDefault="00713D10" w:rsidP="00713D10">
      <w:pPr>
        <w:snapToGrid w:val="0"/>
        <w:ind w:firstLine="851"/>
        <w:jc w:val="both"/>
        <w:rPr>
          <w:sz w:val="24"/>
          <w:szCs w:val="24"/>
        </w:rPr>
      </w:pPr>
    </w:p>
    <w:p w:rsidR="00713D10" w:rsidRPr="006F0E41" w:rsidRDefault="00713D10" w:rsidP="00713D10">
      <w:pPr>
        <w:jc w:val="both"/>
        <w:rPr>
          <w:b/>
          <w:bCs/>
          <w:color w:val="000000"/>
          <w:sz w:val="24"/>
          <w:szCs w:val="24"/>
        </w:rPr>
      </w:pPr>
      <w:r w:rsidRPr="006F0E41">
        <w:rPr>
          <w:b/>
          <w:bCs/>
          <w:color w:val="000000"/>
          <w:sz w:val="24"/>
          <w:szCs w:val="24"/>
        </w:rPr>
        <w:t>Общие требования:</w:t>
      </w:r>
    </w:p>
    <w:p w:rsidR="00713D10" w:rsidRPr="006F0E41" w:rsidRDefault="00713D10" w:rsidP="00713D10">
      <w:pPr>
        <w:jc w:val="both"/>
        <w:rPr>
          <w:b/>
          <w:bCs/>
          <w:color w:val="000000"/>
          <w:sz w:val="24"/>
          <w:szCs w:val="24"/>
        </w:rPr>
      </w:pPr>
      <w:r w:rsidRPr="006F0E41">
        <w:rPr>
          <w:sz w:val="24"/>
          <w:szCs w:val="24"/>
        </w:rPr>
        <w:t>Проверка (перезарядка) огнетушителей производится в соответствии с требованиями СП 9.13130.2009 «Техника пожарная. Огнетушители. Требования к эксплуатации»</w:t>
      </w:r>
      <w:r>
        <w:rPr>
          <w:sz w:val="24"/>
          <w:szCs w:val="24"/>
        </w:rPr>
        <w:t>.</w:t>
      </w:r>
    </w:p>
    <w:p w:rsidR="00713D10" w:rsidRPr="006F0E41" w:rsidRDefault="00713D10" w:rsidP="00713D10">
      <w:pPr>
        <w:snapToGrid w:val="0"/>
        <w:jc w:val="both"/>
        <w:rPr>
          <w:b/>
          <w:sz w:val="24"/>
          <w:szCs w:val="24"/>
        </w:rPr>
      </w:pPr>
      <w:r w:rsidRPr="006F0E41">
        <w:rPr>
          <w:b/>
          <w:sz w:val="24"/>
          <w:szCs w:val="24"/>
        </w:rPr>
        <w:t xml:space="preserve">Результатом работ </w:t>
      </w:r>
      <w:proofErr w:type="gramStart"/>
      <w:r w:rsidRPr="006F0E41">
        <w:rPr>
          <w:b/>
          <w:sz w:val="24"/>
          <w:szCs w:val="24"/>
        </w:rPr>
        <w:t xml:space="preserve">по </w:t>
      </w:r>
      <w:r w:rsidRPr="006F0E41">
        <w:rPr>
          <w:b/>
          <w:bCs/>
          <w:sz w:val="24"/>
          <w:szCs w:val="24"/>
        </w:rPr>
        <w:t xml:space="preserve"> заправке</w:t>
      </w:r>
      <w:proofErr w:type="gramEnd"/>
      <w:r w:rsidRPr="006F0E41">
        <w:rPr>
          <w:b/>
          <w:bCs/>
          <w:sz w:val="24"/>
          <w:szCs w:val="24"/>
        </w:rPr>
        <w:t xml:space="preserve"> и техническому ос</w:t>
      </w:r>
      <w:r>
        <w:rPr>
          <w:b/>
          <w:bCs/>
          <w:sz w:val="24"/>
          <w:szCs w:val="24"/>
        </w:rPr>
        <w:t>видетельствованию огнетушителей</w:t>
      </w:r>
    </w:p>
    <w:p w:rsidR="00713D10" w:rsidRPr="006F0E41" w:rsidRDefault="00713D10" w:rsidP="00713D10">
      <w:pPr>
        <w:jc w:val="both"/>
        <w:rPr>
          <w:sz w:val="24"/>
          <w:szCs w:val="24"/>
        </w:rPr>
      </w:pPr>
      <w:r w:rsidRPr="006F0E41">
        <w:rPr>
          <w:b/>
          <w:sz w:val="24"/>
          <w:szCs w:val="24"/>
        </w:rPr>
        <w:t>должен стать:</w:t>
      </w:r>
      <w:r w:rsidRPr="006F0E41">
        <w:rPr>
          <w:sz w:val="24"/>
          <w:szCs w:val="24"/>
        </w:rPr>
        <w:t xml:space="preserve"> </w:t>
      </w:r>
      <w:proofErr w:type="gramStart"/>
      <w:r w:rsidRPr="006F0E41">
        <w:rPr>
          <w:sz w:val="24"/>
          <w:szCs w:val="24"/>
        </w:rPr>
        <w:t>огнетушитель</w:t>
      </w:r>
      <w:proofErr w:type="gramEnd"/>
      <w:r w:rsidRPr="006F0E41">
        <w:rPr>
          <w:sz w:val="24"/>
          <w:szCs w:val="24"/>
        </w:rPr>
        <w:t xml:space="preserve"> опломбированный пломбой Исполнителя и сопровожденный паспортом с указанием даты зарядки огнетушителя.</w:t>
      </w:r>
    </w:p>
    <w:p w:rsidR="00713D10" w:rsidRPr="006F0E41" w:rsidRDefault="00713D10" w:rsidP="00713D10">
      <w:pPr>
        <w:jc w:val="both"/>
        <w:rPr>
          <w:sz w:val="24"/>
          <w:szCs w:val="24"/>
        </w:rPr>
      </w:pPr>
      <w:r w:rsidRPr="006F0E41">
        <w:rPr>
          <w:sz w:val="24"/>
          <w:szCs w:val="24"/>
        </w:rPr>
        <w:t>Корпуса порошковых огнетушителей перед зарядкой огнетушащего вещества должны быть просушены. Наличие в них влаги не допускается.</w:t>
      </w:r>
    </w:p>
    <w:p w:rsidR="00713D10" w:rsidRPr="006F0E41" w:rsidRDefault="00713D10" w:rsidP="00713D10">
      <w:pPr>
        <w:jc w:val="both"/>
        <w:rPr>
          <w:sz w:val="24"/>
          <w:szCs w:val="24"/>
        </w:rPr>
      </w:pPr>
      <w:r w:rsidRPr="006F0E41">
        <w:rPr>
          <w:sz w:val="24"/>
          <w:szCs w:val="24"/>
        </w:rPr>
        <w:t>При обнаружении непригодности огнетушителя к дальнейшей эксплуатации исполнителем составляется соответствующий Акт технического состояния с выводами о непригодности огнетушителя к дальнейшей эксплуатации, который передаётся Заказчику.</w:t>
      </w:r>
    </w:p>
    <w:p w:rsidR="00713D10" w:rsidRPr="006F0E41" w:rsidRDefault="00713D10" w:rsidP="00713D10">
      <w:pPr>
        <w:jc w:val="both"/>
        <w:rPr>
          <w:sz w:val="24"/>
          <w:szCs w:val="24"/>
        </w:rPr>
      </w:pPr>
      <w:r w:rsidRPr="006F0E41">
        <w:rPr>
          <w:sz w:val="24"/>
          <w:szCs w:val="24"/>
        </w:rPr>
        <w:t>В случае вывода из строя огнетушителя по вине Исполнителя компенсация ущерба происходит за счёт средств исполнителя.</w:t>
      </w:r>
    </w:p>
    <w:p w:rsidR="00713D10" w:rsidRPr="006F0E41" w:rsidRDefault="00713D10" w:rsidP="00713D10">
      <w:pPr>
        <w:ind w:firstLine="708"/>
        <w:jc w:val="both"/>
        <w:rPr>
          <w:sz w:val="24"/>
          <w:szCs w:val="24"/>
        </w:rPr>
      </w:pPr>
    </w:p>
    <w:p w:rsidR="00713D10" w:rsidRPr="006F0E41" w:rsidRDefault="00713D10" w:rsidP="00713D10">
      <w:pPr>
        <w:jc w:val="center"/>
        <w:rPr>
          <w:b/>
          <w:sz w:val="24"/>
          <w:szCs w:val="24"/>
        </w:rPr>
      </w:pPr>
      <w:r w:rsidRPr="006F0E41">
        <w:rPr>
          <w:b/>
          <w:sz w:val="24"/>
          <w:szCs w:val="24"/>
        </w:rPr>
        <w:t>3. Сроки, объем и условия оказания услуги, требования к оказанию услуги.</w:t>
      </w:r>
    </w:p>
    <w:p w:rsidR="00713D10" w:rsidRPr="006F0E41" w:rsidRDefault="00713D10" w:rsidP="00713D10">
      <w:pPr>
        <w:jc w:val="both"/>
        <w:rPr>
          <w:sz w:val="24"/>
          <w:szCs w:val="24"/>
        </w:rPr>
      </w:pPr>
    </w:p>
    <w:p w:rsidR="00713D10" w:rsidRPr="006F0E41" w:rsidRDefault="00713D10" w:rsidP="00713D10">
      <w:pPr>
        <w:jc w:val="both"/>
        <w:rPr>
          <w:sz w:val="24"/>
          <w:szCs w:val="24"/>
        </w:rPr>
      </w:pPr>
      <w:r w:rsidRPr="006F0E41">
        <w:rPr>
          <w:sz w:val="24"/>
          <w:szCs w:val="24"/>
        </w:rPr>
        <w:t>В перечень работ по проверке и зарядке огнетушителей входит:</w:t>
      </w:r>
    </w:p>
    <w:p w:rsidR="00713D10" w:rsidRPr="006F0E41" w:rsidRDefault="00713D10" w:rsidP="00713D10">
      <w:pPr>
        <w:ind w:firstLine="709"/>
        <w:rPr>
          <w:b/>
          <w:sz w:val="24"/>
          <w:szCs w:val="24"/>
        </w:rPr>
      </w:pPr>
    </w:p>
    <w:tbl>
      <w:tblPr>
        <w:tblStyle w:val="aa"/>
        <w:tblW w:w="0" w:type="auto"/>
        <w:tblInd w:w="108" w:type="dxa"/>
        <w:tblLook w:val="04A0" w:firstRow="1" w:lastRow="0" w:firstColumn="1" w:lastColumn="0" w:noHBand="0" w:noVBand="1"/>
      </w:tblPr>
      <w:tblGrid>
        <w:gridCol w:w="560"/>
        <w:gridCol w:w="2336"/>
        <w:gridCol w:w="7056"/>
      </w:tblGrid>
      <w:tr w:rsidR="00713D10" w:rsidRPr="006F0E41" w:rsidTr="00837E06">
        <w:tc>
          <w:tcPr>
            <w:tcW w:w="531" w:type="dxa"/>
          </w:tcPr>
          <w:p w:rsidR="00713D10" w:rsidRPr="006F0E41" w:rsidRDefault="00713D10" w:rsidP="00837E06">
            <w:pPr>
              <w:jc w:val="center"/>
              <w:rPr>
                <w:b/>
                <w:sz w:val="24"/>
                <w:szCs w:val="24"/>
              </w:rPr>
            </w:pPr>
            <w:r w:rsidRPr="006F0E41">
              <w:rPr>
                <w:b/>
                <w:sz w:val="24"/>
                <w:szCs w:val="24"/>
              </w:rPr>
              <w:t>№ п/п</w:t>
            </w:r>
          </w:p>
        </w:tc>
        <w:tc>
          <w:tcPr>
            <w:tcW w:w="2336" w:type="dxa"/>
          </w:tcPr>
          <w:p w:rsidR="00713D10" w:rsidRPr="006F0E41" w:rsidRDefault="00713D10" w:rsidP="00837E06">
            <w:pPr>
              <w:jc w:val="center"/>
              <w:rPr>
                <w:b/>
                <w:sz w:val="24"/>
                <w:szCs w:val="24"/>
              </w:rPr>
            </w:pPr>
            <w:r w:rsidRPr="006F0E41">
              <w:rPr>
                <w:b/>
                <w:sz w:val="24"/>
                <w:szCs w:val="24"/>
              </w:rPr>
              <w:t>Наименование оказываемых услуг</w:t>
            </w:r>
          </w:p>
        </w:tc>
        <w:tc>
          <w:tcPr>
            <w:tcW w:w="7056" w:type="dxa"/>
          </w:tcPr>
          <w:p w:rsidR="00713D10" w:rsidRPr="006F0E41" w:rsidRDefault="00713D10" w:rsidP="00837E06">
            <w:pPr>
              <w:jc w:val="center"/>
              <w:rPr>
                <w:b/>
                <w:sz w:val="24"/>
                <w:szCs w:val="24"/>
              </w:rPr>
            </w:pPr>
            <w:r w:rsidRPr="006F0E41">
              <w:rPr>
                <w:b/>
                <w:sz w:val="24"/>
                <w:szCs w:val="24"/>
              </w:rPr>
              <w:t>Характеристики услуг</w:t>
            </w:r>
          </w:p>
        </w:tc>
      </w:tr>
      <w:tr w:rsidR="00713D10" w:rsidRPr="006F0E41" w:rsidTr="00837E06">
        <w:tc>
          <w:tcPr>
            <w:tcW w:w="531" w:type="dxa"/>
          </w:tcPr>
          <w:p w:rsidR="00713D10" w:rsidRPr="006F0E41" w:rsidRDefault="00713D10" w:rsidP="00837E06">
            <w:pPr>
              <w:jc w:val="center"/>
              <w:rPr>
                <w:sz w:val="24"/>
                <w:szCs w:val="24"/>
              </w:rPr>
            </w:pPr>
            <w:r w:rsidRPr="006F0E41">
              <w:rPr>
                <w:sz w:val="24"/>
                <w:szCs w:val="24"/>
              </w:rPr>
              <w:t>1</w:t>
            </w:r>
          </w:p>
        </w:tc>
        <w:tc>
          <w:tcPr>
            <w:tcW w:w="2336" w:type="dxa"/>
          </w:tcPr>
          <w:p w:rsidR="00713D10" w:rsidRPr="006F0E41" w:rsidRDefault="00713D10" w:rsidP="00837E06">
            <w:pPr>
              <w:rPr>
                <w:b/>
                <w:sz w:val="24"/>
                <w:szCs w:val="24"/>
              </w:rPr>
            </w:pPr>
            <w:r w:rsidRPr="006F0E41">
              <w:rPr>
                <w:sz w:val="24"/>
                <w:szCs w:val="24"/>
              </w:rPr>
              <w:t>Ежегодное техническое обслуживание, перезарядка порошковых и углекислотных огнетушителей</w:t>
            </w:r>
          </w:p>
        </w:tc>
        <w:tc>
          <w:tcPr>
            <w:tcW w:w="7056" w:type="dxa"/>
          </w:tcPr>
          <w:p w:rsidR="00713D10" w:rsidRPr="006F0E41" w:rsidRDefault="00713D10" w:rsidP="00837E06">
            <w:pPr>
              <w:jc w:val="both"/>
              <w:rPr>
                <w:sz w:val="24"/>
                <w:szCs w:val="24"/>
              </w:rPr>
            </w:pPr>
            <w:r w:rsidRPr="006F0E41">
              <w:rPr>
                <w:sz w:val="24"/>
                <w:szCs w:val="24"/>
              </w:rPr>
              <w:t>Ежегодное техническое обслуживание включает в себя:</w:t>
            </w:r>
          </w:p>
          <w:p w:rsidR="00713D10" w:rsidRPr="006F0E41" w:rsidRDefault="00713D10" w:rsidP="00837E06">
            <w:pPr>
              <w:widowControl/>
              <w:numPr>
                <w:ilvl w:val="0"/>
                <w:numId w:val="2"/>
              </w:numPr>
              <w:tabs>
                <w:tab w:val="left" w:pos="360"/>
              </w:tabs>
              <w:ind w:left="0" w:firstLine="0"/>
              <w:jc w:val="both"/>
              <w:rPr>
                <w:sz w:val="24"/>
                <w:szCs w:val="24"/>
              </w:rPr>
            </w:pPr>
            <w:r w:rsidRPr="006F0E41">
              <w:rPr>
                <w:sz w:val="24"/>
                <w:szCs w:val="24"/>
              </w:rPr>
              <w:t>Внешний осмотр огнетушителей, проверка комплектации, а также читаемость и доходчивость инструкции по работе с огнетушителями. В ходе проведения внешнего осмотра контролируется:</w:t>
            </w:r>
          </w:p>
          <w:p w:rsidR="00713D10" w:rsidRPr="006F0E41" w:rsidRDefault="00713D10" w:rsidP="00837E06">
            <w:pPr>
              <w:jc w:val="both"/>
              <w:rPr>
                <w:sz w:val="24"/>
                <w:szCs w:val="24"/>
              </w:rPr>
            </w:pPr>
            <w:r w:rsidRPr="006F0E41">
              <w:rPr>
                <w:sz w:val="24"/>
                <w:szCs w:val="24"/>
              </w:rPr>
              <w:t>- отсутствие вмятин, сколов, глубоких царапин на корпусе, узлах управления, гайках и головке огнетушителя;</w:t>
            </w:r>
          </w:p>
          <w:p w:rsidR="00713D10" w:rsidRPr="006F0E41" w:rsidRDefault="00713D10" w:rsidP="00837E06">
            <w:pPr>
              <w:jc w:val="both"/>
              <w:rPr>
                <w:sz w:val="24"/>
                <w:szCs w:val="24"/>
              </w:rPr>
            </w:pPr>
            <w:r w:rsidRPr="006F0E41">
              <w:rPr>
                <w:sz w:val="24"/>
                <w:szCs w:val="24"/>
              </w:rPr>
              <w:lastRenderedPageBreak/>
              <w:t>- состояние защитных и лакокрасочных покрытий;</w:t>
            </w:r>
          </w:p>
          <w:p w:rsidR="00713D10" w:rsidRPr="006F0E41" w:rsidRDefault="00713D10" w:rsidP="00837E06">
            <w:pPr>
              <w:jc w:val="both"/>
              <w:rPr>
                <w:sz w:val="24"/>
                <w:szCs w:val="24"/>
              </w:rPr>
            </w:pPr>
            <w:r w:rsidRPr="006F0E41">
              <w:rPr>
                <w:sz w:val="24"/>
                <w:szCs w:val="24"/>
              </w:rPr>
              <w:t>- наличие четкой и понятной инструкции;</w:t>
            </w:r>
          </w:p>
          <w:p w:rsidR="00713D10" w:rsidRPr="006F0E41" w:rsidRDefault="00713D10" w:rsidP="00837E06">
            <w:pPr>
              <w:jc w:val="both"/>
              <w:rPr>
                <w:sz w:val="24"/>
                <w:szCs w:val="24"/>
              </w:rPr>
            </w:pPr>
            <w:r w:rsidRPr="006F0E41">
              <w:rPr>
                <w:sz w:val="24"/>
                <w:szCs w:val="24"/>
              </w:rPr>
              <w:t>- состояние предохранительного устройства;</w:t>
            </w:r>
          </w:p>
          <w:p w:rsidR="00713D10" w:rsidRPr="006F0E41" w:rsidRDefault="00713D10" w:rsidP="00837E06">
            <w:pPr>
              <w:jc w:val="both"/>
              <w:rPr>
                <w:sz w:val="24"/>
                <w:szCs w:val="24"/>
              </w:rPr>
            </w:pPr>
            <w:r w:rsidRPr="006F0E41">
              <w:rPr>
                <w:sz w:val="24"/>
                <w:szCs w:val="24"/>
              </w:rPr>
              <w:t xml:space="preserve">- исправность манометра или индикатора давления (если он предусмотрен конструкцией огнетушителя), наличие необходимого клейма и величина давления в огнетушителе </w:t>
            </w:r>
            <w:proofErr w:type="spellStart"/>
            <w:r w:rsidRPr="006F0E41">
              <w:rPr>
                <w:sz w:val="24"/>
                <w:szCs w:val="24"/>
              </w:rPr>
              <w:t>закачного</w:t>
            </w:r>
            <w:proofErr w:type="spellEnd"/>
            <w:r w:rsidRPr="006F0E41">
              <w:rPr>
                <w:sz w:val="24"/>
                <w:szCs w:val="24"/>
              </w:rPr>
              <w:t xml:space="preserve"> типа или в газовом баллоне;</w:t>
            </w:r>
          </w:p>
          <w:p w:rsidR="00713D10" w:rsidRPr="006F0E41" w:rsidRDefault="00713D10" w:rsidP="00837E06">
            <w:pPr>
              <w:jc w:val="both"/>
              <w:rPr>
                <w:sz w:val="24"/>
                <w:szCs w:val="24"/>
              </w:rPr>
            </w:pPr>
            <w:r w:rsidRPr="006F0E41">
              <w:rPr>
                <w:sz w:val="24"/>
                <w:szCs w:val="24"/>
              </w:rPr>
              <w:t>- масса огнетушителя, а также масса ОТВ в огнетушителе (последнюю определяют расчетным путем);</w:t>
            </w:r>
          </w:p>
          <w:p w:rsidR="00713D10" w:rsidRPr="006F0E41" w:rsidRDefault="00713D10" w:rsidP="00837E06">
            <w:pPr>
              <w:jc w:val="both"/>
              <w:rPr>
                <w:sz w:val="24"/>
                <w:szCs w:val="24"/>
              </w:rPr>
            </w:pPr>
            <w:r w:rsidRPr="006F0E41">
              <w:rPr>
                <w:sz w:val="24"/>
                <w:szCs w:val="24"/>
              </w:rPr>
              <w:t xml:space="preserve">- состояние гибкого шланга (при его наличии) и распылителя ОТВ (на отсутствие механических повреждений, следов коррозии, литейного </w:t>
            </w:r>
            <w:proofErr w:type="spellStart"/>
            <w:r w:rsidRPr="006F0E41">
              <w:rPr>
                <w:sz w:val="24"/>
                <w:szCs w:val="24"/>
              </w:rPr>
              <w:t>облоя</w:t>
            </w:r>
            <w:proofErr w:type="spellEnd"/>
            <w:r w:rsidRPr="006F0E41">
              <w:rPr>
                <w:sz w:val="24"/>
                <w:szCs w:val="24"/>
              </w:rPr>
              <w:t xml:space="preserve"> или других предметов, препятствующих свободному выходу ОТВ из огнетушителя);</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Частичная разборка порошковых огнетушителей и проверка качества порошка.</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Продувка от пыли и загрязнений сифонной трубки и запорного устройства.</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Замена источника холодного газа (при необходимости).</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Окраска огнетушителя (при необходимости).</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Замена инструкции по эксплуатации на огнетушителе (при необходимости).</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Сборка огнетушителя.</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Закачка огнетушителя вытесняющим газом (для отдельных видов огнетушителей).</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Проверка на плотность запорного устройства и корпуса огнетушителя.</w:t>
            </w:r>
          </w:p>
          <w:p w:rsidR="00713D10" w:rsidRPr="006F0E41" w:rsidRDefault="00713D10" w:rsidP="00837E06">
            <w:pPr>
              <w:widowControl/>
              <w:numPr>
                <w:ilvl w:val="0"/>
                <w:numId w:val="2"/>
              </w:numPr>
              <w:tabs>
                <w:tab w:val="num" w:pos="360"/>
              </w:tabs>
              <w:ind w:left="0" w:firstLine="0"/>
              <w:jc w:val="both"/>
              <w:rPr>
                <w:sz w:val="24"/>
                <w:szCs w:val="24"/>
              </w:rPr>
            </w:pPr>
            <w:r w:rsidRPr="006F0E41">
              <w:rPr>
                <w:sz w:val="24"/>
                <w:szCs w:val="24"/>
              </w:rPr>
              <w:t>Опломбирование, наклеивание бирки со сведениями о проведенном ТО.</w:t>
            </w:r>
          </w:p>
          <w:p w:rsidR="00713D10" w:rsidRPr="006F0E41" w:rsidRDefault="00713D10" w:rsidP="00837E06">
            <w:pPr>
              <w:jc w:val="both"/>
              <w:rPr>
                <w:sz w:val="24"/>
                <w:szCs w:val="24"/>
              </w:rPr>
            </w:pPr>
          </w:p>
          <w:p w:rsidR="00713D10" w:rsidRPr="006F0E41" w:rsidRDefault="00713D10" w:rsidP="00837E06">
            <w:pPr>
              <w:jc w:val="both"/>
              <w:rPr>
                <w:sz w:val="24"/>
                <w:szCs w:val="24"/>
              </w:rPr>
            </w:pPr>
            <w:r w:rsidRPr="006F0E41">
              <w:rPr>
                <w:sz w:val="24"/>
                <w:szCs w:val="24"/>
              </w:rPr>
              <w:t>Перезарядка включает в себя все действия по ТО, а также замену огнетушащего вещества.</w:t>
            </w:r>
          </w:p>
          <w:p w:rsidR="00713D10" w:rsidRPr="006F0E41" w:rsidRDefault="00713D10" w:rsidP="00837E06">
            <w:pPr>
              <w:jc w:val="both"/>
              <w:rPr>
                <w:sz w:val="24"/>
                <w:szCs w:val="24"/>
              </w:rPr>
            </w:pPr>
          </w:p>
          <w:p w:rsidR="00713D10" w:rsidRPr="006F0E41" w:rsidRDefault="00713D10" w:rsidP="00837E06">
            <w:pPr>
              <w:jc w:val="both"/>
              <w:rPr>
                <w:sz w:val="24"/>
                <w:szCs w:val="24"/>
              </w:rPr>
            </w:pPr>
            <w:r w:rsidRPr="006F0E41">
              <w:rPr>
                <w:sz w:val="24"/>
                <w:szCs w:val="24"/>
              </w:rPr>
              <w:t>Гидравлическое испытание:</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Освобождение огнетушителя от остатков огнетушащего вещества.</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Полная разборка.</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Продувка огнетушителя.</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Заполнение водой.</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Выдерживание под пробным давлением.</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Проверка отсутствия течи.</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Опорожнение огнетушителя.</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Сушка горячим воздухом.</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Выбивание на корпусе огнетушителя сведений о проведенном гидравлическом испытании.</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 xml:space="preserve"> Занесение сведений о гидравлическом испытании в журнал.</w:t>
            </w:r>
          </w:p>
          <w:p w:rsidR="00713D10" w:rsidRPr="006F0E41" w:rsidRDefault="00713D10" w:rsidP="00837E06">
            <w:pPr>
              <w:widowControl/>
              <w:numPr>
                <w:ilvl w:val="0"/>
                <w:numId w:val="3"/>
              </w:numPr>
              <w:tabs>
                <w:tab w:val="num" w:pos="360"/>
              </w:tabs>
              <w:ind w:left="0" w:firstLine="0"/>
              <w:jc w:val="both"/>
              <w:rPr>
                <w:sz w:val="24"/>
                <w:szCs w:val="24"/>
              </w:rPr>
            </w:pPr>
            <w:r w:rsidRPr="006F0E41">
              <w:rPr>
                <w:sz w:val="24"/>
                <w:szCs w:val="24"/>
              </w:rPr>
              <w:t xml:space="preserve"> Зарядка огнетушителя.</w:t>
            </w:r>
          </w:p>
          <w:p w:rsidR="00713D10" w:rsidRPr="006F0E41" w:rsidRDefault="00713D10" w:rsidP="00837E06">
            <w:pPr>
              <w:rPr>
                <w:b/>
                <w:sz w:val="24"/>
                <w:szCs w:val="24"/>
              </w:rPr>
            </w:pPr>
            <w:r w:rsidRPr="006F0E41">
              <w:rPr>
                <w:sz w:val="24"/>
                <w:szCs w:val="24"/>
              </w:rPr>
              <w:t>12.  Опломбирование, наклеивание бирки со сведениями о проведенном гидравлическом испытании корпуса огнетушителя.</w:t>
            </w:r>
          </w:p>
        </w:tc>
      </w:tr>
    </w:tbl>
    <w:p w:rsidR="00713D10" w:rsidRPr="006F0E41" w:rsidRDefault="00713D10" w:rsidP="00713D10">
      <w:pPr>
        <w:jc w:val="both"/>
        <w:rPr>
          <w:sz w:val="24"/>
          <w:szCs w:val="24"/>
        </w:rPr>
      </w:pPr>
    </w:p>
    <w:p w:rsidR="00713D10" w:rsidRPr="006F0E41" w:rsidRDefault="00713D10" w:rsidP="00713D10">
      <w:pPr>
        <w:shd w:val="clear" w:color="auto" w:fill="FFFFFF"/>
        <w:ind w:right="-5" w:firstLine="851"/>
        <w:jc w:val="center"/>
        <w:rPr>
          <w:b/>
          <w:sz w:val="24"/>
          <w:szCs w:val="24"/>
        </w:rPr>
      </w:pPr>
      <w:r w:rsidRPr="006F0E41">
        <w:rPr>
          <w:b/>
          <w:sz w:val="24"/>
          <w:szCs w:val="24"/>
        </w:rPr>
        <w:t>4. Объем оказываемой услуги:</w:t>
      </w:r>
    </w:p>
    <w:p w:rsidR="00713D10" w:rsidRPr="006F0E41" w:rsidRDefault="00713D10" w:rsidP="00713D10">
      <w:pPr>
        <w:shd w:val="clear" w:color="auto" w:fill="FFFFFF"/>
        <w:ind w:right="-5" w:firstLine="851"/>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89"/>
        <w:gridCol w:w="3690"/>
        <w:gridCol w:w="1300"/>
        <w:gridCol w:w="2244"/>
      </w:tblGrid>
      <w:tr w:rsidR="00713D10" w:rsidRPr="006F0E41" w:rsidTr="00837E06">
        <w:trPr>
          <w:trHeight w:val="683"/>
        </w:trPr>
        <w:tc>
          <w:tcPr>
            <w:tcW w:w="2689" w:type="dxa"/>
            <w:vAlign w:val="center"/>
          </w:tcPr>
          <w:p w:rsidR="00713D10" w:rsidRPr="006F0E41" w:rsidRDefault="00713D10" w:rsidP="00837E06">
            <w:pPr>
              <w:pStyle w:val="a7"/>
              <w:spacing w:after="0"/>
              <w:jc w:val="center"/>
            </w:pPr>
            <w:r w:rsidRPr="006F0E41">
              <w:lastRenderedPageBreak/>
              <w:t>Наименование оказания услуг</w:t>
            </w:r>
          </w:p>
        </w:tc>
        <w:tc>
          <w:tcPr>
            <w:tcW w:w="3690" w:type="dxa"/>
            <w:vAlign w:val="center"/>
          </w:tcPr>
          <w:p w:rsidR="00713D10" w:rsidRPr="006F0E41" w:rsidRDefault="00713D10" w:rsidP="00837E06">
            <w:pPr>
              <w:pStyle w:val="a7"/>
              <w:spacing w:after="0"/>
              <w:jc w:val="center"/>
            </w:pPr>
            <w:r w:rsidRPr="006F0E41">
              <w:t>Наименование огнетушителя</w:t>
            </w:r>
          </w:p>
        </w:tc>
        <w:tc>
          <w:tcPr>
            <w:tcW w:w="1300" w:type="dxa"/>
            <w:vAlign w:val="center"/>
          </w:tcPr>
          <w:p w:rsidR="00713D10" w:rsidRPr="006F0E41" w:rsidRDefault="00713D10" w:rsidP="00837E06">
            <w:pPr>
              <w:pStyle w:val="a7"/>
              <w:spacing w:after="0"/>
              <w:jc w:val="center"/>
            </w:pPr>
            <w:r w:rsidRPr="006F0E41">
              <w:t>Ед.-</w:t>
            </w:r>
            <w:proofErr w:type="spellStart"/>
            <w:r w:rsidRPr="006F0E41">
              <w:t>ца</w:t>
            </w:r>
            <w:proofErr w:type="spellEnd"/>
            <w:r w:rsidRPr="006F0E41">
              <w:t xml:space="preserve"> измерения</w:t>
            </w:r>
          </w:p>
        </w:tc>
        <w:tc>
          <w:tcPr>
            <w:tcW w:w="2244" w:type="dxa"/>
            <w:vAlign w:val="center"/>
          </w:tcPr>
          <w:p w:rsidR="00713D10" w:rsidRPr="006F0E41" w:rsidRDefault="00713D10" w:rsidP="00837E06">
            <w:pPr>
              <w:pStyle w:val="a7"/>
              <w:spacing w:after="0"/>
              <w:jc w:val="center"/>
            </w:pPr>
            <w:r w:rsidRPr="006F0E41">
              <w:t>Количество</w:t>
            </w:r>
          </w:p>
        </w:tc>
      </w:tr>
      <w:tr w:rsidR="00713D10" w:rsidRPr="006F0E41" w:rsidTr="00837E06">
        <w:tc>
          <w:tcPr>
            <w:tcW w:w="2689" w:type="dxa"/>
            <w:vMerge w:val="restart"/>
            <w:vAlign w:val="center"/>
          </w:tcPr>
          <w:p w:rsidR="00713D10" w:rsidRPr="006F0E41" w:rsidRDefault="00713D10" w:rsidP="00837E06">
            <w:pPr>
              <w:jc w:val="center"/>
              <w:rPr>
                <w:sz w:val="24"/>
                <w:szCs w:val="24"/>
              </w:rPr>
            </w:pPr>
            <w:r w:rsidRPr="006F0E41">
              <w:rPr>
                <w:sz w:val="24"/>
                <w:szCs w:val="24"/>
              </w:rPr>
              <w:t>Проверка, перезарядка огнетушителей</w:t>
            </w:r>
          </w:p>
        </w:tc>
        <w:tc>
          <w:tcPr>
            <w:tcW w:w="3690" w:type="dxa"/>
            <w:vAlign w:val="bottom"/>
          </w:tcPr>
          <w:p w:rsidR="00713D10" w:rsidRPr="006F0E41" w:rsidRDefault="00713D10" w:rsidP="00837E06">
            <w:pPr>
              <w:rPr>
                <w:color w:val="000000"/>
                <w:sz w:val="24"/>
                <w:szCs w:val="24"/>
              </w:rPr>
            </w:pPr>
          </w:p>
        </w:tc>
        <w:tc>
          <w:tcPr>
            <w:tcW w:w="1300" w:type="dxa"/>
            <w:vAlign w:val="bottom"/>
          </w:tcPr>
          <w:p w:rsidR="00713D10" w:rsidRPr="006F0E41" w:rsidRDefault="00713D10" w:rsidP="00837E06">
            <w:pPr>
              <w:jc w:val="center"/>
              <w:rPr>
                <w:color w:val="000000"/>
                <w:sz w:val="24"/>
                <w:szCs w:val="24"/>
              </w:rPr>
            </w:pPr>
          </w:p>
        </w:tc>
        <w:tc>
          <w:tcPr>
            <w:tcW w:w="2244" w:type="dxa"/>
            <w:vAlign w:val="bottom"/>
          </w:tcPr>
          <w:p w:rsidR="00713D10" w:rsidRPr="006F0E41" w:rsidRDefault="00713D10" w:rsidP="00837E06">
            <w:pPr>
              <w:jc w:val="center"/>
              <w:rPr>
                <w:color w:val="000000"/>
                <w:sz w:val="24"/>
                <w:szCs w:val="24"/>
              </w:rPr>
            </w:pP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Углекислотный ОУ-5</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sz w:val="24"/>
                <w:szCs w:val="24"/>
              </w:rPr>
            </w:pPr>
            <w:r w:rsidRPr="006F0E41">
              <w:rPr>
                <w:b/>
                <w:sz w:val="24"/>
                <w:szCs w:val="24"/>
              </w:rPr>
              <w:t>2</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Порошковый ОП-4</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sz w:val="24"/>
                <w:szCs w:val="24"/>
              </w:rPr>
            </w:pPr>
            <w:r w:rsidRPr="006F0E41">
              <w:rPr>
                <w:b/>
                <w:sz w:val="24"/>
                <w:szCs w:val="24"/>
              </w:rPr>
              <w:t>3</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Порошковый ОП-8</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29</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Порошковый ОП-2</w:t>
            </w:r>
          </w:p>
        </w:tc>
        <w:tc>
          <w:tcPr>
            <w:tcW w:w="1300" w:type="dxa"/>
            <w:vAlign w:val="bottom"/>
          </w:tcPr>
          <w:p w:rsidR="00713D10" w:rsidRPr="006F0E41" w:rsidRDefault="00713D10" w:rsidP="00837E06">
            <w:pPr>
              <w:jc w:val="center"/>
              <w:rPr>
                <w:color w:val="000000"/>
                <w:sz w:val="24"/>
                <w:szCs w:val="24"/>
                <w:highlight w:val="yellow"/>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1</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Углекислотный ОУ-2</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4</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Огнетушитель автомобильный</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1</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Порошковый ОП - 5</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4</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Углекислотный ОУ-3</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2</w:t>
            </w:r>
          </w:p>
        </w:tc>
      </w:tr>
      <w:tr w:rsidR="00713D10" w:rsidRPr="006F0E41" w:rsidTr="00837E06">
        <w:tc>
          <w:tcPr>
            <w:tcW w:w="2689" w:type="dxa"/>
            <w:vMerge/>
            <w:vAlign w:val="center"/>
          </w:tcPr>
          <w:p w:rsidR="00713D10" w:rsidRPr="006F0E41" w:rsidRDefault="00713D10" w:rsidP="00837E06">
            <w:pPr>
              <w:rPr>
                <w:sz w:val="24"/>
                <w:szCs w:val="24"/>
              </w:rPr>
            </w:pPr>
          </w:p>
        </w:tc>
        <w:tc>
          <w:tcPr>
            <w:tcW w:w="3690" w:type="dxa"/>
            <w:vAlign w:val="bottom"/>
          </w:tcPr>
          <w:p w:rsidR="00713D10" w:rsidRPr="006F0E41" w:rsidRDefault="00713D10" w:rsidP="00837E06">
            <w:pPr>
              <w:rPr>
                <w:color w:val="000000"/>
                <w:sz w:val="24"/>
                <w:szCs w:val="24"/>
              </w:rPr>
            </w:pPr>
            <w:r w:rsidRPr="006F0E41">
              <w:rPr>
                <w:color w:val="000000"/>
                <w:sz w:val="24"/>
                <w:szCs w:val="24"/>
              </w:rPr>
              <w:t>Углекислотный ОУ-1</w:t>
            </w:r>
          </w:p>
        </w:tc>
        <w:tc>
          <w:tcPr>
            <w:tcW w:w="1300" w:type="dxa"/>
            <w:vAlign w:val="bottom"/>
          </w:tcPr>
          <w:p w:rsidR="00713D10" w:rsidRPr="006F0E41" w:rsidRDefault="00713D10" w:rsidP="00837E06">
            <w:pPr>
              <w:jc w:val="center"/>
              <w:rPr>
                <w:color w:val="000000"/>
                <w:sz w:val="24"/>
                <w:szCs w:val="24"/>
              </w:rPr>
            </w:pPr>
            <w:r w:rsidRPr="006F0E41">
              <w:rPr>
                <w:color w:val="000000"/>
                <w:sz w:val="24"/>
                <w:szCs w:val="24"/>
              </w:rPr>
              <w:t>Шт.</w:t>
            </w:r>
          </w:p>
        </w:tc>
        <w:tc>
          <w:tcPr>
            <w:tcW w:w="2244" w:type="dxa"/>
            <w:vAlign w:val="bottom"/>
          </w:tcPr>
          <w:p w:rsidR="00713D10" w:rsidRPr="006F0E41" w:rsidRDefault="00713D10" w:rsidP="00837E06">
            <w:pPr>
              <w:jc w:val="center"/>
              <w:rPr>
                <w:b/>
                <w:color w:val="000000"/>
                <w:sz w:val="24"/>
                <w:szCs w:val="24"/>
              </w:rPr>
            </w:pPr>
            <w:r w:rsidRPr="006F0E41">
              <w:rPr>
                <w:b/>
                <w:color w:val="000000"/>
                <w:sz w:val="24"/>
                <w:szCs w:val="24"/>
              </w:rPr>
              <w:t>1</w:t>
            </w:r>
          </w:p>
        </w:tc>
      </w:tr>
      <w:tr w:rsidR="00713D10" w:rsidRPr="006F0E41" w:rsidTr="00837E06">
        <w:tc>
          <w:tcPr>
            <w:tcW w:w="6379" w:type="dxa"/>
            <w:gridSpan w:val="2"/>
            <w:vAlign w:val="center"/>
          </w:tcPr>
          <w:p w:rsidR="00713D10" w:rsidRPr="006F0E41" w:rsidRDefault="00713D10" w:rsidP="00837E06">
            <w:pPr>
              <w:jc w:val="right"/>
              <w:rPr>
                <w:b/>
                <w:sz w:val="24"/>
                <w:szCs w:val="24"/>
              </w:rPr>
            </w:pPr>
            <w:r w:rsidRPr="006F0E41">
              <w:rPr>
                <w:b/>
                <w:sz w:val="24"/>
                <w:szCs w:val="24"/>
              </w:rPr>
              <w:t>Итого:</w:t>
            </w:r>
          </w:p>
        </w:tc>
        <w:tc>
          <w:tcPr>
            <w:tcW w:w="1300" w:type="dxa"/>
            <w:vAlign w:val="center"/>
          </w:tcPr>
          <w:p w:rsidR="00713D10" w:rsidRPr="006F0E41" w:rsidRDefault="00713D10" w:rsidP="00837E06">
            <w:pPr>
              <w:jc w:val="center"/>
              <w:rPr>
                <w:b/>
                <w:sz w:val="24"/>
                <w:szCs w:val="24"/>
              </w:rPr>
            </w:pPr>
            <w:r w:rsidRPr="006F0E41">
              <w:rPr>
                <w:b/>
                <w:sz w:val="24"/>
                <w:szCs w:val="24"/>
              </w:rPr>
              <w:t>Шт.</w:t>
            </w:r>
          </w:p>
        </w:tc>
        <w:tc>
          <w:tcPr>
            <w:tcW w:w="2244" w:type="dxa"/>
            <w:vAlign w:val="center"/>
          </w:tcPr>
          <w:p w:rsidR="00713D10" w:rsidRPr="006F0E41" w:rsidRDefault="00713D10" w:rsidP="00837E06">
            <w:pPr>
              <w:jc w:val="center"/>
              <w:rPr>
                <w:b/>
                <w:sz w:val="24"/>
                <w:szCs w:val="24"/>
              </w:rPr>
            </w:pPr>
            <w:r w:rsidRPr="006F0E41">
              <w:rPr>
                <w:b/>
                <w:sz w:val="24"/>
                <w:szCs w:val="24"/>
              </w:rPr>
              <w:t>47</w:t>
            </w:r>
          </w:p>
        </w:tc>
      </w:tr>
    </w:tbl>
    <w:p w:rsidR="00713D10" w:rsidRPr="006F0E41" w:rsidRDefault="00713D10" w:rsidP="00713D10">
      <w:pPr>
        <w:jc w:val="both"/>
        <w:rPr>
          <w:sz w:val="24"/>
          <w:szCs w:val="24"/>
        </w:rPr>
      </w:pPr>
    </w:p>
    <w:tbl>
      <w:tblPr>
        <w:tblStyle w:val="12"/>
        <w:tblW w:w="0" w:type="auto"/>
        <w:tblInd w:w="108" w:type="dxa"/>
        <w:tblLook w:val="04A0" w:firstRow="1" w:lastRow="0" w:firstColumn="1" w:lastColumn="0" w:noHBand="0" w:noVBand="1"/>
      </w:tblPr>
      <w:tblGrid>
        <w:gridCol w:w="560"/>
        <w:gridCol w:w="4601"/>
        <w:gridCol w:w="1843"/>
        <w:gridCol w:w="1134"/>
        <w:gridCol w:w="1785"/>
      </w:tblGrid>
      <w:tr w:rsidR="00713D10" w:rsidRPr="006F0E41" w:rsidTr="00837E06">
        <w:tc>
          <w:tcPr>
            <w:tcW w:w="560" w:type="dxa"/>
            <w:vAlign w:val="center"/>
          </w:tcPr>
          <w:p w:rsidR="00713D10" w:rsidRPr="006F0E41" w:rsidRDefault="00713D10" w:rsidP="00837E06">
            <w:pPr>
              <w:rPr>
                <w:rFonts w:eastAsia="Calibri"/>
                <w:b/>
                <w:sz w:val="24"/>
                <w:szCs w:val="24"/>
              </w:rPr>
            </w:pPr>
            <w:r w:rsidRPr="006F0E41">
              <w:rPr>
                <w:rFonts w:eastAsia="Calibri"/>
                <w:b/>
                <w:sz w:val="24"/>
                <w:szCs w:val="24"/>
              </w:rPr>
              <w:t>№ п/п</w:t>
            </w:r>
          </w:p>
        </w:tc>
        <w:tc>
          <w:tcPr>
            <w:tcW w:w="4601" w:type="dxa"/>
            <w:vAlign w:val="center"/>
          </w:tcPr>
          <w:p w:rsidR="00713D10" w:rsidRPr="006F0E41" w:rsidRDefault="00713D10" w:rsidP="00837E06">
            <w:pPr>
              <w:jc w:val="center"/>
              <w:rPr>
                <w:rFonts w:eastAsia="Calibri"/>
                <w:b/>
                <w:sz w:val="24"/>
                <w:szCs w:val="24"/>
              </w:rPr>
            </w:pPr>
            <w:r w:rsidRPr="006F0E41">
              <w:rPr>
                <w:rFonts w:eastAsia="Calibri"/>
                <w:b/>
                <w:sz w:val="24"/>
                <w:szCs w:val="24"/>
              </w:rPr>
              <w:t>Наименование работ, марка огнетушителя</w:t>
            </w:r>
          </w:p>
        </w:tc>
        <w:tc>
          <w:tcPr>
            <w:tcW w:w="1843" w:type="dxa"/>
            <w:vAlign w:val="center"/>
          </w:tcPr>
          <w:p w:rsidR="00713D10" w:rsidRPr="006F0E41" w:rsidRDefault="00713D10" w:rsidP="00837E06">
            <w:pPr>
              <w:jc w:val="center"/>
              <w:rPr>
                <w:rFonts w:eastAsia="Calibri"/>
                <w:b/>
                <w:sz w:val="24"/>
                <w:szCs w:val="24"/>
              </w:rPr>
            </w:pPr>
            <w:r w:rsidRPr="006F0E41">
              <w:rPr>
                <w:rFonts w:eastAsia="Calibri"/>
                <w:b/>
                <w:sz w:val="24"/>
                <w:szCs w:val="24"/>
              </w:rPr>
              <w:t>Дата очередной проверки</w:t>
            </w:r>
          </w:p>
        </w:tc>
        <w:tc>
          <w:tcPr>
            <w:tcW w:w="1134" w:type="dxa"/>
            <w:vAlign w:val="center"/>
          </w:tcPr>
          <w:p w:rsidR="00713D10" w:rsidRPr="006F0E41" w:rsidRDefault="00713D10" w:rsidP="00837E06">
            <w:pPr>
              <w:jc w:val="center"/>
              <w:rPr>
                <w:rFonts w:eastAsia="Calibri"/>
                <w:b/>
                <w:sz w:val="24"/>
                <w:szCs w:val="24"/>
              </w:rPr>
            </w:pPr>
            <w:r w:rsidRPr="006F0E41">
              <w:rPr>
                <w:rFonts w:eastAsia="Calibri"/>
                <w:b/>
                <w:sz w:val="24"/>
                <w:szCs w:val="24"/>
              </w:rPr>
              <w:t>Ед. изм.</w:t>
            </w:r>
          </w:p>
        </w:tc>
        <w:tc>
          <w:tcPr>
            <w:tcW w:w="1785" w:type="dxa"/>
            <w:vAlign w:val="center"/>
          </w:tcPr>
          <w:p w:rsidR="00713D10" w:rsidRPr="006F0E41" w:rsidRDefault="00713D10" w:rsidP="00837E06">
            <w:pPr>
              <w:jc w:val="center"/>
              <w:rPr>
                <w:rFonts w:eastAsia="Calibri"/>
                <w:b/>
                <w:sz w:val="24"/>
                <w:szCs w:val="24"/>
              </w:rPr>
            </w:pPr>
            <w:r w:rsidRPr="006F0E41">
              <w:rPr>
                <w:rFonts w:eastAsia="Calibri"/>
                <w:b/>
                <w:sz w:val="24"/>
                <w:szCs w:val="24"/>
              </w:rPr>
              <w:t>Кол-во</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1</w:t>
            </w:r>
          </w:p>
        </w:tc>
        <w:tc>
          <w:tcPr>
            <w:tcW w:w="4601" w:type="dxa"/>
          </w:tcPr>
          <w:p w:rsidR="00713D10" w:rsidRPr="006F0E41" w:rsidRDefault="00713D10" w:rsidP="00837E06">
            <w:pPr>
              <w:rPr>
                <w:sz w:val="24"/>
                <w:szCs w:val="24"/>
              </w:rPr>
            </w:pPr>
            <w:r w:rsidRPr="006F0E41">
              <w:rPr>
                <w:sz w:val="24"/>
                <w:szCs w:val="24"/>
              </w:rPr>
              <w:t>Углекислотный ОУ-5</w:t>
            </w:r>
            <w:r w:rsidRPr="006F0E41">
              <w:rPr>
                <w:rFonts w:eastAsia="Calibri"/>
                <w:sz w:val="24"/>
                <w:szCs w:val="24"/>
              </w:rPr>
              <w:t xml:space="preserve"> 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2</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2</w:t>
            </w:r>
          </w:p>
        </w:tc>
        <w:tc>
          <w:tcPr>
            <w:tcW w:w="4601" w:type="dxa"/>
          </w:tcPr>
          <w:p w:rsidR="00713D10" w:rsidRPr="006F0E41" w:rsidRDefault="00713D10" w:rsidP="00837E06">
            <w:pPr>
              <w:rPr>
                <w:sz w:val="24"/>
                <w:szCs w:val="24"/>
              </w:rPr>
            </w:pPr>
            <w:r w:rsidRPr="006F0E41">
              <w:rPr>
                <w:sz w:val="24"/>
                <w:szCs w:val="24"/>
              </w:rPr>
              <w:t xml:space="preserve">Порошковый ОП-4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3</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3</w:t>
            </w:r>
          </w:p>
        </w:tc>
        <w:tc>
          <w:tcPr>
            <w:tcW w:w="4601" w:type="dxa"/>
          </w:tcPr>
          <w:p w:rsidR="00713D10" w:rsidRPr="006F0E41" w:rsidRDefault="00713D10" w:rsidP="00837E06">
            <w:pPr>
              <w:rPr>
                <w:sz w:val="24"/>
                <w:szCs w:val="24"/>
              </w:rPr>
            </w:pPr>
            <w:r w:rsidRPr="006F0E41">
              <w:rPr>
                <w:sz w:val="24"/>
                <w:szCs w:val="24"/>
              </w:rPr>
              <w:t xml:space="preserve">Порошковый ОП-8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29</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4</w:t>
            </w:r>
          </w:p>
        </w:tc>
        <w:tc>
          <w:tcPr>
            <w:tcW w:w="4601" w:type="dxa"/>
          </w:tcPr>
          <w:p w:rsidR="00713D10" w:rsidRPr="006F0E41" w:rsidRDefault="00713D10" w:rsidP="00837E06">
            <w:pPr>
              <w:rPr>
                <w:sz w:val="24"/>
                <w:szCs w:val="24"/>
              </w:rPr>
            </w:pPr>
            <w:r w:rsidRPr="006F0E41">
              <w:rPr>
                <w:sz w:val="24"/>
                <w:szCs w:val="24"/>
              </w:rPr>
              <w:t xml:space="preserve">Порошковый ОП-2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1</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5</w:t>
            </w:r>
          </w:p>
        </w:tc>
        <w:tc>
          <w:tcPr>
            <w:tcW w:w="4601" w:type="dxa"/>
          </w:tcPr>
          <w:p w:rsidR="00713D10" w:rsidRPr="006F0E41" w:rsidRDefault="00713D10" w:rsidP="00837E06">
            <w:pPr>
              <w:rPr>
                <w:sz w:val="24"/>
                <w:szCs w:val="24"/>
              </w:rPr>
            </w:pPr>
            <w:r w:rsidRPr="006F0E41">
              <w:rPr>
                <w:sz w:val="24"/>
                <w:szCs w:val="24"/>
              </w:rPr>
              <w:t xml:space="preserve">Углекислотный ОУ-2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4</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6</w:t>
            </w:r>
          </w:p>
        </w:tc>
        <w:tc>
          <w:tcPr>
            <w:tcW w:w="4601" w:type="dxa"/>
          </w:tcPr>
          <w:p w:rsidR="00713D10" w:rsidRPr="006F0E41" w:rsidRDefault="00713D10" w:rsidP="00837E06">
            <w:pPr>
              <w:rPr>
                <w:sz w:val="24"/>
                <w:szCs w:val="24"/>
              </w:rPr>
            </w:pPr>
            <w:r w:rsidRPr="006F0E41">
              <w:rPr>
                <w:sz w:val="24"/>
                <w:szCs w:val="24"/>
              </w:rPr>
              <w:t xml:space="preserve">Огнетушитель автомобильный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1</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7</w:t>
            </w:r>
          </w:p>
        </w:tc>
        <w:tc>
          <w:tcPr>
            <w:tcW w:w="4601" w:type="dxa"/>
          </w:tcPr>
          <w:p w:rsidR="00713D10" w:rsidRPr="006F0E41" w:rsidRDefault="00713D10" w:rsidP="00837E06">
            <w:pPr>
              <w:rPr>
                <w:sz w:val="24"/>
                <w:szCs w:val="24"/>
              </w:rPr>
            </w:pPr>
            <w:r w:rsidRPr="006F0E41">
              <w:rPr>
                <w:sz w:val="24"/>
                <w:szCs w:val="24"/>
              </w:rPr>
              <w:t>Порошковый ОП - 5</w:t>
            </w:r>
            <w:r w:rsidRPr="006F0E41">
              <w:rPr>
                <w:rFonts w:eastAsia="Calibri"/>
                <w:sz w:val="24"/>
                <w:szCs w:val="24"/>
              </w:rPr>
              <w:t xml:space="preserve"> 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4</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8</w:t>
            </w:r>
          </w:p>
        </w:tc>
        <w:tc>
          <w:tcPr>
            <w:tcW w:w="4601" w:type="dxa"/>
          </w:tcPr>
          <w:p w:rsidR="00713D10" w:rsidRPr="006F0E41" w:rsidRDefault="00713D10" w:rsidP="00837E06">
            <w:pPr>
              <w:rPr>
                <w:sz w:val="24"/>
                <w:szCs w:val="24"/>
              </w:rPr>
            </w:pPr>
            <w:r w:rsidRPr="006F0E41">
              <w:rPr>
                <w:sz w:val="24"/>
                <w:szCs w:val="24"/>
              </w:rPr>
              <w:t xml:space="preserve">Углекислотный ОУ-3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2</w:t>
            </w:r>
          </w:p>
        </w:tc>
      </w:tr>
      <w:tr w:rsidR="00713D10" w:rsidRPr="006F0E41" w:rsidTr="00837E06">
        <w:tc>
          <w:tcPr>
            <w:tcW w:w="560" w:type="dxa"/>
          </w:tcPr>
          <w:p w:rsidR="00713D10" w:rsidRPr="006F0E41" w:rsidRDefault="00713D10" w:rsidP="00837E06">
            <w:pPr>
              <w:rPr>
                <w:rFonts w:eastAsia="Calibri"/>
                <w:sz w:val="24"/>
                <w:szCs w:val="24"/>
              </w:rPr>
            </w:pPr>
            <w:r w:rsidRPr="006F0E41">
              <w:rPr>
                <w:rFonts w:eastAsia="Calibri"/>
                <w:sz w:val="24"/>
                <w:szCs w:val="24"/>
              </w:rPr>
              <w:t>9</w:t>
            </w:r>
          </w:p>
        </w:tc>
        <w:tc>
          <w:tcPr>
            <w:tcW w:w="4601" w:type="dxa"/>
          </w:tcPr>
          <w:p w:rsidR="00713D10" w:rsidRPr="006F0E41" w:rsidRDefault="00713D10" w:rsidP="00837E06">
            <w:pPr>
              <w:rPr>
                <w:sz w:val="24"/>
                <w:szCs w:val="24"/>
              </w:rPr>
            </w:pPr>
            <w:r w:rsidRPr="006F0E41">
              <w:rPr>
                <w:sz w:val="24"/>
                <w:szCs w:val="24"/>
              </w:rPr>
              <w:t xml:space="preserve">Углекислотный ОУ-1 </w:t>
            </w:r>
            <w:r w:rsidRPr="006F0E41">
              <w:rPr>
                <w:rFonts w:eastAsia="Calibri"/>
                <w:sz w:val="24"/>
                <w:szCs w:val="24"/>
              </w:rPr>
              <w:t>проверка, ежегодное ТО</w:t>
            </w:r>
          </w:p>
        </w:tc>
        <w:tc>
          <w:tcPr>
            <w:tcW w:w="1843" w:type="dxa"/>
          </w:tcPr>
          <w:p w:rsidR="00713D10" w:rsidRPr="006F0E41" w:rsidRDefault="00713D10" w:rsidP="00837E06">
            <w:pPr>
              <w:jc w:val="center"/>
              <w:rPr>
                <w:rFonts w:eastAsia="Calibri"/>
                <w:sz w:val="24"/>
                <w:szCs w:val="24"/>
              </w:rPr>
            </w:pPr>
            <w:r w:rsidRPr="006F0E41">
              <w:rPr>
                <w:rFonts w:eastAsia="Calibri"/>
                <w:sz w:val="24"/>
                <w:szCs w:val="24"/>
              </w:rPr>
              <w:t>10.10.17 г</w:t>
            </w:r>
          </w:p>
        </w:tc>
        <w:tc>
          <w:tcPr>
            <w:tcW w:w="1134" w:type="dxa"/>
          </w:tcPr>
          <w:p w:rsidR="00713D10" w:rsidRPr="006F0E41" w:rsidRDefault="00713D10" w:rsidP="00837E06">
            <w:pPr>
              <w:jc w:val="center"/>
              <w:rPr>
                <w:rFonts w:eastAsia="Calibri"/>
                <w:sz w:val="24"/>
                <w:szCs w:val="24"/>
              </w:rPr>
            </w:pPr>
            <w:r w:rsidRPr="006F0E41">
              <w:rPr>
                <w:rFonts w:eastAsia="Calibri"/>
                <w:sz w:val="24"/>
                <w:szCs w:val="24"/>
              </w:rPr>
              <w:t>шт.</w:t>
            </w:r>
          </w:p>
        </w:tc>
        <w:tc>
          <w:tcPr>
            <w:tcW w:w="1785" w:type="dxa"/>
          </w:tcPr>
          <w:p w:rsidR="00713D10" w:rsidRPr="006F0E41" w:rsidRDefault="00713D10" w:rsidP="00837E06">
            <w:pPr>
              <w:jc w:val="center"/>
              <w:rPr>
                <w:rFonts w:eastAsia="Calibri"/>
                <w:sz w:val="24"/>
                <w:szCs w:val="24"/>
              </w:rPr>
            </w:pPr>
            <w:r w:rsidRPr="006F0E41">
              <w:rPr>
                <w:rFonts w:eastAsia="Calibri"/>
                <w:sz w:val="24"/>
                <w:szCs w:val="24"/>
              </w:rPr>
              <w:t>1</w:t>
            </w:r>
          </w:p>
        </w:tc>
      </w:tr>
      <w:tr w:rsidR="00713D10" w:rsidRPr="006F0E41" w:rsidTr="00837E06">
        <w:tc>
          <w:tcPr>
            <w:tcW w:w="8138" w:type="dxa"/>
            <w:gridSpan w:val="4"/>
          </w:tcPr>
          <w:p w:rsidR="00713D10" w:rsidRPr="006F0E41" w:rsidRDefault="00713D10" w:rsidP="00837E06">
            <w:pPr>
              <w:jc w:val="center"/>
              <w:rPr>
                <w:rFonts w:eastAsia="Calibri"/>
                <w:sz w:val="24"/>
                <w:szCs w:val="24"/>
              </w:rPr>
            </w:pPr>
            <w:r w:rsidRPr="006F0E41">
              <w:rPr>
                <w:rFonts w:eastAsia="Calibri"/>
                <w:sz w:val="24"/>
                <w:szCs w:val="24"/>
              </w:rPr>
              <w:t>Итого:</w:t>
            </w:r>
          </w:p>
          <w:p w:rsidR="00713D10" w:rsidRPr="006F0E41" w:rsidRDefault="00713D10" w:rsidP="00837E06">
            <w:pPr>
              <w:jc w:val="center"/>
              <w:rPr>
                <w:rFonts w:eastAsiaTheme="minorHAnsi"/>
                <w:sz w:val="24"/>
                <w:szCs w:val="24"/>
                <w:lang w:eastAsia="en-US"/>
              </w:rPr>
            </w:pPr>
          </w:p>
        </w:tc>
        <w:tc>
          <w:tcPr>
            <w:tcW w:w="1785" w:type="dxa"/>
          </w:tcPr>
          <w:p w:rsidR="00713D10" w:rsidRPr="006F0E41" w:rsidRDefault="00713D10" w:rsidP="00837E06">
            <w:pPr>
              <w:widowControl/>
              <w:jc w:val="center"/>
              <w:rPr>
                <w:rFonts w:eastAsiaTheme="minorHAnsi"/>
                <w:sz w:val="24"/>
                <w:szCs w:val="24"/>
                <w:lang w:eastAsia="en-US"/>
              </w:rPr>
            </w:pPr>
            <w:r w:rsidRPr="006F0E41">
              <w:rPr>
                <w:rFonts w:eastAsiaTheme="minorHAnsi"/>
                <w:sz w:val="24"/>
                <w:szCs w:val="24"/>
                <w:lang w:eastAsia="en-US"/>
              </w:rPr>
              <w:t>47</w:t>
            </w:r>
          </w:p>
        </w:tc>
      </w:tr>
    </w:tbl>
    <w:p w:rsidR="00713D10" w:rsidRPr="006F0E41" w:rsidRDefault="00713D10" w:rsidP="00713D10">
      <w:pPr>
        <w:jc w:val="both"/>
        <w:rPr>
          <w:sz w:val="24"/>
          <w:szCs w:val="24"/>
        </w:rPr>
      </w:pPr>
    </w:p>
    <w:p w:rsidR="00713D10" w:rsidRPr="006F0E41" w:rsidRDefault="00713D10" w:rsidP="00713D10">
      <w:pPr>
        <w:spacing w:after="60"/>
        <w:ind w:firstLine="709"/>
        <w:jc w:val="center"/>
        <w:rPr>
          <w:b/>
          <w:sz w:val="24"/>
          <w:szCs w:val="24"/>
        </w:rPr>
      </w:pPr>
      <w:r w:rsidRPr="006F0E41">
        <w:rPr>
          <w:b/>
          <w:sz w:val="24"/>
          <w:szCs w:val="24"/>
        </w:rPr>
        <w:t>5. Требования к качеству товара/оказываемой услуги/выполняемых работ:</w:t>
      </w:r>
    </w:p>
    <w:p w:rsidR="00713D10" w:rsidRPr="006F0E41" w:rsidRDefault="00713D10" w:rsidP="00713D10">
      <w:pPr>
        <w:jc w:val="both"/>
        <w:rPr>
          <w:sz w:val="24"/>
          <w:szCs w:val="24"/>
        </w:rPr>
      </w:pPr>
      <w:r w:rsidRPr="006F0E41">
        <w:rPr>
          <w:sz w:val="24"/>
          <w:szCs w:val="24"/>
        </w:rPr>
        <w:t>Предлагаемые  услуги должны иметь документы, подтверждающие соответствие услуг требованиям, установленным в соответствии с законодательством РФ - действующую лицензию на право осуществления деятельности по монтажу, техническому обслуживанию и ремонту средств обеспечения пожарной безопасности зданий и сооружений (в соответствии с Федеральным законом от 04.05.2011 г. № 99-ФЗ «О лицензировании отдельных видов деятельности» и постановлением Правительства РФ от 30.12.2011 г. № 1225 «О лицензировании деятельности по монтажу, техническому обслуживанию и ремонту средств обеспечения пожарной безопасности зданий и сооружений»).</w:t>
      </w:r>
    </w:p>
    <w:p w:rsidR="00713D10" w:rsidRPr="006F0E41" w:rsidRDefault="00713D10" w:rsidP="00713D10">
      <w:pPr>
        <w:jc w:val="both"/>
        <w:rPr>
          <w:sz w:val="24"/>
          <w:szCs w:val="24"/>
        </w:rPr>
      </w:pPr>
      <w:r w:rsidRPr="006F0E41">
        <w:rPr>
          <w:sz w:val="24"/>
          <w:szCs w:val="24"/>
        </w:rPr>
        <w:t>- заключение экспертизы промышленной безопасности;</w:t>
      </w:r>
    </w:p>
    <w:p w:rsidR="00713D10" w:rsidRPr="006F0E41" w:rsidRDefault="00713D10" w:rsidP="00713D10">
      <w:pPr>
        <w:jc w:val="both"/>
        <w:rPr>
          <w:sz w:val="24"/>
          <w:szCs w:val="24"/>
        </w:rPr>
      </w:pPr>
      <w:r w:rsidRPr="006F0E41">
        <w:rPr>
          <w:sz w:val="24"/>
          <w:szCs w:val="24"/>
        </w:rPr>
        <w:t xml:space="preserve">- разрешение </w:t>
      </w:r>
      <w:proofErr w:type="spellStart"/>
      <w:r w:rsidRPr="006F0E41">
        <w:rPr>
          <w:sz w:val="24"/>
          <w:szCs w:val="24"/>
        </w:rPr>
        <w:t>Ростехнадзора</w:t>
      </w:r>
      <w:proofErr w:type="spellEnd"/>
      <w:r w:rsidRPr="006F0E41">
        <w:rPr>
          <w:sz w:val="24"/>
          <w:szCs w:val="24"/>
        </w:rPr>
        <w:t xml:space="preserve"> на право эксплуатации зарядной станции и испытательного пункта с проведением работ по наполнению, ремонту и техническому освидетельствованию всех видов </w:t>
      </w:r>
      <w:r w:rsidRPr="006F0E41">
        <w:rPr>
          <w:sz w:val="24"/>
          <w:szCs w:val="24"/>
        </w:rPr>
        <w:lastRenderedPageBreak/>
        <w:t>огнетушителей;</w:t>
      </w:r>
    </w:p>
    <w:p w:rsidR="00713D10" w:rsidRPr="006F0E41" w:rsidRDefault="00713D10" w:rsidP="00713D10">
      <w:pPr>
        <w:jc w:val="both"/>
        <w:rPr>
          <w:sz w:val="24"/>
          <w:szCs w:val="24"/>
        </w:rPr>
      </w:pPr>
      <w:r w:rsidRPr="006F0E41">
        <w:rPr>
          <w:sz w:val="24"/>
          <w:szCs w:val="24"/>
        </w:rPr>
        <w:t xml:space="preserve">- зарегистрированное в </w:t>
      </w:r>
      <w:proofErr w:type="spellStart"/>
      <w:r w:rsidRPr="006F0E41">
        <w:rPr>
          <w:sz w:val="24"/>
          <w:szCs w:val="24"/>
        </w:rPr>
        <w:t>Ростехнадзоре</w:t>
      </w:r>
      <w:proofErr w:type="spellEnd"/>
      <w:r w:rsidRPr="006F0E41">
        <w:rPr>
          <w:sz w:val="24"/>
          <w:szCs w:val="24"/>
        </w:rPr>
        <w:t xml:space="preserve"> клеймо для клеймения прошедших техническое освидетельствование баллонов (корпусов) огнетушителей;</w:t>
      </w:r>
    </w:p>
    <w:p w:rsidR="00713D10" w:rsidRPr="006F0E41" w:rsidRDefault="00713D10" w:rsidP="00713D10">
      <w:pPr>
        <w:jc w:val="both"/>
        <w:rPr>
          <w:sz w:val="24"/>
          <w:szCs w:val="24"/>
        </w:rPr>
      </w:pPr>
      <w:r w:rsidRPr="006F0E41">
        <w:rPr>
          <w:sz w:val="24"/>
          <w:szCs w:val="24"/>
        </w:rPr>
        <w:t xml:space="preserve">- необходимое оборудование и аттестованный в </w:t>
      </w:r>
      <w:proofErr w:type="spellStart"/>
      <w:r w:rsidRPr="006F0E41">
        <w:rPr>
          <w:sz w:val="24"/>
          <w:szCs w:val="24"/>
        </w:rPr>
        <w:t>Ростехнадзоре</w:t>
      </w:r>
      <w:proofErr w:type="spellEnd"/>
      <w:r w:rsidRPr="006F0E41">
        <w:rPr>
          <w:sz w:val="24"/>
          <w:szCs w:val="24"/>
        </w:rPr>
        <w:t xml:space="preserve"> персонал для проведения технического освидетельствования корпусов огнетушителей.</w:t>
      </w:r>
    </w:p>
    <w:p w:rsidR="00713D10" w:rsidRPr="006F0E41" w:rsidRDefault="00713D10" w:rsidP="00713D10">
      <w:pPr>
        <w:jc w:val="both"/>
        <w:rPr>
          <w:sz w:val="24"/>
          <w:szCs w:val="24"/>
        </w:rPr>
      </w:pPr>
    </w:p>
    <w:p w:rsidR="00713D10" w:rsidRPr="006F0E41" w:rsidRDefault="00713D10" w:rsidP="00713D10">
      <w:pPr>
        <w:ind w:firstLine="851"/>
        <w:jc w:val="center"/>
        <w:rPr>
          <w:b/>
          <w:sz w:val="24"/>
          <w:szCs w:val="24"/>
        </w:rPr>
      </w:pPr>
      <w:r w:rsidRPr="006F0E41">
        <w:rPr>
          <w:b/>
          <w:sz w:val="24"/>
          <w:szCs w:val="24"/>
        </w:rPr>
        <w:t>6. Сроки и место оказания услуг</w:t>
      </w:r>
    </w:p>
    <w:p w:rsidR="00713D10" w:rsidRPr="006F0E41" w:rsidRDefault="00713D10" w:rsidP="00713D10">
      <w:pPr>
        <w:ind w:firstLine="851"/>
        <w:jc w:val="both"/>
        <w:rPr>
          <w:b/>
          <w:sz w:val="24"/>
          <w:szCs w:val="24"/>
        </w:rPr>
      </w:pPr>
    </w:p>
    <w:p w:rsidR="00713D10" w:rsidRPr="006F0E41" w:rsidRDefault="00713D10" w:rsidP="00713D10">
      <w:pPr>
        <w:jc w:val="both"/>
        <w:rPr>
          <w:sz w:val="24"/>
          <w:szCs w:val="24"/>
        </w:rPr>
      </w:pPr>
      <w:r w:rsidRPr="006F0E41">
        <w:rPr>
          <w:sz w:val="24"/>
          <w:szCs w:val="24"/>
        </w:rPr>
        <w:t>6.1. 184601, Мурманская область, г. Североморск, ул. Гвардейская, д.5</w:t>
      </w:r>
    </w:p>
    <w:p w:rsidR="00713D10" w:rsidRPr="006F0E41" w:rsidRDefault="00713D10" w:rsidP="00713D10">
      <w:pPr>
        <w:jc w:val="both"/>
        <w:rPr>
          <w:sz w:val="24"/>
          <w:szCs w:val="24"/>
        </w:rPr>
      </w:pPr>
      <w:r w:rsidRPr="006F0E41">
        <w:rPr>
          <w:sz w:val="24"/>
          <w:szCs w:val="24"/>
        </w:rPr>
        <w:t>6.2. Техническое обслуживание и перезарядка осуществляются силами Исполнителя. Исполнитель осуществляет доставку огнетушителей по адресу Заказчика. Доставка на техническое обслуживание и обратно, разгрузочно-погрузочные работы осуществляются силами и за счет Исполнителя.</w:t>
      </w:r>
    </w:p>
    <w:p w:rsidR="00713D10" w:rsidRPr="006F0E41" w:rsidRDefault="00713D10" w:rsidP="00713D10">
      <w:pPr>
        <w:jc w:val="both"/>
        <w:rPr>
          <w:sz w:val="24"/>
          <w:szCs w:val="24"/>
        </w:rPr>
      </w:pPr>
      <w:r w:rsidRPr="006F0E41">
        <w:rPr>
          <w:sz w:val="24"/>
          <w:szCs w:val="24"/>
        </w:rPr>
        <w:t>Срок оказания услуги – С 30.09.2018 г. по 14.10.2018 г.</w:t>
      </w:r>
    </w:p>
    <w:p w:rsidR="00713D10" w:rsidRPr="006F0E41" w:rsidRDefault="00713D10" w:rsidP="00713D10">
      <w:pPr>
        <w:jc w:val="both"/>
        <w:rPr>
          <w:sz w:val="24"/>
          <w:szCs w:val="24"/>
        </w:rPr>
      </w:pPr>
    </w:p>
    <w:p w:rsidR="00713D10" w:rsidRPr="006F0E41" w:rsidRDefault="00713D10" w:rsidP="00713D10">
      <w:pPr>
        <w:spacing w:after="240"/>
        <w:jc w:val="both"/>
        <w:rPr>
          <w:b/>
          <w:sz w:val="24"/>
          <w:szCs w:val="24"/>
        </w:rPr>
      </w:pPr>
    </w:p>
    <w:p w:rsidR="00713D10" w:rsidRPr="006F0E41" w:rsidRDefault="00713D10" w:rsidP="00713D10">
      <w:pPr>
        <w:spacing w:after="240"/>
        <w:ind w:left="426" w:firstLine="425"/>
        <w:jc w:val="center"/>
        <w:rPr>
          <w:b/>
          <w:sz w:val="24"/>
          <w:szCs w:val="24"/>
        </w:rPr>
      </w:pPr>
      <w:r w:rsidRPr="006F0E41">
        <w:rPr>
          <w:b/>
          <w:sz w:val="24"/>
          <w:szCs w:val="24"/>
        </w:rPr>
        <w:t>7.</w:t>
      </w:r>
      <w:r w:rsidRPr="006F0E41">
        <w:rPr>
          <w:b/>
          <w:sz w:val="24"/>
          <w:szCs w:val="24"/>
        </w:rPr>
        <w:tab/>
        <w:t>Требования к сроку и (или) объему предоставления гарантий на товар/качества услуг/выполнения работ</w:t>
      </w:r>
    </w:p>
    <w:p w:rsidR="00713D10" w:rsidRPr="006F0E41" w:rsidRDefault="00713D10" w:rsidP="00713D10">
      <w:pPr>
        <w:jc w:val="both"/>
        <w:rPr>
          <w:sz w:val="24"/>
          <w:szCs w:val="24"/>
        </w:rPr>
      </w:pPr>
      <w:r w:rsidRPr="006F0E41">
        <w:rPr>
          <w:sz w:val="24"/>
          <w:szCs w:val="24"/>
        </w:rPr>
        <w:t>7.1. Исполнитель гарантирует соответствие результатов Услуг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действующим законодательством Российской Федерации.</w:t>
      </w:r>
    </w:p>
    <w:p w:rsidR="00713D10" w:rsidRPr="006F0E41" w:rsidRDefault="00713D10" w:rsidP="00713D10">
      <w:pPr>
        <w:jc w:val="both"/>
        <w:rPr>
          <w:sz w:val="24"/>
          <w:szCs w:val="24"/>
        </w:rPr>
      </w:pPr>
      <w:r w:rsidRPr="006F0E41">
        <w:rPr>
          <w:sz w:val="24"/>
          <w:szCs w:val="24"/>
        </w:rPr>
        <w:t>7.2. Исполнитель гарантирует надлежащее качество используемых материалов, оборудования и систем, соответствие их проектным спецификациям, государственным стандартам и техническим условиям, обеспеченность соответствующими сертификатами, техническими паспортами и другими документами, удостоверяющими их качество.</w:t>
      </w:r>
    </w:p>
    <w:p w:rsidR="00713D10" w:rsidRPr="006F0E41" w:rsidRDefault="00713D10" w:rsidP="00713D10">
      <w:pPr>
        <w:jc w:val="both"/>
        <w:rPr>
          <w:sz w:val="24"/>
          <w:szCs w:val="24"/>
        </w:rPr>
      </w:pPr>
      <w:r w:rsidRPr="006F0E41">
        <w:rPr>
          <w:sz w:val="24"/>
          <w:szCs w:val="24"/>
        </w:rPr>
        <w:t>7.3. На оказанные Услуги по зарядке имеющихся у заказчика огнетушителей устанавливается гарантийный срок не менее 12 месяцев с момента подписания Акта сдачи-приемки оказанных услуг и (или) акта устранения недостатков.</w:t>
      </w:r>
    </w:p>
    <w:p w:rsidR="00713D10" w:rsidRPr="006F0E41" w:rsidRDefault="00713D10" w:rsidP="00713D10">
      <w:pPr>
        <w:pStyle w:val="a7"/>
        <w:widowControl w:val="0"/>
        <w:spacing w:after="6"/>
        <w:jc w:val="both"/>
      </w:pPr>
      <w:r w:rsidRPr="006F0E41">
        <w:t>7.4. В процессе оказания услуг не допускается повреждение корпуса: вмятины, сколы, глубокие царапины на узлах управления, гайках и головке огнетушителя, обеспечивается сохранность комплектующих огнетушителя, гибкого шланга и распылителя ОТВ.</w:t>
      </w:r>
    </w:p>
    <w:p w:rsidR="00713D10" w:rsidRPr="006F0E41" w:rsidRDefault="00713D10" w:rsidP="00713D10">
      <w:pPr>
        <w:jc w:val="both"/>
        <w:rPr>
          <w:sz w:val="24"/>
          <w:szCs w:val="24"/>
        </w:rPr>
      </w:pPr>
      <w:r w:rsidRPr="006F0E41">
        <w:rPr>
          <w:sz w:val="24"/>
          <w:szCs w:val="24"/>
        </w:rPr>
        <w:t xml:space="preserve">7.5. Исполнитель несет ответственность и исправляет за свой счет недостатки (дефекты), обнаруженные при приемке оказанных услуг </w:t>
      </w:r>
    </w:p>
    <w:p w:rsidR="00713D10" w:rsidRPr="006F0E41" w:rsidRDefault="00713D10" w:rsidP="00713D10">
      <w:pPr>
        <w:jc w:val="both"/>
        <w:rPr>
          <w:sz w:val="24"/>
          <w:szCs w:val="24"/>
        </w:rPr>
      </w:pPr>
      <w:r w:rsidRPr="006F0E41">
        <w:rPr>
          <w:sz w:val="24"/>
          <w:szCs w:val="24"/>
        </w:rPr>
        <w:t>7.6. Устранение неисправностей, связанных с гарантийными обязательствами, производятся исполнителем в течение пяти рабочих дней</w:t>
      </w:r>
      <w:r w:rsidRPr="006F0E41">
        <w:rPr>
          <w:sz w:val="24"/>
          <w:szCs w:val="24"/>
        </w:rPr>
        <w:tab/>
        <w:t xml:space="preserve"> после поступления акта выявленных неисправностей от Заказчика, с использованием материалов и комплектующих исполнителя и за его счет.</w:t>
      </w:r>
    </w:p>
    <w:p w:rsidR="00A725E1" w:rsidRPr="006F0E41" w:rsidRDefault="00A725E1" w:rsidP="00A725E1">
      <w:pPr>
        <w:widowControl/>
        <w:rPr>
          <w:b/>
          <w:sz w:val="24"/>
          <w:szCs w:val="24"/>
        </w:rPr>
      </w:pPr>
    </w:p>
    <w:p w:rsidR="00FE0925" w:rsidRPr="006F0E41" w:rsidRDefault="00FE0925" w:rsidP="00FE0925">
      <w:pPr>
        <w:widowControl/>
        <w:rPr>
          <w:b/>
          <w:sz w:val="24"/>
          <w:szCs w:val="24"/>
        </w:rPr>
      </w:pPr>
    </w:p>
    <w:p w:rsidR="006C56C5" w:rsidRPr="006F0E41" w:rsidRDefault="006C56C5" w:rsidP="006C56C5">
      <w:pPr>
        <w:widowControl/>
        <w:rPr>
          <w:b/>
          <w:sz w:val="24"/>
          <w:szCs w:val="24"/>
        </w:rPr>
      </w:pPr>
    </w:p>
    <w:tbl>
      <w:tblPr>
        <w:tblW w:w="9464" w:type="dxa"/>
        <w:tblLayout w:type="fixed"/>
        <w:tblLook w:val="0000" w:firstRow="0" w:lastRow="0" w:firstColumn="0" w:lastColumn="0" w:noHBand="0" w:noVBand="0"/>
      </w:tblPr>
      <w:tblGrid>
        <w:gridCol w:w="5070"/>
        <w:gridCol w:w="4394"/>
      </w:tblGrid>
      <w:tr w:rsidR="006C56C5" w:rsidRPr="006F0E41" w:rsidTr="00B71808">
        <w:trPr>
          <w:trHeight w:val="276"/>
        </w:trPr>
        <w:tc>
          <w:tcPr>
            <w:tcW w:w="5070" w:type="dxa"/>
            <w:shd w:val="clear" w:color="auto" w:fill="FFFFFF"/>
            <w:vAlign w:val="center"/>
          </w:tcPr>
          <w:p w:rsidR="006C56C5" w:rsidRPr="006F0E41" w:rsidRDefault="006C56C5" w:rsidP="00B71808">
            <w:pPr>
              <w:snapToGrid w:val="0"/>
              <w:ind w:firstLine="540"/>
              <w:jc w:val="center"/>
              <w:rPr>
                <w:bCs/>
                <w:sz w:val="24"/>
                <w:szCs w:val="24"/>
              </w:rPr>
            </w:pPr>
            <w:r w:rsidRPr="006F0E41">
              <w:rPr>
                <w:sz w:val="24"/>
                <w:szCs w:val="24"/>
              </w:rPr>
              <w:t>От</w:t>
            </w:r>
            <w:r w:rsidRPr="006F0E41">
              <w:rPr>
                <w:bCs/>
                <w:sz w:val="24"/>
                <w:szCs w:val="24"/>
              </w:rPr>
              <w:t xml:space="preserve"> Исполнителя</w:t>
            </w:r>
          </w:p>
        </w:tc>
        <w:tc>
          <w:tcPr>
            <w:tcW w:w="4394" w:type="dxa"/>
            <w:shd w:val="clear" w:color="auto" w:fill="FFFFFF"/>
            <w:vAlign w:val="center"/>
          </w:tcPr>
          <w:p w:rsidR="006C56C5" w:rsidRPr="006F0E41" w:rsidRDefault="006C56C5" w:rsidP="00B71808">
            <w:pPr>
              <w:snapToGrid w:val="0"/>
              <w:ind w:firstLine="540"/>
              <w:jc w:val="center"/>
              <w:rPr>
                <w:sz w:val="24"/>
                <w:szCs w:val="24"/>
              </w:rPr>
            </w:pPr>
            <w:r w:rsidRPr="006F0E41">
              <w:rPr>
                <w:sz w:val="24"/>
                <w:szCs w:val="24"/>
              </w:rPr>
              <w:t>От Заказчика</w:t>
            </w:r>
          </w:p>
        </w:tc>
      </w:tr>
      <w:tr w:rsidR="006C56C5" w:rsidRPr="006F0E41" w:rsidTr="00B71808">
        <w:trPr>
          <w:trHeight w:val="1260"/>
        </w:trPr>
        <w:tc>
          <w:tcPr>
            <w:tcW w:w="5070" w:type="dxa"/>
            <w:shd w:val="clear" w:color="auto" w:fill="auto"/>
          </w:tcPr>
          <w:p w:rsidR="006C56C5" w:rsidRPr="006F0E41" w:rsidRDefault="006C56C5" w:rsidP="00B71808">
            <w:pPr>
              <w:snapToGrid w:val="0"/>
              <w:ind w:firstLine="540"/>
              <w:rPr>
                <w:sz w:val="24"/>
                <w:szCs w:val="24"/>
              </w:rPr>
            </w:pPr>
          </w:p>
          <w:p w:rsidR="006C56C5" w:rsidRPr="006F0E41" w:rsidRDefault="006C56C5" w:rsidP="00B71808">
            <w:pPr>
              <w:ind w:firstLine="540"/>
              <w:rPr>
                <w:sz w:val="24"/>
                <w:szCs w:val="24"/>
              </w:rPr>
            </w:pPr>
            <w:r w:rsidRPr="006F0E41">
              <w:rPr>
                <w:sz w:val="24"/>
                <w:szCs w:val="24"/>
              </w:rPr>
              <w:t>Должность</w:t>
            </w:r>
          </w:p>
          <w:p w:rsidR="006C56C5" w:rsidRPr="006F0E41" w:rsidRDefault="006C56C5" w:rsidP="00B71808">
            <w:pPr>
              <w:ind w:firstLine="540"/>
              <w:rPr>
                <w:sz w:val="24"/>
                <w:szCs w:val="24"/>
              </w:rPr>
            </w:pPr>
          </w:p>
          <w:p w:rsidR="006C56C5" w:rsidRPr="006F0E41" w:rsidRDefault="006C56C5" w:rsidP="00B71808">
            <w:pPr>
              <w:ind w:firstLine="540"/>
              <w:rPr>
                <w:sz w:val="24"/>
                <w:szCs w:val="24"/>
              </w:rPr>
            </w:pPr>
          </w:p>
          <w:p w:rsidR="006C56C5" w:rsidRPr="006F0E41" w:rsidRDefault="006C56C5" w:rsidP="00B71808">
            <w:pPr>
              <w:ind w:firstLine="540"/>
              <w:rPr>
                <w:sz w:val="24"/>
                <w:szCs w:val="24"/>
              </w:rPr>
            </w:pPr>
            <w:r w:rsidRPr="006F0E41">
              <w:rPr>
                <w:sz w:val="24"/>
                <w:szCs w:val="24"/>
              </w:rPr>
              <w:t>_____________________ Ф.И.О</w:t>
            </w:r>
          </w:p>
          <w:p w:rsidR="007069B7" w:rsidRPr="006F0E41" w:rsidRDefault="007069B7" w:rsidP="00B71808">
            <w:pPr>
              <w:ind w:firstLine="540"/>
              <w:rPr>
                <w:sz w:val="24"/>
                <w:szCs w:val="24"/>
              </w:rPr>
            </w:pPr>
          </w:p>
          <w:p w:rsidR="006C56C5" w:rsidRPr="006F0E41" w:rsidRDefault="006C56C5" w:rsidP="00B71808">
            <w:pPr>
              <w:ind w:firstLine="540"/>
              <w:rPr>
                <w:sz w:val="24"/>
                <w:szCs w:val="24"/>
              </w:rPr>
            </w:pPr>
            <w:r w:rsidRPr="006F0E41">
              <w:rPr>
                <w:sz w:val="24"/>
                <w:szCs w:val="24"/>
              </w:rPr>
              <w:t>«____» _______________ 201</w:t>
            </w:r>
            <w:r w:rsidR="007069B7" w:rsidRPr="006F0E41">
              <w:rPr>
                <w:sz w:val="24"/>
                <w:szCs w:val="24"/>
              </w:rPr>
              <w:t>8</w:t>
            </w:r>
            <w:r w:rsidRPr="006F0E41">
              <w:rPr>
                <w:sz w:val="24"/>
                <w:szCs w:val="24"/>
              </w:rPr>
              <w:t xml:space="preserve"> г</w:t>
            </w:r>
          </w:p>
          <w:p w:rsidR="006C56C5" w:rsidRPr="006F0E41" w:rsidRDefault="006C56C5" w:rsidP="007069B7">
            <w:pPr>
              <w:ind w:firstLine="540"/>
              <w:rPr>
                <w:sz w:val="24"/>
                <w:szCs w:val="24"/>
              </w:rPr>
            </w:pPr>
            <w:r w:rsidRPr="006F0E41">
              <w:rPr>
                <w:sz w:val="24"/>
                <w:szCs w:val="24"/>
              </w:rPr>
              <w:t>М.П.</w:t>
            </w:r>
            <w:r w:rsidR="00964904" w:rsidRPr="006F0E41">
              <w:rPr>
                <w:sz w:val="24"/>
                <w:szCs w:val="24"/>
              </w:rPr>
              <w:t xml:space="preserve"> </w:t>
            </w:r>
          </w:p>
        </w:tc>
        <w:tc>
          <w:tcPr>
            <w:tcW w:w="4394" w:type="dxa"/>
            <w:shd w:val="clear" w:color="auto" w:fill="auto"/>
          </w:tcPr>
          <w:p w:rsidR="006C56C5" w:rsidRPr="006F0E41" w:rsidRDefault="006C56C5" w:rsidP="00B71808">
            <w:pPr>
              <w:snapToGrid w:val="0"/>
              <w:ind w:firstLine="540"/>
              <w:rPr>
                <w:sz w:val="24"/>
                <w:szCs w:val="24"/>
              </w:rPr>
            </w:pPr>
          </w:p>
          <w:p w:rsidR="006C56C5" w:rsidRPr="006F0E41" w:rsidRDefault="006C56C5" w:rsidP="00B71808">
            <w:pPr>
              <w:rPr>
                <w:sz w:val="24"/>
                <w:szCs w:val="24"/>
              </w:rPr>
            </w:pPr>
            <w:r w:rsidRPr="006F0E41">
              <w:rPr>
                <w:sz w:val="24"/>
                <w:szCs w:val="24"/>
              </w:rPr>
              <w:t>Директор ГОАУСОН</w:t>
            </w:r>
          </w:p>
          <w:p w:rsidR="006C56C5" w:rsidRPr="006F0E41" w:rsidRDefault="00A725E1" w:rsidP="00B71808">
            <w:pPr>
              <w:rPr>
                <w:sz w:val="24"/>
                <w:szCs w:val="24"/>
              </w:rPr>
            </w:pPr>
            <w:r w:rsidRPr="006F0E41">
              <w:rPr>
                <w:sz w:val="24"/>
                <w:szCs w:val="24"/>
              </w:rPr>
              <w:t>«</w:t>
            </w:r>
            <w:proofErr w:type="gramStart"/>
            <w:r w:rsidRPr="006F0E41">
              <w:rPr>
                <w:sz w:val="24"/>
                <w:szCs w:val="24"/>
              </w:rPr>
              <w:t>КЦСОН</w:t>
            </w:r>
            <w:proofErr w:type="gramEnd"/>
            <w:r w:rsidRPr="006F0E41">
              <w:rPr>
                <w:sz w:val="24"/>
                <w:szCs w:val="24"/>
              </w:rPr>
              <w:t xml:space="preserve"> ЗАТО </w:t>
            </w:r>
            <w:proofErr w:type="spellStart"/>
            <w:r w:rsidRPr="006F0E41">
              <w:rPr>
                <w:sz w:val="24"/>
                <w:szCs w:val="24"/>
              </w:rPr>
              <w:t>г.Североморск</w:t>
            </w:r>
            <w:proofErr w:type="spellEnd"/>
            <w:r w:rsidR="006C56C5" w:rsidRPr="006F0E41">
              <w:rPr>
                <w:sz w:val="24"/>
                <w:szCs w:val="24"/>
              </w:rPr>
              <w:t>»</w:t>
            </w:r>
          </w:p>
          <w:p w:rsidR="007069B7" w:rsidRPr="006F0E41" w:rsidRDefault="007069B7" w:rsidP="00B71808">
            <w:pPr>
              <w:rPr>
                <w:sz w:val="24"/>
                <w:szCs w:val="24"/>
              </w:rPr>
            </w:pPr>
          </w:p>
          <w:p w:rsidR="006C56C5" w:rsidRPr="006F0E41" w:rsidRDefault="007069B7" w:rsidP="00B71808">
            <w:pPr>
              <w:rPr>
                <w:sz w:val="24"/>
                <w:szCs w:val="24"/>
              </w:rPr>
            </w:pPr>
            <w:r w:rsidRPr="006F0E41">
              <w:rPr>
                <w:sz w:val="24"/>
                <w:szCs w:val="24"/>
              </w:rPr>
              <w:t xml:space="preserve">    </w:t>
            </w:r>
            <w:r w:rsidR="006C56C5" w:rsidRPr="006F0E41">
              <w:rPr>
                <w:sz w:val="24"/>
                <w:szCs w:val="24"/>
              </w:rPr>
              <w:t xml:space="preserve"> ____________________ </w:t>
            </w:r>
            <w:r w:rsidR="00A725E1" w:rsidRPr="006F0E41">
              <w:rPr>
                <w:sz w:val="24"/>
                <w:szCs w:val="24"/>
              </w:rPr>
              <w:t>В.К. Бирюков</w:t>
            </w:r>
            <w:r w:rsidR="006C56C5" w:rsidRPr="006F0E41">
              <w:rPr>
                <w:sz w:val="24"/>
                <w:szCs w:val="24"/>
              </w:rPr>
              <w:t xml:space="preserve">                     </w:t>
            </w:r>
          </w:p>
          <w:p w:rsidR="006C56C5" w:rsidRPr="006F0E41" w:rsidRDefault="006C56C5" w:rsidP="00B71808">
            <w:pPr>
              <w:ind w:firstLine="540"/>
              <w:rPr>
                <w:sz w:val="24"/>
                <w:szCs w:val="24"/>
              </w:rPr>
            </w:pPr>
          </w:p>
          <w:p w:rsidR="006C56C5" w:rsidRPr="006F0E41" w:rsidRDefault="006C56C5" w:rsidP="00B71808">
            <w:pPr>
              <w:ind w:firstLine="540"/>
              <w:rPr>
                <w:sz w:val="24"/>
                <w:szCs w:val="24"/>
              </w:rPr>
            </w:pPr>
            <w:r w:rsidRPr="006F0E41">
              <w:rPr>
                <w:sz w:val="24"/>
                <w:szCs w:val="24"/>
              </w:rPr>
              <w:t xml:space="preserve"> «____» _______________ 201</w:t>
            </w:r>
            <w:r w:rsidR="007069B7" w:rsidRPr="006F0E41">
              <w:rPr>
                <w:sz w:val="24"/>
                <w:szCs w:val="24"/>
              </w:rPr>
              <w:t>8</w:t>
            </w:r>
            <w:r w:rsidRPr="006F0E41">
              <w:rPr>
                <w:sz w:val="24"/>
                <w:szCs w:val="24"/>
              </w:rPr>
              <w:t xml:space="preserve"> г</w:t>
            </w:r>
          </w:p>
          <w:p w:rsidR="006C56C5" w:rsidRPr="006F0E41" w:rsidRDefault="006C56C5" w:rsidP="00B71808">
            <w:pPr>
              <w:ind w:firstLine="540"/>
              <w:rPr>
                <w:sz w:val="24"/>
                <w:szCs w:val="24"/>
              </w:rPr>
            </w:pPr>
            <w:r w:rsidRPr="006F0E41">
              <w:rPr>
                <w:sz w:val="24"/>
                <w:szCs w:val="24"/>
              </w:rPr>
              <w:t>М.П.</w:t>
            </w:r>
          </w:p>
        </w:tc>
      </w:tr>
    </w:tbl>
    <w:p w:rsidR="007069B7" w:rsidRPr="006F0E41" w:rsidRDefault="007069B7" w:rsidP="00713D10">
      <w:pPr>
        <w:rPr>
          <w:sz w:val="24"/>
          <w:szCs w:val="24"/>
        </w:rPr>
      </w:pPr>
    </w:p>
    <w:p w:rsidR="00A725E1" w:rsidRPr="006F0E41" w:rsidRDefault="00A725E1" w:rsidP="00234599">
      <w:pPr>
        <w:jc w:val="center"/>
        <w:rPr>
          <w:sz w:val="24"/>
          <w:szCs w:val="24"/>
        </w:rPr>
      </w:pPr>
    </w:p>
    <w:p w:rsidR="00041AFE" w:rsidRPr="006F0E41" w:rsidRDefault="00041AFE" w:rsidP="00041AFE">
      <w:pPr>
        <w:jc w:val="right"/>
        <w:rPr>
          <w:sz w:val="24"/>
          <w:szCs w:val="24"/>
        </w:rPr>
      </w:pPr>
      <w:r w:rsidRPr="006F0E41">
        <w:rPr>
          <w:sz w:val="24"/>
          <w:szCs w:val="24"/>
        </w:rPr>
        <w:t>Приложение №2 к договору</w:t>
      </w:r>
    </w:p>
    <w:p w:rsidR="006C56C5" w:rsidRPr="006F0E41" w:rsidRDefault="006C56C5" w:rsidP="00234599">
      <w:pPr>
        <w:jc w:val="center"/>
        <w:rPr>
          <w:sz w:val="24"/>
          <w:szCs w:val="24"/>
        </w:rPr>
      </w:pPr>
    </w:p>
    <w:p w:rsidR="00234599" w:rsidRPr="006F0E41" w:rsidRDefault="00041AFE" w:rsidP="00234599">
      <w:pPr>
        <w:jc w:val="center"/>
        <w:rPr>
          <w:sz w:val="24"/>
          <w:szCs w:val="24"/>
        </w:rPr>
      </w:pPr>
      <w:r w:rsidRPr="006F0E41">
        <w:rPr>
          <w:sz w:val="24"/>
          <w:szCs w:val="24"/>
        </w:rPr>
        <w:t>Спецификация</w:t>
      </w:r>
      <w:r w:rsidR="00234599" w:rsidRPr="006F0E41">
        <w:rPr>
          <w:sz w:val="24"/>
          <w:szCs w:val="24"/>
        </w:rPr>
        <w:t xml:space="preserve"> (*)</w:t>
      </w:r>
    </w:p>
    <w:p w:rsidR="00234599" w:rsidRPr="006F0E41" w:rsidRDefault="00234599" w:rsidP="00234599">
      <w:pPr>
        <w:pStyle w:val="a7"/>
        <w:ind w:right="-5"/>
        <w:jc w:val="center"/>
        <w:rPr>
          <w:b/>
          <w:color w:val="000000"/>
          <w:spacing w:val="2"/>
        </w:rPr>
      </w:pPr>
      <w:r w:rsidRPr="006F0E41">
        <w:t>на</w:t>
      </w:r>
      <w:r w:rsidRPr="006F0E41">
        <w:rPr>
          <w:bCs/>
        </w:rPr>
        <w:t xml:space="preserve"> </w:t>
      </w:r>
      <w:r w:rsidR="00CF249C" w:rsidRPr="006F0E41">
        <w:rPr>
          <w:b/>
          <w:color w:val="000000"/>
          <w:spacing w:val="2"/>
        </w:rPr>
        <w:t xml:space="preserve">оказание услуг по </w:t>
      </w:r>
      <w:r w:rsidR="00F17711" w:rsidRPr="006F0E41">
        <w:rPr>
          <w:b/>
          <w:bCs/>
        </w:rPr>
        <w:t>заправке и техническому освидетельствование огнетушителей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0"/>
        <w:gridCol w:w="2508"/>
        <w:gridCol w:w="1503"/>
        <w:gridCol w:w="1614"/>
        <w:gridCol w:w="930"/>
        <w:gridCol w:w="1323"/>
      </w:tblGrid>
      <w:tr w:rsidR="00041AFE" w:rsidRPr="006F0E41" w:rsidTr="00F17711">
        <w:trPr>
          <w:trHeight w:val="683"/>
        </w:trPr>
        <w:tc>
          <w:tcPr>
            <w:tcW w:w="2260" w:type="dxa"/>
            <w:vAlign w:val="center"/>
          </w:tcPr>
          <w:p w:rsidR="00041AFE" w:rsidRPr="006F0E41" w:rsidRDefault="00041AFE" w:rsidP="007825B1">
            <w:pPr>
              <w:pStyle w:val="a7"/>
              <w:spacing w:after="0"/>
              <w:jc w:val="center"/>
            </w:pPr>
            <w:r w:rsidRPr="006F0E41">
              <w:t>Наименование оказания услуг</w:t>
            </w:r>
          </w:p>
        </w:tc>
        <w:tc>
          <w:tcPr>
            <w:tcW w:w="2508" w:type="dxa"/>
            <w:vAlign w:val="center"/>
          </w:tcPr>
          <w:p w:rsidR="00041AFE" w:rsidRPr="006F0E41" w:rsidRDefault="00041AFE" w:rsidP="007825B1">
            <w:pPr>
              <w:pStyle w:val="a7"/>
              <w:spacing w:after="0"/>
              <w:jc w:val="center"/>
            </w:pPr>
            <w:r w:rsidRPr="006F0E41">
              <w:t>Наименование огнетушителя</w:t>
            </w:r>
          </w:p>
        </w:tc>
        <w:tc>
          <w:tcPr>
            <w:tcW w:w="1503" w:type="dxa"/>
            <w:vAlign w:val="center"/>
          </w:tcPr>
          <w:p w:rsidR="00041AFE" w:rsidRPr="006F0E41" w:rsidRDefault="00041AFE" w:rsidP="007825B1">
            <w:pPr>
              <w:pStyle w:val="a7"/>
              <w:spacing w:after="0"/>
              <w:jc w:val="center"/>
            </w:pPr>
            <w:r w:rsidRPr="006F0E41">
              <w:t>Ед.-</w:t>
            </w:r>
            <w:proofErr w:type="spellStart"/>
            <w:r w:rsidRPr="006F0E41">
              <w:t>ца</w:t>
            </w:r>
            <w:proofErr w:type="spellEnd"/>
            <w:r w:rsidRPr="006F0E41">
              <w:t xml:space="preserve"> измерения</w:t>
            </w:r>
          </w:p>
        </w:tc>
        <w:tc>
          <w:tcPr>
            <w:tcW w:w="1614" w:type="dxa"/>
            <w:vAlign w:val="center"/>
          </w:tcPr>
          <w:p w:rsidR="00041AFE" w:rsidRPr="006F0E41" w:rsidRDefault="00041AFE" w:rsidP="007825B1">
            <w:pPr>
              <w:pStyle w:val="a7"/>
              <w:spacing w:after="0"/>
              <w:jc w:val="center"/>
            </w:pPr>
            <w:r w:rsidRPr="006F0E41">
              <w:t>Количество</w:t>
            </w:r>
          </w:p>
        </w:tc>
        <w:tc>
          <w:tcPr>
            <w:tcW w:w="930" w:type="dxa"/>
          </w:tcPr>
          <w:p w:rsidR="00041AFE" w:rsidRPr="006F0E41" w:rsidRDefault="00041AFE" w:rsidP="007825B1">
            <w:pPr>
              <w:pStyle w:val="a7"/>
              <w:spacing w:after="0"/>
              <w:jc w:val="center"/>
            </w:pPr>
            <w:r w:rsidRPr="006F0E41">
              <w:t>Цена за шт.</w:t>
            </w:r>
          </w:p>
        </w:tc>
        <w:tc>
          <w:tcPr>
            <w:tcW w:w="1323" w:type="dxa"/>
          </w:tcPr>
          <w:p w:rsidR="00041AFE" w:rsidRPr="006F0E41" w:rsidRDefault="00041AFE" w:rsidP="007825B1">
            <w:pPr>
              <w:pStyle w:val="a7"/>
              <w:spacing w:after="0"/>
              <w:jc w:val="center"/>
            </w:pPr>
            <w:r w:rsidRPr="006F0E41">
              <w:t>Стоимость</w:t>
            </w:r>
          </w:p>
        </w:tc>
      </w:tr>
      <w:tr w:rsidR="00041AFE" w:rsidRPr="006F0E41" w:rsidTr="00F17711">
        <w:tc>
          <w:tcPr>
            <w:tcW w:w="2260" w:type="dxa"/>
            <w:vMerge w:val="restart"/>
            <w:vAlign w:val="center"/>
          </w:tcPr>
          <w:p w:rsidR="00041AFE" w:rsidRPr="006F0E41" w:rsidRDefault="00041AFE" w:rsidP="007825B1">
            <w:pPr>
              <w:pStyle w:val="a7"/>
              <w:spacing w:after="0"/>
              <w:jc w:val="center"/>
            </w:pPr>
            <w:r w:rsidRPr="006F0E41">
              <w:t>Проверка, перезарядка огнетушителей</w:t>
            </w:r>
          </w:p>
        </w:tc>
        <w:tc>
          <w:tcPr>
            <w:tcW w:w="2508" w:type="dxa"/>
            <w:vAlign w:val="bottom"/>
          </w:tcPr>
          <w:p w:rsidR="00041AFE" w:rsidRPr="006F0E41" w:rsidRDefault="00041AFE" w:rsidP="007825B1">
            <w:pPr>
              <w:rPr>
                <w:color w:val="000000"/>
                <w:sz w:val="24"/>
                <w:szCs w:val="24"/>
              </w:rPr>
            </w:pPr>
          </w:p>
        </w:tc>
        <w:tc>
          <w:tcPr>
            <w:tcW w:w="1503" w:type="dxa"/>
            <w:vAlign w:val="bottom"/>
          </w:tcPr>
          <w:p w:rsidR="00041AFE" w:rsidRPr="006F0E41" w:rsidRDefault="00041AFE" w:rsidP="007825B1">
            <w:pPr>
              <w:jc w:val="center"/>
              <w:rPr>
                <w:color w:val="000000"/>
                <w:sz w:val="24"/>
                <w:szCs w:val="24"/>
              </w:rPr>
            </w:pPr>
          </w:p>
        </w:tc>
        <w:tc>
          <w:tcPr>
            <w:tcW w:w="1614" w:type="dxa"/>
            <w:vAlign w:val="bottom"/>
          </w:tcPr>
          <w:p w:rsidR="00041AFE" w:rsidRPr="006F0E41" w:rsidRDefault="00041AFE" w:rsidP="007825B1">
            <w:pPr>
              <w:jc w:val="center"/>
              <w:rPr>
                <w:color w:val="000000"/>
                <w:sz w:val="24"/>
                <w:szCs w:val="24"/>
              </w:rPr>
            </w:pPr>
          </w:p>
        </w:tc>
        <w:tc>
          <w:tcPr>
            <w:tcW w:w="930" w:type="dxa"/>
          </w:tcPr>
          <w:p w:rsidR="00041AFE" w:rsidRPr="006F0E41" w:rsidRDefault="00041AFE" w:rsidP="007825B1">
            <w:pPr>
              <w:jc w:val="center"/>
              <w:rPr>
                <w:color w:val="000000"/>
                <w:sz w:val="24"/>
                <w:szCs w:val="24"/>
              </w:rPr>
            </w:pPr>
          </w:p>
        </w:tc>
        <w:tc>
          <w:tcPr>
            <w:tcW w:w="1323" w:type="dxa"/>
          </w:tcPr>
          <w:p w:rsidR="00041AFE" w:rsidRPr="006F0E41" w:rsidRDefault="00041AFE" w:rsidP="007825B1">
            <w:pPr>
              <w:jc w:val="center"/>
              <w:rPr>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Углекислотный ОУ-5</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sz w:val="24"/>
                <w:szCs w:val="24"/>
              </w:rPr>
            </w:pPr>
            <w:r w:rsidRPr="006F0E41">
              <w:rPr>
                <w:b/>
                <w:sz w:val="24"/>
                <w:szCs w:val="24"/>
              </w:rPr>
              <w:t>2</w:t>
            </w:r>
          </w:p>
        </w:tc>
        <w:tc>
          <w:tcPr>
            <w:tcW w:w="930" w:type="dxa"/>
          </w:tcPr>
          <w:p w:rsidR="00F17711" w:rsidRPr="006F0E41" w:rsidRDefault="00F17711" w:rsidP="007825B1">
            <w:pPr>
              <w:jc w:val="center"/>
              <w:rPr>
                <w:b/>
                <w:sz w:val="24"/>
                <w:szCs w:val="24"/>
              </w:rPr>
            </w:pPr>
          </w:p>
        </w:tc>
        <w:tc>
          <w:tcPr>
            <w:tcW w:w="1323" w:type="dxa"/>
          </w:tcPr>
          <w:p w:rsidR="00F17711" w:rsidRPr="006F0E41" w:rsidRDefault="00F17711" w:rsidP="007825B1">
            <w:pPr>
              <w:jc w:val="center"/>
              <w:rPr>
                <w:b/>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Порошковый ОП-4</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sz w:val="24"/>
                <w:szCs w:val="24"/>
              </w:rPr>
            </w:pPr>
            <w:r w:rsidRPr="006F0E41">
              <w:rPr>
                <w:b/>
                <w:sz w:val="24"/>
                <w:szCs w:val="24"/>
              </w:rPr>
              <w:t>3</w:t>
            </w:r>
          </w:p>
        </w:tc>
        <w:tc>
          <w:tcPr>
            <w:tcW w:w="930" w:type="dxa"/>
          </w:tcPr>
          <w:p w:rsidR="00F17711" w:rsidRPr="006F0E41" w:rsidRDefault="00F17711" w:rsidP="007825B1">
            <w:pPr>
              <w:jc w:val="center"/>
              <w:rPr>
                <w:b/>
                <w:sz w:val="24"/>
                <w:szCs w:val="24"/>
              </w:rPr>
            </w:pPr>
          </w:p>
        </w:tc>
        <w:tc>
          <w:tcPr>
            <w:tcW w:w="1323" w:type="dxa"/>
          </w:tcPr>
          <w:p w:rsidR="00F17711" w:rsidRPr="006F0E41" w:rsidRDefault="00F17711" w:rsidP="007825B1">
            <w:pPr>
              <w:jc w:val="center"/>
              <w:rPr>
                <w:b/>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Порошковый ОП-8</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29</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Порошковый ОП-2</w:t>
            </w:r>
          </w:p>
        </w:tc>
        <w:tc>
          <w:tcPr>
            <w:tcW w:w="1503" w:type="dxa"/>
            <w:vAlign w:val="bottom"/>
          </w:tcPr>
          <w:p w:rsidR="00F17711" w:rsidRPr="006F0E41" w:rsidRDefault="00F17711" w:rsidP="00486E2A">
            <w:pPr>
              <w:jc w:val="center"/>
              <w:rPr>
                <w:color w:val="000000"/>
                <w:sz w:val="24"/>
                <w:szCs w:val="24"/>
                <w:highlight w:val="yellow"/>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1</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Углекислотный ОУ-2</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4</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Огнетушитель автомобильный</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1</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Порошковый ОП - 5</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4</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Углекислотный ОУ-3</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2</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486E2A">
            <w:pPr>
              <w:rPr>
                <w:color w:val="000000"/>
                <w:sz w:val="24"/>
                <w:szCs w:val="24"/>
              </w:rPr>
            </w:pPr>
            <w:r w:rsidRPr="006F0E41">
              <w:rPr>
                <w:color w:val="000000"/>
                <w:sz w:val="24"/>
                <w:szCs w:val="24"/>
              </w:rPr>
              <w:t>Углекислотный ОУ-1</w:t>
            </w:r>
          </w:p>
        </w:tc>
        <w:tc>
          <w:tcPr>
            <w:tcW w:w="1503" w:type="dxa"/>
            <w:vAlign w:val="bottom"/>
          </w:tcPr>
          <w:p w:rsidR="00F17711" w:rsidRPr="006F0E41" w:rsidRDefault="00F17711" w:rsidP="00486E2A">
            <w:pPr>
              <w:jc w:val="center"/>
              <w:rPr>
                <w:color w:val="000000"/>
                <w:sz w:val="24"/>
                <w:szCs w:val="24"/>
              </w:rPr>
            </w:pPr>
            <w:r w:rsidRPr="006F0E41">
              <w:rPr>
                <w:color w:val="000000"/>
                <w:sz w:val="24"/>
                <w:szCs w:val="24"/>
              </w:rPr>
              <w:t>Шт.</w:t>
            </w:r>
          </w:p>
        </w:tc>
        <w:tc>
          <w:tcPr>
            <w:tcW w:w="1614" w:type="dxa"/>
            <w:vAlign w:val="bottom"/>
          </w:tcPr>
          <w:p w:rsidR="00F17711" w:rsidRPr="006F0E41" w:rsidRDefault="00F17711" w:rsidP="00486E2A">
            <w:pPr>
              <w:jc w:val="center"/>
              <w:rPr>
                <w:b/>
                <w:color w:val="000000"/>
                <w:sz w:val="24"/>
                <w:szCs w:val="24"/>
              </w:rPr>
            </w:pPr>
            <w:r w:rsidRPr="006F0E41">
              <w:rPr>
                <w:b/>
                <w:color w:val="000000"/>
                <w:sz w:val="24"/>
                <w:szCs w:val="24"/>
              </w:rPr>
              <w:t>1</w:t>
            </w: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F17711" w:rsidRPr="006F0E41" w:rsidTr="00F17711">
        <w:tc>
          <w:tcPr>
            <w:tcW w:w="2260" w:type="dxa"/>
            <w:vMerge/>
            <w:vAlign w:val="center"/>
          </w:tcPr>
          <w:p w:rsidR="00F17711" w:rsidRPr="006F0E41" w:rsidRDefault="00F17711" w:rsidP="007825B1">
            <w:pPr>
              <w:pStyle w:val="a7"/>
              <w:spacing w:after="0"/>
            </w:pPr>
          </w:p>
        </w:tc>
        <w:tc>
          <w:tcPr>
            <w:tcW w:w="2508" w:type="dxa"/>
            <w:vAlign w:val="bottom"/>
          </w:tcPr>
          <w:p w:rsidR="00F17711" w:rsidRPr="006F0E41" w:rsidRDefault="00F17711" w:rsidP="007825B1">
            <w:pPr>
              <w:rPr>
                <w:color w:val="000000"/>
                <w:sz w:val="24"/>
                <w:szCs w:val="24"/>
              </w:rPr>
            </w:pPr>
          </w:p>
        </w:tc>
        <w:tc>
          <w:tcPr>
            <w:tcW w:w="1503" w:type="dxa"/>
            <w:vAlign w:val="bottom"/>
          </w:tcPr>
          <w:p w:rsidR="00F17711" w:rsidRPr="006F0E41" w:rsidRDefault="00F17711" w:rsidP="007825B1">
            <w:pPr>
              <w:jc w:val="center"/>
              <w:rPr>
                <w:color w:val="000000"/>
                <w:sz w:val="24"/>
                <w:szCs w:val="24"/>
              </w:rPr>
            </w:pPr>
          </w:p>
        </w:tc>
        <w:tc>
          <w:tcPr>
            <w:tcW w:w="1614" w:type="dxa"/>
            <w:vAlign w:val="bottom"/>
          </w:tcPr>
          <w:p w:rsidR="00F17711" w:rsidRPr="006F0E41" w:rsidRDefault="00F17711" w:rsidP="007825B1">
            <w:pPr>
              <w:jc w:val="center"/>
              <w:rPr>
                <w:b/>
                <w:color w:val="000000"/>
                <w:sz w:val="24"/>
                <w:szCs w:val="24"/>
              </w:rPr>
            </w:pPr>
          </w:p>
        </w:tc>
        <w:tc>
          <w:tcPr>
            <w:tcW w:w="930" w:type="dxa"/>
          </w:tcPr>
          <w:p w:rsidR="00F17711" w:rsidRPr="006F0E41" w:rsidRDefault="00F17711" w:rsidP="007825B1">
            <w:pPr>
              <w:jc w:val="center"/>
              <w:rPr>
                <w:b/>
                <w:color w:val="000000"/>
                <w:sz w:val="24"/>
                <w:szCs w:val="24"/>
              </w:rPr>
            </w:pPr>
          </w:p>
        </w:tc>
        <w:tc>
          <w:tcPr>
            <w:tcW w:w="1323" w:type="dxa"/>
          </w:tcPr>
          <w:p w:rsidR="00F17711" w:rsidRPr="006F0E41" w:rsidRDefault="00F17711" w:rsidP="007825B1">
            <w:pPr>
              <w:jc w:val="center"/>
              <w:rPr>
                <w:b/>
                <w:color w:val="000000"/>
                <w:sz w:val="24"/>
                <w:szCs w:val="24"/>
              </w:rPr>
            </w:pPr>
          </w:p>
        </w:tc>
      </w:tr>
      <w:tr w:rsidR="00041AFE" w:rsidRPr="006F0E41" w:rsidTr="00F17711">
        <w:tc>
          <w:tcPr>
            <w:tcW w:w="2260" w:type="dxa"/>
            <w:vMerge/>
            <w:vAlign w:val="center"/>
          </w:tcPr>
          <w:p w:rsidR="00041AFE" w:rsidRPr="006F0E41" w:rsidRDefault="00041AFE" w:rsidP="007825B1">
            <w:pPr>
              <w:pStyle w:val="a7"/>
              <w:spacing w:after="0"/>
            </w:pPr>
          </w:p>
        </w:tc>
        <w:tc>
          <w:tcPr>
            <w:tcW w:w="2508" w:type="dxa"/>
            <w:vAlign w:val="bottom"/>
          </w:tcPr>
          <w:p w:rsidR="00041AFE" w:rsidRPr="006F0E41" w:rsidRDefault="00041AFE" w:rsidP="007825B1">
            <w:pPr>
              <w:rPr>
                <w:color w:val="000000"/>
                <w:sz w:val="24"/>
                <w:szCs w:val="24"/>
              </w:rPr>
            </w:pPr>
          </w:p>
        </w:tc>
        <w:tc>
          <w:tcPr>
            <w:tcW w:w="1503" w:type="dxa"/>
            <w:vAlign w:val="bottom"/>
          </w:tcPr>
          <w:p w:rsidR="00041AFE" w:rsidRPr="006F0E41" w:rsidRDefault="00041AFE" w:rsidP="007825B1">
            <w:pPr>
              <w:jc w:val="center"/>
              <w:rPr>
                <w:color w:val="000000"/>
                <w:sz w:val="24"/>
                <w:szCs w:val="24"/>
              </w:rPr>
            </w:pPr>
          </w:p>
        </w:tc>
        <w:tc>
          <w:tcPr>
            <w:tcW w:w="1614" w:type="dxa"/>
            <w:vAlign w:val="bottom"/>
          </w:tcPr>
          <w:p w:rsidR="00041AFE" w:rsidRPr="006F0E41" w:rsidRDefault="00041AFE" w:rsidP="007825B1">
            <w:pPr>
              <w:jc w:val="center"/>
              <w:rPr>
                <w:b/>
                <w:color w:val="000000"/>
                <w:sz w:val="24"/>
                <w:szCs w:val="24"/>
              </w:rPr>
            </w:pPr>
          </w:p>
        </w:tc>
        <w:tc>
          <w:tcPr>
            <w:tcW w:w="930" w:type="dxa"/>
          </w:tcPr>
          <w:p w:rsidR="00041AFE" w:rsidRPr="006F0E41" w:rsidRDefault="00041AFE" w:rsidP="007825B1">
            <w:pPr>
              <w:jc w:val="center"/>
              <w:rPr>
                <w:b/>
                <w:color w:val="000000"/>
                <w:sz w:val="24"/>
                <w:szCs w:val="24"/>
              </w:rPr>
            </w:pPr>
          </w:p>
        </w:tc>
        <w:tc>
          <w:tcPr>
            <w:tcW w:w="1323" w:type="dxa"/>
          </w:tcPr>
          <w:p w:rsidR="00041AFE" w:rsidRPr="006F0E41" w:rsidRDefault="00041AFE" w:rsidP="007825B1">
            <w:pPr>
              <w:jc w:val="center"/>
              <w:rPr>
                <w:b/>
                <w:color w:val="000000"/>
                <w:sz w:val="24"/>
                <w:szCs w:val="24"/>
              </w:rPr>
            </w:pPr>
          </w:p>
        </w:tc>
      </w:tr>
      <w:tr w:rsidR="00041AFE" w:rsidRPr="006F0E41" w:rsidTr="00F17711">
        <w:tc>
          <w:tcPr>
            <w:tcW w:w="4768" w:type="dxa"/>
            <w:gridSpan w:val="2"/>
            <w:vAlign w:val="center"/>
          </w:tcPr>
          <w:p w:rsidR="00041AFE" w:rsidRPr="006F0E41" w:rsidRDefault="00041AFE" w:rsidP="007825B1">
            <w:pPr>
              <w:pStyle w:val="a7"/>
              <w:spacing w:after="0"/>
              <w:jc w:val="right"/>
              <w:rPr>
                <w:b/>
              </w:rPr>
            </w:pPr>
            <w:r w:rsidRPr="006F0E41">
              <w:rPr>
                <w:b/>
              </w:rPr>
              <w:t>Итого:</w:t>
            </w:r>
          </w:p>
        </w:tc>
        <w:tc>
          <w:tcPr>
            <w:tcW w:w="1503" w:type="dxa"/>
            <w:vAlign w:val="center"/>
          </w:tcPr>
          <w:p w:rsidR="00041AFE" w:rsidRPr="006F0E41" w:rsidRDefault="00041AFE" w:rsidP="007825B1">
            <w:pPr>
              <w:pStyle w:val="a7"/>
              <w:spacing w:after="0"/>
              <w:jc w:val="center"/>
              <w:rPr>
                <w:b/>
              </w:rPr>
            </w:pPr>
            <w:r w:rsidRPr="006F0E41">
              <w:rPr>
                <w:b/>
              </w:rPr>
              <w:t>Шт.</w:t>
            </w:r>
          </w:p>
        </w:tc>
        <w:tc>
          <w:tcPr>
            <w:tcW w:w="1614" w:type="dxa"/>
            <w:vAlign w:val="center"/>
          </w:tcPr>
          <w:p w:rsidR="00041AFE" w:rsidRPr="006F0E41" w:rsidRDefault="00F17711" w:rsidP="007825B1">
            <w:pPr>
              <w:pStyle w:val="a7"/>
              <w:spacing w:after="0"/>
              <w:jc w:val="center"/>
              <w:rPr>
                <w:b/>
              </w:rPr>
            </w:pPr>
            <w:r w:rsidRPr="006F0E41">
              <w:rPr>
                <w:b/>
              </w:rPr>
              <w:t>47</w:t>
            </w:r>
          </w:p>
        </w:tc>
        <w:tc>
          <w:tcPr>
            <w:tcW w:w="930" w:type="dxa"/>
          </w:tcPr>
          <w:p w:rsidR="00041AFE" w:rsidRPr="006F0E41" w:rsidRDefault="00041AFE" w:rsidP="007825B1">
            <w:pPr>
              <w:pStyle w:val="a7"/>
              <w:spacing w:after="0"/>
              <w:jc w:val="center"/>
              <w:rPr>
                <w:b/>
              </w:rPr>
            </w:pPr>
          </w:p>
        </w:tc>
        <w:tc>
          <w:tcPr>
            <w:tcW w:w="1323" w:type="dxa"/>
          </w:tcPr>
          <w:p w:rsidR="00041AFE" w:rsidRPr="006F0E41" w:rsidRDefault="00041AFE" w:rsidP="007825B1">
            <w:pPr>
              <w:pStyle w:val="a7"/>
              <w:spacing w:after="0"/>
              <w:jc w:val="center"/>
              <w:rPr>
                <w:b/>
              </w:rPr>
            </w:pPr>
          </w:p>
        </w:tc>
      </w:tr>
    </w:tbl>
    <w:p w:rsidR="00234599" w:rsidRPr="006F0E41" w:rsidRDefault="00234599" w:rsidP="00234599">
      <w:pPr>
        <w:rPr>
          <w:sz w:val="24"/>
          <w:szCs w:val="24"/>
        </w:rPr>
      </w:pPr>
    </w:p>
    <w:p w:rsidR="00234599" w:rsidRPr="006F0E41" w:rsidRDefault="00234599" w:rsidP="00234599">
      <w:pPr>
        <w:pStyle w:val="af5"/>
        <w:spacing w:line="200" w:lineRule="atLeast"/>
        <w:ind w:left="360"/>
        <w:jc w:val="both"/>
        <w:rPr>
          <w:rFonts w:ascii="Times New Roman" w:hAnsi="Times New Roman"/>
          <w:sz w:val="24"/>
          <w:szCs w:val="24"/>
        </w:rPr>
      </w:pPr>
      <w:r w:rsidRPr="006F0E41">
        <w:rPr>
          <w:rFonts w:ascii="Times New Roman" w:hAnsi="Times New Roman"/>
          <w:sz w:val="24"/>
          <w:szCs w:val="24"/>
        </w:rPr>
        <w:t>(*) – заполняется в соответствии с предложением победителя запроса котировок цен</w:t>
      </w:r>
    </w:p>
    <w:p w:rsidR="00234599" w:rsidRPr="006F0E41" w:rsidRDefault="00234599" w:rsidP="00234599">
      <w:pPr>
        <w:pStyle w:val="af5"/>
        <w:spacing w:line="200" w:lineRule="atLeast"/>
        <w:ind w:left="360"/>
        <w:jc w:val="both"/>
        <w:rPr>
          <w:rFonts w:ascii="Times New Roman" w:hAnsi="Times New Roman"/>
          <w:sz w:val="24"/>
          <w:szCs w:val="24"/>
        </w:rPr>
      </w:pPr>
    </w:p>
    <w:p w:rsidR="00234599" w:rsidRPr="006F0E41" w:rsidRDefault="00234599" w:rsidP="00234599">
      <w:pPr>
        <w:jc w:val="right"/>
        <w:rPr>
          <w:sz w:val="24"/>
          <w:szCs w:val="24"/>
        </w:rPr>
      </w:pPr>
    </w:p>
    <w:p w:rsidR="00CF249C" w:rsidRPr="006F0E41" w:rsidRDefault="00CF249C" w:rsidP="00234599">
      <w:pPr>
        <w:jc w:val="right"/>
        <w:rPr>
          <w:sz w:val="24"/>
          <w:szCs w:val="24"/>
        </w:rPr>
      </w:pPr>
    </w:p>
    <w:p w:rsidR="00041AFE" w:rsidRPr="006F0E41" w:rsidRDefault="00041AFE" w:rsidP="00041AFE">
      <w:pPr>
        <w:jc w:val="center"/>
        <w:rPr>
          <w:sz w:val="24"/>
          <w:szCs w:val="24"/>
        </w:rPr>
      </w:pPr>
    </w:p>
    <w:tbl>
      <w:tblPr>
        <w:tblW w:w="9464" w:type="dxa"/>
        <w:tblLayout w:type="fixed"/>
        <w:tblLook w:val="0000" w:firstRow="0" w:lastRow="0" w:firstColumn="0" w:lastColumn="0" w:noHBand="0" w:noVBand="0"/>
      </w:tblPr>
      <w:tblGrid>
        <w:gridCol w:w="5070"/>
        <w:gridCol w:w="4394"/>
      </w:tblGrid>
      <w:tr w:rsidR="007069B7" w:rsidRPr="006F0E41" w:rsidTr="0084494E">
        <w:trPr>
          <w:trHeight w:val="276"/>
        </w:trPr>
        <w:tc>
          <w:tcPr>
            <w:tcW w:w="5070" w:type="dxa"/>
            <w:shd w:val="clear" w:color="auto" w:fill="FFFFFF"/>
            <w:vAlign w:val="center"/>
          </w:tcPr>
          <w:p w:rsidR="007069B7" w:rsidRPr="006F0E41" w:rsidRDefault="007069B7" w:rsidP="0084494E">
            <w:pPr>
              <w:snapToGrid w:val="0"/>
              <w:ind w:firstLine="540"/>
              <w:jc w:val="center"/>
              <w:rPr>
                <w:bCs/>
                <w:sz w:val="24"/>
                <w:szCs w:val="24"/>
              </w:rPr>
            </w:pPr>
            <w:r w:rsidRPr="006F0E41">
              <w:rPr>
                <w:sz w:val="24"/>
                <w:szCs w:val="24"/>
              </w:rPr>
              <w:t>От</w:t>
            </w:r>
            <w:r w:rsidRPr="006F0E41">
              <w:rPr>
                <w:bCs/>
                <w:sz w:val="24"/>
                <w:szCs w:val="24"/>
              </w:rPr>
              <w:t xml:space="preserve"> Исполнителя</w:t>
            </w:r>
          </w:p>
        </w:tc>
        <w:tc>
          <w:tcPr>
            <w:tcW w:w="4394" w:type="dxa"/>
            <w:shd w:val="clear" w:color="auto" w:fill="FFFFFF"/>
            <w:vAlign w:val="center"/>
          </w:tcPr>
          <w:p w:rsidR="007069B7" w:rsidRPr="006F0E41" w:rsidRDefault="007069B7" w:rsidP="0084494E">
            <w:pPr>
              <w:snapToGrid w:val="0"/>
              <w:ind w:firstLine="540"/>
              <w:jc w:val="center"/>
              <w:rPr>
                <w:sz w:val="24"/>
                <w:szCs w:val="24"/>
              </w:rPr>
            </w:pPr>
            <w:r w:rsidRPr="006F0E41">
              <w:rPr>
                <w:sz w:val="24"/>
                <w:szCs w:val="24"/>
              </w:rPr>
              <w:t>От Заказчика</w:t>
            </w:r>
          </w:p>
        </w:tc>
      </w:tr>
      <w:tr w:rsidR="007069B7" w:rsidRPr="006F0E41" w:rsidTr="0084494E">
        <w:trPr>
          <w:trHeight w:val="1260"/>
        </w:trPr>
        <w:tc>
          <w:tcPr>
            <w:tcW w:w="5070" w:type="dxa"/>
            <w:shd w:val="clear" w:color="auto" w:fill="auto"/>
          </w:tcPr>
          <w:p w:rsidR="007069B7" w:rsidRPr="006F0E41" w:rsidRDefault="007069B7" w:rsidP="0084494E">
            <w:pPr>
              <w:snapToGrid w:val="0"/>
              <w:ind w:firstLine="540"/>
              <w:rPr>
                <w:sz w:val="24"/>
                <w:szCs w:val="24"/>
              </w:rPr>
            </w:pPr>
          </w:p>
          <w:p w:rsidR="007069B7" w:rsidRPr="006F0E41" w:rsidRDefault="007069B7" w:rsidP="0084494E">
            <w:pPr>
              <w:ind w:firstLine="540"/>
              <w:rPr>
                <w:sz w:val="24"/>
                <w:szCs w:val="24"/>
              </w:rPr>
            </w:pPr>
            <w:r w:rsidRPr="006F0E41">
              <w:rPr>
                <w:sz w:val="24"/>
                <w:szCs w:val="24"/>
              </w:rPr>
              <w:t>Должность</w:t>
            </w:r>
          </w:p>
          <w:p w:rsidR="007069B7" w:rsidRPr="006F0E41" w:rsidRDefault="007069B7" w:rsidP="0084494E">
            <w:pPr>
              <w:ind w:firstLine="540"/>
              <w:rPr>
                <w:sz w:val="24"/>
                <w:szCs w:val="24"/>
              </w:rPr>
            </w:pPr>
          </w:p>
          <w:p w:rsidR="007069B7" w:rsidRPr="006F0E41" w:rsidRDefault="007069B7" w:rsidP="0084494E">
            <w:pPr>
              <w:ind w:firstLine="540"/>
              <w:rPr>
                <w:sz w:val="24"/>
                <w:szCs w:val="24"/>
              </w:rPr>
            </w:pPr>
          </w:p>
          <w:p w:rsidR="007069B7" w:rsidRPr="006F0E41" w:rsidRDefault="007069B7" w:rsidP="0084494E">
            <w:pPr>
              <w:ind w:firstLine="540"/>
              <w:rPr>
                <w:sz w:val="24"/>
                <w:szCs w:val="24"/>
              </w:rPr>
            </w:pPr>
            <w:r w:rsidRPr="006F0E41">
              <w:rPr>
                <w:sz w:val="24"/>
                <w:szCs w:val="24"/>
              </w:rPr>
              <w:t>_____________________ Ф.И.О</w:t>
            </w:r>
          </w:p>
          <w:p w:rsidR="007069B7" w:rsidRPr="006F0E41" w:rsidRDefault="007069B7" w:rsidP="0084494E">
            <w:pPr>
              <w:ind w:firstLine="540"/>
              <w:rPr>
                <w:sz w:val="24"/>
                <w:szCs w:val="24"/>
              </w:rPr>
            </w:pPr>
          </w:p>
          <w:p w:rsidR="007069B7" w:rsidRPr="006F0E41" w:rsidRDefault="007069B7" w:rsidP="0084494E">
            <w:pPr>
              <w:ind w:firstLine="540"/>
              <w:rPr>
                <w:sz w:val="24"/>
                <w:szCs w:val="24"/>
              </w:rPr>
            </w:pPr>
            <w:r w:rsidRPr="006F0E41">
              <w:rPr>
                <w:sz w:val="24"/>
                <w:szCs w:val="24"/>
              </w:rPr>
              <w:t>«____» _______________ 2018 г</w:t>
            </w:r>
          </w:p>
          <w:p w:rsidR="007069B7" w:rsidRPr="006F0E41" w:rsidRDefault="007069B7" w:rsidP="0084494E">
            <w:pPr>
              <w:ind w:firstLine="540"/>
              <w:rPr>
                <w:sz w:val="24"/>
                <w:szCs w:val="24"/>
              </w:rPr>
            </w:pPr>
            <w:r w:rsidRPr="006F0E41">
              <w:rPr>
                <w:sz w:val="24"/>
                <w:szCs w:val="24"/>
              </w:rPr>
              <w:t xml:space="preserve">М.П. </w:t>
            </w:r>
          </w:p>
        </w:tc>
        <w:tc>
          <w:tcPr>
            <w:tcW w:w="4394" w:type="dxa"/>
            <w:shd w:val="clear" w:color="auto" w:fill="auto"/>
          </w:tcPr>
          <w:p w:rsidR="007069B7" w:rsidRPr="006F0E41" w:rsidRDefault="007069B7" w:rsidP="0084494E">
            <w:pPr>
              <w:snapToGrid w:val="0"/>
              <w:ind w:firstLine="540"/>
              <w:rPr>
                <w:sz w:val="24"/>
                <w:szCs w:val="24"/>
              </w:rPr>
            </w:pPr>
          </w:p>
          <w:p w:rsidR="007069B7" w:rsidRPr="006F0E41" w:rsidRDefault="007069B7" w:rsidP="0084494E">
            <w:pPr>
              <w:rPr>
                <w:sz w:val="24"/>
                <w:szCs w:val="24"/>
              </w:rPr>
            </w:pPr>
            <w:r w:rsidRPr="006F0E41">
              <w:rPr>
                <w:sz w:val="24"/>
                <w:szCs w:val="24"/>
              </w:rPr>
              <w:t>Директор ГОАУСОН</w:t>
            </w:r>
          </w:p>
          <w:p w:rsidR="007069B7" w:rsidRPr="006F0E41" w:rsidRDefault="007069B7" w:rsidP="0084494E">
            <w:pPr>
              <w:rPr>
                <w:sz w:val="24"/>
                <w:szCs w:val="24"/>
              </w:rPr>
            </w:pPr>
            <w:r w:rsidRPr="006F0E41">
              <w:rPr>
                <w:sz w:val="24"/>
                <w:szCs w:val="24"/>
              </w:rPr>
              <w:t>«</w:t>
            </w:r>
            <w:proofErr w:type="gramStart"/>
            <w:r w:rsidRPr="006F0E41">
              <w:rPr>
                <w:sz w:val="24"/>
                <w:szCs w:val="24"/>
              </w:rPr>
              <w:t>КЦСОН</w:t>
            </w:r>
            <w:proofErr w:type="gramEnd"/>
            <w:r w:rsidRPr="006F0E41">
              <w:rPr>
                <w:sz w:val="24"/>
                <w:szCs w:val="24"/>
              </w:rPr>
              <w:t xml:space="preserve"> ЗАТО </w:t>
            </w:r>
            <w:proofErr w:type="spellStart"/>
            <w:r w:rsidRPr="006F0E41">
              <w:rPr>
                <w:sz w:val="24"/>
                <w:szCs w:val="24"/>
              </w:rPr>
              <w:t>г.Североморск</w:t>
            </w:r>
            <w:proofErr w:type="spellEnd"/>
            <w:r w:rsidRPr="006F0E41">
              <w:rPr>
                <w:sz w:val="24"/>
                <w:szCs w:val="24"/>
              </w:rPr>
              <w:t>»</w:t>
            </w:r>
          </w:p>
          <w:p w:rsidR="007069B7" w:rsidRPr="006F0E41" w:rsidRDefault="007069B7" w:rsidP="0084494E">
            <w:pPr>
              <w:rPr>
                <w:sz w:val="24"/>
                <w:szCs w:val="24"/>
              </w:rPr>
            </w:pPr>
          </w:p>
          <w:p w:rsidR="007069B7" w:rsidRPr="006F0E41" w:rsidRDefault="007069B7" w:rsidP="0084494E">
            <w:pPr>
              <w:rPr>
                <w:sz w:val="24"/>
                <w:szCs w:val="24"/>
              </w:rPr>
            </w:pPr>
            <w:r w:rsidRPr="006F0E41">
              <w:rPr>
                <w:sz w:val="24"/>
                <w:szCs w:val="24"/>
              </w:rPr>
              <w:t xml:space="preserve">     ____________________ В.К. Бирюков                     </w:t>
            </w:r>
          </w:p>
          <w:p w:rsidR="007069B7" w:rsidRPr="006F0E41" w:rsidRDefault="007069B7" w:rsidP="0084494E">
            <w:pPr>
              <w:ind w:firstLine="540"/>
              <w:rPr>
                <w:sz w:val="24"/>
                <w:szCs w:val="24"/>
              </w:rPr>
            </w:pPr>
          </w:p>
          <w:p w:rsidR="007069B7" w:rsidRPr="006F0E41" w:rsidRDefault="007069B7" w:rsidP="0084494E">
            <w:pPr>
              <w:ind w:firstLine="540"/>
              <w:rPr>
                <w:sz w:val="24"/>
                <w:szCs w:val="24"/>
              </w:rPr>
            </w:pPr>
            <w:r w:rsidRPr="006F0E41">
              <w:rPr>
                <w:sz w:val="24"/>
                <w:szCs w:val="24"/>
              </w:rPr>
              <w:t xml:space="preserve"> «____» _______________ 2018 г</w:t>
            </w:r>
          </w:p>
          <w:p w:rsidR="007069B7" w:rsidRPr="006F0E41" w:rsidRDefault="007069B7" w:rsidP="0084494E">
            <w:pPr>
              <w:ind w:firstLine="540"/>
              <w:rPr>
                <w:sz w:val="24"/>
                <w:szCs w:val="24"/>
              </w:rPr>
            </w:pPr>
            <w:r w:rsidRPr="006F0E41">
              <w:rPr>
                <w:sz w:val="24"/>
                <w:szCs w:val="24"/>
              </w:rPr>
              <w:t>М.П.</w:t>
            </w:r>
          </w:p>
        </w:tc>
      </w:tr>
    </w:tbl>
    <w:p w:rsidR="007069B7" w:rsidRPr="006F0E41" w:rsidRDefault="007069B7" w:rsidP="00234599">
      <w:pPr>
        <w:jc w:val="right"/>
        <w:rPr>
          <w:sz w:val="24"/>
          <w:szCs w:val="24"/>
        </w:rPr>
      </w:pPr>
    </w:p>
    <w:p w:rsidR="007069B7" w:rsidRPr="006F0E41" w:rsidRDefault="007069B7" w:rsidP="00234599">
      <w:pPr>
        <w:jc w:val="right"/>
        <w:rPr>
          <w:sz w:val="24"/>
          <w:szCs w:val="24"/>
        </w:rPr>
      </w:pPr>
    </w:p>
    <w:p w:rsidR="00BF2EE9" w:rsidRDefault="00BF2EE9" w:rsidP="00234599">
      <w:pPr>
        <w:jc w:val="right"/>
        <w:rPr>
          <w:sz w:val="24"/>
          <w:szCs w:val="24"/>
        </w:rPr>
      </w:pPr>
    </w:p>
    <w:p w:rsidR="006F0E41" w:rsidRDefault="006F0E41" w:rsidP="00234599">
      <w:pPr>
        <w:jc w:val="right"/>
        <w:rPr>
          <w:sz w:val="24"/>
          <w:szCs w:val="24"/>
        </w:rPr>
      </w:pPr>
    </w:p>
    <w:p w:rsidR="006F0E41" w:rsidRDefault="006F0E41" w:rsidP="00713D10">
      <w:pPr>
        <w:rPr>
          <w:sz w:val="24"/>
          <w:szCs w:val="24"/>
        </w:rPr>
      </w:pPr>
    </w:p>
    <w:p w:rsidR="00713D10" w:rsidRDefault="00713D10" w:rsidP="00713D10">
      <w:pPr>
        <w:rPr>
          <w:sz w:val="24"/>
          <w:szCs w:val="24"/>
        </w:rPr>
      </w:pPr>
    </w:p>
    <w:p w:rsidR="00713D10" w:rsidRDefault="00713D10" w:rsidP="00713D10">
      <w:pPr>
        <w:rPr>
          <w:sz w:val="24"/>
          <w:szCs w:val="24"/>
        </w:rPr>
      </w:pPr>
    </w:p>
    <w:p w:rsidR="00713D10" w:rsidRDefault="00713D10" w:rsidP="00713D10">
      <w:pPr>
        <w:rPr>
          <w:sz w:val="24"/>
          <w:szCs w:val="24"/>
        </w:rPr>
      </w:pPr>
    </w:p>
    <w:p w:rsidR="00713D10" w:rsidRDefault="00713D10" w:rsidP="00713D10">
      <w:pPr>
        <w:rPr>
          <w:sz w:val="24"/>
          <w:szCs w:val="24"/>
        </w:rPr>
      </w:pPr>
    </w:p>
    <w:p w:rsidR="00713D10" w:rsidRDefault="00713D10" w:rsidP="00713D10">
      <w:pPr>
        <w:rPr>
          <w:sz w:val="24"/>
          <w:szCs w:val="24"/>
        </w:rPr>
      </w:pPr>
    </w:p>
    <w:p w:rsidR="006F0E41" w:rsidRDefault="006F0E41" w:rsidP="00234599">
      <w:pPr>
        <w:jc w:val="right"/>
        <w:rPr>
          <w:sz w:val="24"/>
          <w:szCs w:val="24"/>
        </w:rPr>
      </w:pPr>
    </w:p>
    <w:p w:rsidR="006F0E41" w:rsidRDefault="006F0E41" w:rsidP="00234599">
      <w:pPr>
        <w:jc w:val="right"/>
        <w:rPr>
          <w:sz w:val="24"/>
          <w:szCs w:val="24"/>
        </w:rPr>
      </w:pPr>
    </w:p>
    <w:p w:rsidR="006F0E41" w:rsidRPr="006F0E41" w:rsidRDefault="006F0E41" w:rsidP="00234599">
      <w:pPr>
        <w:jc w:val="right"/>
        <w:rPr>
          <w:sz w:val="24"/>
          <w:szCs w:val="24"/>
        </w:rPr>
      </w:pPr>
    </w:p>
    <w:p w:rsidR="00BF2EE9" w:rsidRPr="006F0E41" w:rsidRDefault="00BF2EE9" w:rsidP="00234599">
      <w:pPr>
        <w:jc w:val="right"/>
        <w:rPr>
          <w:sz w:val="24"/>
          <w:szCs w:val="24"/>
        </w:rPr>
      </w:pPr>
    </w:p>
    <w:p w:rsidR="00234599" w:rsidRPr="006F0E41" w:rsidRDefault="00234599" w:rsidP="00234599">
      <w:pPr>
        <w:jc w:val="right"/>
        <w:rPr>
          <w:sz w:val="24"/>
          <w:szCs w:val="24"/>
        </w:rPr>
      </w:pPr>
      <w:r w:rsidRPr="006F0E41">
        <w:rPr>
          <w:sz w:val="24"/>
          <w:szCs w:val="24"/>
        </w:rPr>
        <w:t>Приложение №4 к извещению о проведении запроса котировок</w:t>
      </w:r>
    </w:p>
    <w:p w:rsidR="00234599" w:rsidRPr="006F0E41" w:rsidRDefault="00234599" w:rsidP="00272E8F">
      <w:pPr>
        <w:spacing w:line="200" w:lineRule="atLeast"/>
        <w:jc w:val="center"/>
        <w:outlineLvl w:val="0"/>
        <w:rPr>
          <w:b/>
          <w:caps/>
          <w:sz w:val="24"/>
          <w:szCs w:val="24"/>
        </w:rPr>
      </w:pPr>
    </w:p>
    <w:p w:rsidR="00234599" w:rsidRPr="006F0E41" w:rsidRDefault="00234599" w:rsidP="00272E8F">
      <w:pPr>
        <w:spacing w:line="200" w:lineRule="atLeast"/>
        <w:jc w:val="center"/>
        <w:outlineLvl w:val="0"/>
        <w:rPr>
          <w:b/>
          <w:caps/>
          <w:sz w:val="24"/>
          <w:szCs w:val="24"/>
        </w:rPr>
      </w:pPr>
      <w:r w:rsidRPr="006F0E41">
        <w:rPr>
          <w:b/>
          <w:caps/>
          <w:sz w:val="24"/>
          <w:szCs w:val="24"/>
        </w:rPr>
        <w:t>протокол</w:t>
      </w:r>
    </w:p>
    <w:p w:rsidR="00234599" w:rsidRPr="006F0E41" w:rsidRDefault="00234599" w:rsidP="00272E8F">
      <w:pPr>
        <w:pStyle w:val="a7"/>
        <w:ind w:right="-5"/>
        <w:jc w:val="center"/>
        <w:rPr>
          <w:b/>
          <w:bCs/>
        </w:rPr>
      </w:pPr>
      <w:proofErr w:type="gramStart"/>
      <w:r w:rsidRPr="006F0E41">
        <w:rPr>
          <w:b/>
          <w:bCs/>
        </w:rPr>
        <w:t>формирования  начальной</w:t>
      </w:r>
      <w:proofErr w:type="gramEnd"/>
      <w:r w:rsidRPr="006F0E41">
        <w:rPr>
          <w:b/>
          <w:bCs/>
        </w:rPr>
        <w:t xml:space="preserve"> (максимальной) цены договора при размещении заказа на </w:t>
      </w:r>
      <w:r w:rsidR="00F17711" w:rsidRPr="006F0E41">
        <w:rPr>
          <w:b/>
          <w:bCs/>
        </w:rPr>
        <w:t>заправку и техническому освидетельствование огнетушителей</w:t>
      </w:r>
    </w:p>
    <w:p w:rsidR="00272E8F" w:rsidRPr="00272E8F" w:rsidRDefault="00272E8F" w:rsidP="00272E8F">
      <w:pPr>
        <w:widowControl/>
        <w:suppressAutoHyphens/>
        <w:autoSpaceDE w:val="0"/>
        <w:autoSpaceDN w:val="0"/>
        <w:adjustRightInd w:val="0"/>
        <w:jc w:val="both"/>
        <w:outlineLvl w:val="2"/>
        <w:rPr>
          <w:b/>
          <w:sz w:val="24"/>
          <w:szCs w:val="24"/>
        </w:rPr>
      </w:pPr>
      <w:r w:rsidRPr="00272E8F">
        <w:rPr>
          <w:bCs/>
          <w:sz w:val="24"/>
          <w:szCs w:val="24"/>
        </w:rPr>
        <w:t>Во избежание сговора участников размещения заказа и нарушения ст. 11 Федерального закона№135-ФЗ от 26.07.2006 года «О защите конкуренции», Заказчик не указывает сведения о потенциальных Исполнителях, сделавших коммерческие предложения. Данные сведения хранятся у Заказчика.</w:t>
      </w:r>
    </w:p>
    <w:p w:rsidR="00272E8F" w:rsidRPr="00272E8F" w:rsidRDefault="00272E8F" w:rsidP="00272E8F">
      <w:pPr>
        <w:widowControl/>
        <w:suppressAutoHyphens/>
        <w:jc w:val="both"/>
        <w:rPr>
          <w:b/>
          <w:sz w:val="24"/>
          <w:szCs w:val="24"/>
        </w:rPr>
      </w:pPr>
      <w:r w:rsidRPr="00272E8F">
        <w:rPr>
          <w:rFonts w:eastAsia="Calibri"/>
          <w:sz w:val="24"/>
          <w:szCs w:val="24"/>
          <w:lang w:eastAsia="ar-SA"/>
        </w:rPr>
        <w:t xml:space="preserve">Определение начальной (максимальной) цены Договора производилось путем изучения предложений рынка в данной сфере (метод сопоставимых рыночных цен). </w:t>
      </w:r>
    </w:p>
    <w:p w:rsidR="00272E8F" w:rsidRPr="00272E8F" w:rsidRDefault="00272E8F" w:rsidP="00272E8F">
      <w:pPr>
        <w:widowControl/>
        <w:suppressAutoHyphens/>
        <w:spacing w:line="200" w:lineRule="atLeast"/>
        <w:jc w:val="both"/>
        <w:rPr>
          <w:rFonts w:eastAsia="Calibri"/>
          <w:sz w:val="24"/>
          <w:szCs w:val="24"/>
          <w:lang w:eastAsia="ar-SA"/>
        </w:rPr>
      </w:pPr>
      <w:r w:rsidRPr="00272E8F">
        <w:rPr>
          <w:rFonts w:eastAsia="Calibri"/>
          <w:sz w:val="24"/>
          <w:szCs w:val="24"/>
          <w:lang w:eastAsia="ar-SA"/>
        </w:rPr>
        <w:t>Сбор сведений осуществлялся путем получения коммерческих предложений по запросу на требуемую услугу.</w:t>
      </w:r>
    </w:p>
    <w:p w:rsidR="00234599" w:rsidRPr="006F0E41" w:rsidRDefault="00234599" w:rsidP="00234599">
      <w:pPr>
        <w:tabs>
          <w:tab w:val="left" w:pos="1260"/>
        </w:tabs>
        <w:spacing w:line="200" w:lineRule="atLeast"/>
        <w:jc w:val="both"/>
        <w:rPr>
          <w:rFonts w:eastAsia="Calibri"/>
          <w:sz w:val="24"/>
          <w:szCs w:val="24"/>
        </w:rPr>
      </w:pPr>
      <w:r w:rsidRPr="006F0E41">
        <w:rPr>
          <w:rFonts w:eastAsia="Calibri"/>
          <w:sz w:val="24"/>
          <w:szCs w:val="24"/>
        </w:rPr>
        <w:t xml:space="preserve"> Для определения начальной (максимальной) цены Договора использовано </w:t>
      </w:r>
      <w:r w:rsidR="00272E8F" w:rsidRPr="006F0E41">
        <w:rPr>
          <w:rFonts w:eastAsia="Calibri"/>
          <w:sz w:val="24"/>
          <w:szCs w:val="24"/>
        </w:rPr>
        <w:t>три</w:t>
      </w:r>
      <w:r w:rsidRPr="006F0E41">
        <w:rPr>
          <w:rFonts w:eastAsia="Calibri"/>
          <w:sz w:val="24"/>
          <w:szCs w:val="24"/>
        </w:rPr>
        <w:t xml:space="preserve"> коммерческ</w:t>
      </w:r>
      <w:r w:rsidR="00272E8F" w:rsidRPr="006F0E41">
        <w:rPr>
          <w:rFonts w:eastAsia="Calibri"/>
          <w:sz w:val="24"/>
          <w:szCs w:val="24"/>
        </w:rPr>
        <w:t>их</w:t>
      </w:r>
      <w:r w:rsidRPr="006F0E41">
        <w:rPr>
          <w:rFonts w:eastAsia="Calibri"/>
          <w:sz w:val="24"/>
          <w:szCs w:val="24"/>
        </w:rPr>
        <w:t xml:space="preserve"> предложени</w:t>
      </w:r>
      <w:r w:rsidR="00272E8F" w:rsidRPr="006F0E41">
        <w:rPr>
          <w:rFonts w:eastAsia="Calibri"/>
          <w:sz w:val="24"/>
          <w:szCs w:val="24"/>
        </w:rPr>
        <w:t>я</w:t>
      </w:r>
      <w:r w:rsidRPr="006F0E41">
        <w:rPr>
          <w:rFonts w:eastAsia="Calibri"/>
          <w:sz w:val="24"/>
          <w:szCs w:val="24"/>
        </w:rPr>
        <w:t xml:space="preserve"> по цене на услугу</w:t>
      </w:r>
      <w:r w:rsidR="00AE730B" w:rsidRPr="006F0E41">
        <w:rPr>
          <w:rFonts w:eastAsia="Calibri"/>
          <w:sz w:val="24"/>
          <w:szCs w:val="24"/>
        </w:rPr>
        <w:t xml:space="preserve">, </w:t>
      </w:r>
      <w:r w:rsidR="00BF2EE9" w:rsidRPr="006F0E41">
        <w:rPr>
          <w:rFonts w:eastAsia="Calibri"/>
          <w:sz w:val="24"/>
          <w:szCs w:val="24"/>
        </w:rPr>
        <w:t xml:space="preserve">данные реестра контрактов ЕИС, данные </w:t>
      </w:r>
      <w:r w:rsidR="007D2D01" w:rsidRPr="006F0E41">
        <w:rPr>
          <w:rFonts w:eastAsia="Calibri"/>
          <w:sz w:val="24"/>
          <w:szCs w:val="24"/>
        </w:rPr>
        <w:t>с официальных сайтов потенциальных поставщиков</w:t>
      </w:r>
      <w:r w:rsidR="00BF2EE9" w:rsidRPr="006F0E41">
        <w:rPr>
          <w:rFonts w:eastAsia="Calibri"/>
          <w:sz w:val="24"/>
          <w:szCs w:val="24"/>
        </w:rPr>
        <w:t xml:space="preserve">, отвечающие обязательным требованиям Заказчика к функциональным и качественным характеристикам, указанным в Техническом задании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1530"/>
        <w:gridCol w:w="1701"/>
        <w:gridCol w:w="1701"/>
        <w:gridCol w:w="3402"/>
      </w:tblGrid>
      <w:tr w:rsidR="00F17711" w:rsidRPr="006F0E41" w:rsidTr="00272E8F">
        <w:trPr>
          <w:trHeight w:val="683"/>
        </w:trPr>
        <w:tc>
          <w:tcPr>
            <w:tcW w:w="1980" w:type="dxa"/>
            <w:vMerge w:val="restart"/>
            <w:vAlign w:val="center"/>
          </w:tcPr>
          <w:p w:rsidR="00F17711" w:rsidRPr="006F0E41" w:rsidRDefault="00F17711" w:rsidP="007825B1">
            <w:pPr>
              <w:pStyle w:val="a7"/>
              <w:spacing w:after="0"/>
              <w:jc w:val="center"/>
            </w:pPr>
            <w:r w:rsidRPr="006F0E41">
              <w:t>Наименование оказания услуг</w:t>
            </w:r>
          </w:p>
        </w:tc>
        <w:tc>
          <w:tcPr>
            <w:tcW w:w="4932" w:type="dxa"/>
            <w:gridSpan w:val="3"/>
          </w:tcPr>
          <w:p w:rsidR="00F17711" w:rsidRPr="006F0E41" w:rsidRDefault="00272E8F" w:rsidP="007825B1">
            <w:pPr>
              <w:pStyle w:val="a7"/>
              <w:spacing w:after="0"/>
              <w:jc w:val="center"/>
            </w:pPr>
            <w:r w:rsidRPr="006F0E41">
              <w:t>Количество – 47 штук</w:t>
            </w:r>
          </w:p>
        </w:tc>
        <w:tc>
          <w:tcPr>
            <w:tcW w:w="3402" w:type="dxa"/>
          </w:tcPr>
          <w:p w:rsidR="00F17711" w:rsidRPr="006F0E41" w:rsidRDefault="00F17711" w:rsidP="007825B1">
            <w:pPr>
              <w:pStyle w:val="a7"/>
              <w:spacing w:after="0"/>
              <w:jc w:val="center"/>
            </w:pPr>
            <w:r w:rsidRPr="006F0E41">
              <w:t>Средняя цена за ед. изм., руб.</w:t>
            </w:r>
          </w:p>
        </w:tc>
      </w:tr>
      <w:tr w:rsidR="00F17711" w:rsidRPr="006F0E41" w:rsidTr="00272E8F">
        <w:trPr>
          <w:trHeight w:val="683"/>
        </w:trPr>
        <w:tc>
          <w:tcPr>
            <w:tcW w:w="1980" w:type="dxa"/>
            <w:vMerge/>
            <w:vAlign w:val="center"/>
          </w:tcPr>
          <w:p w:rsidR="00F17711" w:rsidRPr="006F0E41" w:rsidRDefault="00F17711" w:rsidP="007825B1">
            <w:pPr>
              <w:pStyle w:val="a7"/>
              <w:spacing w:after="0"/>
              <w:jc w:val="center"/>
            </w:pPr>
          </w:p>
        </w:tc>
        <w:tc>
          <w:tcPr>
            <w:tcW w:w="1530" w:type="dxa"/>
          </w:tcPr>
          <w:p w:rsidR="00F17711" w:rsidRPr="006F0E41" w:rsidRDefault="00F17711" w:rsidP="007825B1">
            <w:pPr>
              <w:pStyle w:val="a7"/>
              <w:spacing w:after="0"/>
              <w:jc w:val="center"/>
            </w:pPr>
            <w:r w:rsidRPr="006F0E41">
              <w:t>Исполнитель № 1</w:t>
            </w:r>
          </w:p>
        </w:tc>
        <w:tc>
          <w:tcPr>
            <w:tcW w:w="1701" w:type="dxa"/>
          </w:tcPr>
          <w:p w:rsidR="00F17711" w:rsidRPr="006F0E41" w:rsidRDefault="00F17711" w:rsidP="007825B1">
            <w:pPr>
              <w:pStyle w:val="a7"/>
              <w:spacing w:after="0"/>
              <w:jc w:val="center"/>
            </w:pPr>
            <w:r w:rsidRPr="006F0E41">
              <w:t>Исполнитель № 2</w:t>
            </w:r>
          </w:p>
        </w:tc>
        <w:tc>
          <w:tcPr>
            <w:tcW w:w="1701" w:type="dxa"/>
          </w:tcPr>
          <w:p w:rsidR="00F17711" w:rsidRPr="006F0E41" w:rsidRDefault="00F17711" w:rsidP="007825B1">
            <w:pPr>
              <w:pStyle w:val="a7"/>
              <w:spacing w:after="0"/>
              <w:jc w:val="center"/>
            </w:pPr>
            <w:r w:rsidRPr="006F0E41">
              <w:t>Исполнитель № 3</w:t>
            </w:r>
          </w:p>
        </w:tc>
        <w:tc>
          <w:tcPr>
            <w:tcW w:w="3402" w:type="dxa"/>
            <w:vMerge w:val="restart"/>
          </w:tcPr>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B83513" w:rsidP="007825B1">
            <w:pPr>
              <w:jc w:val="center"/>
              <w:rPr>
                <w:b/>
                <w:sz w:val="24"/>
                <w:szCs w:val="24"/>
              </w:rPr>
            </w:pPr>
            <w:r w:rsidRPr="006F0E41">
              <w:rPr>
                <w:b/>
                <w:sz w:val="24"/>
                <w:szCs w:val="24"/>
              </w:rPr>
              <w:t>18</w:t>
            </w:r>
            <w:r w:rsidR="00713D10">
              <w:rPr>
                <w:b/>
                <w:sz w:val="24"/>
                <w:szCs w:val="24"/>
              </w:rPr>
              <w:t> </w:t>
            </w:r>
            <w:r w:rsidRPr="006F0E41">
              <w:rPr>
                <w:b/>
                <w:sz w:val="24"/>
                <w:szCs w:val="24"/>
              </w:rPr>
              <w:t>631</w:t>
            </w:r>
            <w:r w:rsidR="00713D10">
              <w:rPr>
                <w:b/>
                <w:sz w:val="24"/>
                <w:szCs w:val="24"/>
              </w:rPr>
              <w:t>,00</w:t>
            </w:r>
            <w:bookmarkStart w:id="0" w:name="_GoBack"/>
            <w:bookmarkEnd w:id="0"/>
          </w:p>
          <w:p w:rsidR="00F17711" w:rsidRPr="006F0E41" w:rsidRDefault="00F17711" w:rsidP="00F17711">
            <w:pPr>
              <w:rPr>
                <w:sz w:val="24"/>
                <w:szCs w:val="24"/>
              </w:rPr>
            </w:pPr>
          </w:p>
        </w:tc>
      </w:tr>
      <w:tr w:rsidR="00F17711" w:rsidRPr="006F0E41" w:rsidTr="00272E8F">
        <w:trPr>
          <w:trHeight w:val="1707"/>
        </w:trPr>
        <w:tc>
          <w:tcPr>
            <w:tcW w:w="1980" w:type="dxa"/>
            <w:tcBorders>
              <w:bottom w:val="single" w:sz="4" w:space="0" w:color="auto"/>
            </w:tcBorders>
            <w:vAlign w:val="center"/>
          </w:tcPr>
          <w:p w:rsidR="00F17711" w:rsidRPr="006F0E41" w:rsidRDefault="00F17711" w:rsidP="00272E8F">
            <w:pPr>
              <w:pStyle w:val="a7"/>
              <w:ind w:right="-5"/>
              <w:jc w:val="both"/>
              <w:rPr>
                <w:bCs/>
              </w:rPr>
            </w:pPr>
            <w:r w:rsidRPr="006F0E41">
              <w:rPr>
                <w:b/>
                <w:bCs/>
              </w:rPr>
              <w:t>Заправка и техническое освидетельствование огнетушителей</w:t>
            </w:r>
          </w:p>
          <w:p w:rsidR="00F17711" w:rsidRPr="006F0E41" w:rsidRDefault="00F17711" w:rsidP="00272E8F">
            <w:pPr>
              <w:pStyle w:val="a7"/>
              <w:spacing w:after="0"/>
              <w:jc w:val="both"/>
            </w:pPr>
          </w:p>
        </w:tc>
        <w:tc>
          <w:tcPr>
            <w:tcW w:w="1530" w:type="dxa"/>
            <w:tcBorders>
              <w:bottom w:val="single" w:sz="4" w:space="0" w:color="auto"/>
            </w:tcBorders>
          </w:tcPr>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272E8F" w:rsidP="007825B1">
            <w:pPr>
              <w:jc w:val="center"/>
              <w:rPr>
                <w:b/>
                <w:sz w:val="24"/>
                <w:szCs w:val="24"/>
              </w:rPr>
            </w:pPr>
            <w:r w:rsidRPr="006F0E41">
              <w:rPr>
                <w:b/>
                <w:sz w:val="24"/>
                <w:szCs w:val="24"/>
              </w:rPr>
              <w:t>26836,86</w:t>
            </w:r>
          </w:p>
        </w:tc>
        <w:tc>
          <w:tcPr>
            <w:tcW w:w="1701" w:type="dxa"/>
            <w:tcBorders>
              <w:bottom w:val="single" w:sz="4" w:space="0" w:color="auto"/>
            </w:tcBorders>
          </w:tcPr>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B83513" w:rsidP="007825B1">
            <w:pPr>
              <w:jc w:val="center"/>
              <w:rPr>
                <w:b/>
                <w:sz w:val="24"/>
                <w:szCs w:val="24"/>
              </w:rPr>
            </w:pPr>
            <w:r w:rsidRPr="006F0E41">
              <w:rPr>
                <w:b/>
                <w:sz w:val="24"/>
                <w:szCs w:val="24"/>
              </w:rPr>
              <w:t>15785</w:t>
            </w:r>
            <w:r w:rsidR="00713D10">
              <w:rPr>
                <w:b/>
                <w:sz w:val="24"/>
                <w:szCs w:val="24"/>
              </w:rPr>
              <w:t>,00</w:t>
            </w:r>
          </w:p>
        </w:tc>
        <w:tc>
          <w:tcPr>
            <w:tcW w:w="1701" w:type="dxa"/>
            <w:tcBorders>
              <w:bottom w:val="single" w:sz="4" w:space="0" w:color="auto"/>
            </w:tcBorders>
          </w:tcPr>
          <w:p w:rsidR="00F17711" w:rsidRPr="006F0E41" w:rsidRDefault="00F17711" w:rsidP="007825B1">
            <w:pPr>
              <w:jc w:val="center"/>
              <w:rPr>
                <w:b/>
                <w:sz w:val="24"/>
                <w:szCs w:val="24"/>
              </w:rPr>
            </w:pPr>
          </w:p>
          <w:p w:rsidR="00F17711" w:rsidRPr="006F0E41" w:rsidRDefault="00F17711" w:rsidP="007825B1">
            <w:pPr>
              <w:jc w:val="center"/>
              <w:rPr>
                <w:b/>
                <w:sz w:val="24"/>
                <w:szCs w:val="24"/>
              </w:rPr>
            </w:pPr>
          </w:p>
          <w:p w:rsidR="00F17711" w:rsidRPr="006F0E41" w:rsidRDefault="00B83513" w:rsidP="007825B1">
            <w:pPr>
              <w:jc w:val="center"/>
              <w:rPr>
                <w:b/>
                <w:sz w:val="24"/>
                <w:szCs w:val="24"/>
              </w:rPr>
            </w:pPr>
            <w:r w:rsidRPr="006F0E41">
              <w:rPr>
                <w:b/>
                <w:sz w:val="24"/>
                <w:szCs w:val="24"/>
              </w:rPr>
              <w:t>13272</w:t>
            </w:r>
            <w:r w:rsidR="00713D10">
              <w:rPr>
                <w:b/>
                <w:sz w:val="24"/>
                <w:szCs w:val="24"/>
              </w:rPr>
              <w:t>,00</w:t>
            </w:r>
          </w:p>
        </w:tc>
        <w:tc>
          <w:tcPr>
            <w:tcW w:w="3402" w:type="dxa"/>
            <w:vMerge/>
            <w:tcBorders>
              <w:bottom w:val="single" w:sz="4" w:space="0" w:color="auto"/>
            </w:tcBorders>
          </w:tcPr>
          <w:p w:rsidR="00F17711" w:rsidRPr="006F0E41" w:rsidRDefault="00F17711" w:rsidP="007825B1">
            <w:pPr>
              <w:jc w:val="center"/>
              <w:rPr>
                <w:b/>
                <w:sz w:val="24"/>
                <w:szCs w:val="24"/>
              </w:rPr>
            </w:pPr>
          </w:p>
        </w:tc>
      </w:tr>
    </w:tbl>
    <w:p w:rsidR="00234599" w:rsidRPr="006F0E41" w:rsidRDefault="00234599" w:rsidP="00234599">
      <w:pPr>
        <w:rPr>
          <w:sz w:val="24"/>
          <w:szCs w:val="24"/>
        </w:rPr>
      </w:pPr>
    </w:p>
    <w:p w:rsidR="00234599" w:rsidRPr="006F0E41" w:rsidRDefault="00234599" w:rsidP="00272E8F">
      <w:pPr>
        <w:pStyle w:val="a7"/>
        <w:ind w:right="-5"/>
        <w:rPr>
          <w:b/>
          <w:bCs/>
          <w:u w:val="single"/>
        </w:rPr>
      </w:pPr>
      <w:r w:rsidRPr="006F0E41">
        <w:t xml:space="preserve">Таким образом, учитывая полученную среднюю цену и необходимое количество </w:t>
      </w:r>
      <w:r w:rsidR="00DE5649" w:rsidRPr="006F0E41">
        <w:t>оказываем</w:t>
      </w:r>
      <w:r w:rsidR="0012361A" w:rsidRPr="006F0E41">
        <w:t>ых</w:t>
      </w:r>
      <w:r w:rsidR="00DE5649" w:rsidRPr="006F0E41">
        <w:t xml:space="preserve"> </w:t>
      </w:r>
      <w:r w:rsidRPr="006F0E41">
        <w:t>услуг</w:t>
      </w:r>
      <w:r w:rsidR="0012361A" w:rsidRPr="006F0E41">
        <w:t>,</w:t>
      </w:r>
      <w:r w:rsidRPr="006F0E41">
        <w:t xml:space="preserve"> начальная (максимальная) цена Договора на </w:t>
      </w:r>
      <w:r w:rsidR="00DE5649" w:rsidRPr="006F0E41">
        <w:t xml:space="preserve">оказание услуг по </w:t>
      </w:r>
      <w:r w:rsidR="00F17711" w:rsidRPr="006F0E41">
        <w:rPr>
          <w:b/>
          <w:bCs/>
        </w:rPr>
        <w:t>заправке и техническому освидетельствование огнетушителей</w:t>
      </w:r>
      <w:r w:rsidRPr="006F0E41">
        <w:t xml:space="preserve">, составила </w:t>
      </w:r>
      <w:r w:rsidR="00B83513" w:rsidRPr="006F0E41">
        <w:rPr>
          <w:b/>
          <w:u w:val="single"/>
        </w:rPr>
        <w:t xml:space="preserve">18 631 </w:t>
      </w:r>
      <w:r w:rsidR="0012361A" w:rsidRPr="006F0E41">
        <w:rPr>
          <w:b/>
          <w:u w:val="single"/>
        </w:rPr>
        <w:t>(</w:t>
      </w:r>
      <w:r w:rsidR="00F17711" w:rsidRPr="006F0E41">
        <w:rPr>
          <w:b/>
          <w:u w:val="single"/>
        </w:rPr>
        <w:t xml:space="preserve">восемнадцать тысяч </w:t>
      </w:r>
      <w:r w:rsidR="00B83513" w:rsidRPr="006F0E41">
        <w:rPr>
          <w:b/>
          <w:u w:val="single"/>
        </w:rPr>
        <w:t>шестьсот тридцать один</w:t>
      </w:r>
      <w:r w:rsidR="000A616A" w:rsidRPr="006F0E41">
        <w:rPr>
          <w:b/>
          <w:u w:val="single"/>
        </w:rPr>
        <w:t>)</w:t>
      </w:r>
      <w:r w:rsidR="00F17711" w:rsidRPr="006F0E41">
        <w:rPr>
          <w:b/>
          <w:u w:val="single"/>
        </w:rPr>
        <w:t xml:space="preserve"> рубл</w:t>
      </w:r>
      <w:r w:rsidR="00B83513" w:rsidRPr="006F0E41">
        <w:rPr>
          <w:b/>
          <w:u w:val="single"/>
        </w:rPr>
        <w:t>ь</w:t>
      </w:r>
      <w:r w:rsidR="0012361A" w:rsidRPr="006F0E41">
        <w:rPr>
          <w:b/>
          <w:u w:val="single"/>
        </w:rPr>
        <w:t xml:space="preserve"> </w:t>
      </w:r>
      <w:r w:rsidR="00F17711" w:rsidRPr="006F0E41">
        <w:rPr>
          <w:b/>
          <w:u w:val="single"/>
        </w:rPr>
        <w:t>00</w:t>
      </w:r>
      <w:r w:rsidR="00D6391B" w:rsidRPr="006F0E41">
        <w:rPr>
          <w:b/>
          <w:u w:val="single"/>
        </w:rPr>
        <w:t xml:space="preserve"> </w:t>
      </w:r>
      <w:r w:rsidR="0012361A" w:rsidRPr="006F0E41">
        <w:rPr>
          <w:b/>
          <w:u w:val="single"/>
        </w:rPr>
        <w:t>копеек.</w:t>
      </w:r>
    </w:p>
    <w:p w:rsidR="00234599" w:rsidRPr="006F0E41" w:rsidRDefault="00234599" w:rsidP="00234599">
      <w:pPr>
        <w:rPr>
          <w:sz w:val="24"/>
          <w:szCs w:val="24"/>
        </w:rPr>
      </w:pPr>
    </w:p>
    <w:p w:rsidR="00234599" w:rsidRPr="006F0E41" w:rsidRDefault="00234599" w:rsidP="00234599">
      <w:pPr>
        <w:rPr>
          <w:sz w:val="24"/>
          <w:szCs w:val="24"/>
        </w:rPr>
      </w:pPr>
    </w:p>
    <w:p w:rsidR="00234599" w:rsidRPr="006F0E41" w:rsidRDefault="00234599" w:rsidP="00234599">
      <w:pPr>
        <w:rPr>
          <w:sz w:val="24"/>
          <w:szCs w:val="24"/>
        </w:rPr>
      </w:pPr>
    </w:p>
    <w:p w:rsidR="00234599" w:rsidRPr="006F0E41" w:rsidRDefault="00234599" w:rsidP="00234599">
      <w:pPr>
        <w:rPr>
          <w:sz w:val="24"/>
          <w:szCs w:val="24"/>
        </w:rPr>
      </w:pPr>
    </w:p>
    <w:p w:rsidR="00AE55F6" w:rsidRPr="00972E8B" w:rsidRDefault="005114F2" w:rsidP="00972E8B">
      <w:pPr>
        <w:jc w:val="both"/>
        <w:rPr>
          <w:rFonts w:ascii="Century Schoolbook" w:hAnsi="Century Schoolbook"/>
          <w:sz w:val="24"/>
          <w:szCs w:val="24"/>
        </w:rPr>
      </w:pPr>
      <w:r w:rsidRPr="006F0E41">
        <w:rPr>
          <w:sz w:val="24"/>
          <w:szCs w:val="24"/>
        </w:rPr>
        <w:t xml:space="preserve">                                                                                                                        </w:t>
      </w:r>
      <w:r w:rsidRPr="00D6391B">
        <w:rPr>
          <w:sz w:val="24"/>
          <w:szCs w:val="24"/>
        </w:rPr>
        <w:t xml:space="preserve">                       </w:t>
      </w:r>
      <w:r>
        <w:rPr>
          <w:rFonts w:ascii="Century Schoolbook" w:hAnsi="Century Schoolbook"/>
          <w:sz w:val="24"/>
          <w:szCs w:val="24"/>
        </w:rPr>
        <w:t xml:space="preserve">                                                                                                                                                                                                                                                                                                                                                                                                                                                                                            </w:t>
      </w:r>
    </w:p>
    <w:sectPr w:rsidR="00AE55F6" w:rsidRPr="00972E8B" w:rsidSect="00272E8F">
      <w:footerReference w:type="default" r:id="rId11"/>
      <w:pgSz w:w="11906" w:h="16838"/>
      <w:pgMar w:top="1276"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846" w:rsidRDefault="00D45846" w:rsidP="002465EC">
      <w:r>
        <w:separator/>
      </w:r>
    </w:p>
  </w:endnote>
  <w:endnote w:type="continuationSeparator" w:id="0">
    <w:p w:rsidR="00D45846" w:rsidRDefault="00D45846" w:rsidP="002465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entury Schoolbook">
    <w:panose1 w:val="020406040505050203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494E" w:rsidRPr="00C74982" w:rsidRDefault="0084494E" w:rsidP="00AE55F6">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846" w:rsidRDefault="00D45846" w:rsidP="002465EC">
      <w:r>
        <w:separator/>
      </w:r>
    </w:p>
  </w:footnote>
  <w:footnote w:type="continuationSeparator" w:id="0">
    <w:p w:rsidR="00D45846" w:rsidRDefault="00D45846" w:rsidP="002465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1)"/>
      <w:lvlJc w:val="left"/>
      <w:pPr>
        <w:tabs>
          <w:tab w:val="num" w:pos="0"/>
        </w:tabs>
        <w:ind w:left="112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BF7FD5"/>
    <w:multiLevelType w:val="hybridMultilevel"/>
    <w:tmpl w:val="5EA440E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 w15:restartNumberingAfterBreak="0">
    <w:nsid w:val="04781D9F"/>
    <w:multiLevelType w:val="multilevel"/>
    <w:tmpl w:val="76B8F984"/>
    <w:name w:val="WW8Num2353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2.%3."/>
      <w:lvlJc w:val="left"/>
      <w:pPr>
        <w:tabs>
          <w:tab w:val="num" w:pos="1288"/>
        </w:tabs>
        <w:ind w:left="1288"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15:restartNumberingAfterBreak="0">
    <w:nsid w:val="09FA5C8C"/>
    <w:multiLevelType w:val="multilevel"/>
    <w:tmpl w:val="844CD89E"/>
    <w:lvl w:ilvl="0">
      <w:start w:val="5"/>
      <w:numFmt w:val="decimal"/>
      <w:lvlText w:val="%1."/>
      <w:lvlJc w:val="left"/>
      <w:pPr>
        <w:ind w:left="540" w:hanging="540"/>
      </w:pPr>
      <w:rPr>
        <w:rFonts w:hint="default"/>
      </w:rPr>
    </w:lvl>
    <w:lvl w:ilvl="1">
      <w:start w:val="3"/>
      <w:numFmt w:val="decimal"/>
      <w:lvlText w:val="%1.%2."/>
      <w:lvlJc w:val="left"/>
      <w:pPr>
        <w:ind w:left="1391" w:hanging="54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5" w15:restartNumberingAfterBreak="0">
    <w:nsid w:val="1A207075"/>
    <w:multiLevelType w:val="multilevel"/>
    <w:tmpl w:val="64E641EA"/>
    <w:lvl w:ilvl="0">
      <w:start w:val="1"/>
      <w:numFmt w:val="decimal"/>
      <w:lvlText w:val="%1."/>
      <w:lvlJc w:val="left"/>
      <w:pPr>
        <w:ind w:left="4174" w:hanging="360"/>
      </w:pPr>
      <w:rPr>
        <w:rFonts w:hint="default"/>
      </w:rPr>
    </w:lvl>
    <w:lvl w:ilvl="1">
      <w:start w:val="3"/>
      <w:numFmt w:val="decimal"/>
      <w:isLgl/>
      <w:lvlText w:val="%1.%2."/>
      <w:lvlJc w:val="left"/>
      <w:pPr>
        <w:ind w:left="4249" w:hanging="435"/>
      </w:pPr>
      <w:rPr>
        <w:rFonts w:hint="default"/>
      </w:rPr>
    </w:lvl>
    <w:lvl w:ilvl="2">
      <w:start w:val="1"/>
      <w:numFmt w:val="decimal"/>
      <w:isLgl/>
      <w:lvlText w:val="%1.%2.%3."/>
      <w:lvlJc w:val="left"/>
      <w:pPr>
        <w:ind w:left="4534" w:hanging="720"/>
      </w:pPr>
      <w:rPr>
        <w:rFonts w:hint="default"/>
      </w:rPr>
    </w:lvl>
    <w:lvl w:ilvl="3">
      <w:start w:val="1"/>
      <w:numFmt w:val="decimal"/>
      <w:isLgl/>
      <w:lvlText w:val="%1.%2.%3.%4."/>
      <w:lvlJc w:val="left"/>
      <w:pPr>
        <w:ind w:left="4534" w:hanging="720"/>
      </w:pPr>
      <w:rPr>
        <w:rFonts w:hint="default"/>
      </w:rPr>
    </w:lvl>
    <w:lvl w:ilvl="4">
      <w:start w:val="1"/>
      <w:numFmt w:val="decimal"/>
      <w:isLgl/>
      <w:lvlText w:val="%1.%2.%3.%4.%5."/>
      <w:lvlJc w:val="left"/>
      <w:pPr>
        <w:ind w:left="4894" w:hanging="1080"/>
      </w:pPr>
      <w:rPr>
        <w:rFonts w:hint="default"/>
      </w:rPr>
    </w:lvl>
    <w:lvl w:ilvl="5">
      <w:start w:val="1"/>
      <w:numFmt w:val="decimal"/>
      <w:isLgl/>
      <w:lvlText w:val="%1.%2.%3.%4.%5.%6."/>
      <w:lvlJc w:val="left"/>
      <w:pPr>
        <w:ind w:left="4894" w:hanging="1080"/>
      </w:pPr>
      <w:rPr>
        <w:rFonts w:hint="default"/>
      </w:rPr>
    </w:lvl>
    <w:lvl w:ilvl="6">
      <w:start w:val="1"/>
      <w:numFmt w:val="decimal"/>
      <w:isLgl/>
      <w:lvlText w:val="%1.%2.%3.%4.%5.%6.%7."/>
      <w:lvlJc w:val="left"/>
      <w:pPr>
        <w:ind w:left="5254" w:hanging="1440"/>
      </w:pPr>
      <w:rPr>
        <w:rFonts w:hint="default"/>
      </w:rPr>
    </w:lvl>
    <w:lvl w:ilvl="7">
      <w:start w:val="1"/>
      <w:numFmt w:val="decimal"/>
      <w:isLgl/>
      <w:lvlText w:val="%1.%2.%3.%4.%5.%6.%7.%8."/>
      <w:lvlJc w:val="left"/>
      <w:pPr>
        <w:ind w:left="5254" w:hanging="1440"/>
      </w:pPr>
      <w:rPr>
        <w:rFonts w:hint="default"/>
      </w:rPr>
    </w:lvl>
    <w:lvl w:ilvl="8">
      <w:start w:val="1"/>
      <w:numFmt w:val="decimal"/>
      <w:isLgl/>
      <w:lvlText w:val="%1.%2.%3.%4.%5.%6.%7.%8.%9."/>
      <w:lvlJc w:val="left"/>
      <w:pPr>
        <w:ind w:left="5614" w:hanging="1800"/>
      </w:pPr>
      <w:rPr>
        <w:rFonts w:hint="default"/>
      </w:rPr>
    </w:lvl>
  </w:abstractNum>
  <w:abstractNum w:abstractNumId="6" w15:restartNumberingAfterBreak="0">
    <w:nsid w:val="1A2F3A7A"/>
    <w:multiLevelType w:val="multilevel"/>
    <w:tmpl w:val="8CDEA214"/>
    <w:lvl w:ilvl="0">
      <w:start w:val="2"/>
      <w:numFmt w:val="decimal"/>
      <w:lvlText w:val="%1."/>
      <w:lvlJc w:val="left"/>
      <w:pPr>
        <w:tabs>
          <w:tab w:val="num" w:pos="360"/>
        </w:tabs>
        <w:ind w:left="360" w:hanging="360"/>
      </w:pPr>
    </w:lvl>
    <w:lvl w:ilvl="1">
      <w:start w:val="2"/>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1AEB6E07"/>
    <w:multiLevelType w:val="multilevel"/>
    <w:tmpl w:val="A66033BA"/>
    <w:lvl w:ilvl="0">
      <w:start w:val="7"/>
      <w:numFmt w:val="decimal"/>
      <w:lvlText w:val="%1."/>
      <w:lvlJc w:val="left"/>
      <w:pPr>
        <w:ind w:left="360" w:hanging="360"/>
      </w:pPr>
      <w:rPr>
        <w:rFonts w:hint="default"/>
      </w:rPr>
    </w:lvl>
    <w:lvl w:ilvl="1">
      <w:start w:val="3"/>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8" w15:restartNumberingAfterBreak="0">
    <w:nsid w:val="2346005D"/>
    <w:multiLevelType w:val="multilevel"/>
    <w:tmpl w:val="49DAB96C"/>
    <w:lvl w:ilvl="0">
      <w:start w:val="4"/>
      <w:numFmt w:val="decimal"/>
      <w:lvlText w:val="%1."/>
      <w:lvlJc w:val="left"/>
      <w:pPr>
        <w:ind w:left="408" w:hanging="408"/>
      </w:pPr>
      <w:rPr>
        <w:rFonts w:hint="default"/>
      </w:rPr>
    </w:lvl>
    <w:lvl w:ilvl="1">
      <w:start w:val="4"/>
      <w:numFmt w:val="decimal"/>
      <w:lvlText w:val="%1.%2."/>
      <w:lvlJc w:val="left"/>
      <w:pPr>
        <w:ind w:left="1188" w:hanging="720"/>
      </w:pPr>
      <w:rPr>
        <w:rFonts w:hint="default"/>
      </w:rPr>
    </w:lvl>
    <w:lvl w:ilvl="2">
      <w:start w:val="1"/>
      <w:numFmt w:val="decimal"/>
      <w:lvlText w:val="%1.%2.%3."/>
      <w:lvlJc w:val="left"/>
      <w:pPr>
        <w:ind w:left="1656" w:hanging="720"/>
      </w:pPr>
      <w:rPr>
        <w:rFonts w:hint="default"/>
      </w:rPr>
    </w:lvl>
    <w:lvl w:ilvl="3">
      <w:start w:val="1"/>
      <w:numFmt w:val="decimal"/>
      <w:lvlText w:val="%1.%2.%3.%4."/>
      <w:lvlJc w:val="left"/>
      <w:pPr>
        <w:ind w:left="2484" w:hanging="1080"/>
      </w:pPr>
      <w:rPr>
        <w:rFonts w:hint="default"/>
      </w:rPr>
    </w:lvl>
    <w:lvl w:ilvl="4">
      <w:start w:val="1"/>
      <w:numFmt w:val="decimal"/>
      <w:lvlText w:val="%1.%2.%3.%4.%5."/>
      <w:lvlJc w:val="left"/>
      <w:pPr>
        <w:ind w:left="2952" w:hanging="1080"/>
      </w:pPr>
      <w:rPr>
        <w:rFonts w:hint="default"/>
      </w:rPr>
    </w:lvl>
    <w:lvl w:ilvl="5">
      <w:start w:val="1"/>
      <w:numFmt w:val="decimal"/>
      <w:lvlText w:val="%1.%2.%3.%4.%5.%6."/>
      <w:lvlJc w:val="left"/>
      <w:pPr>
        <w:ind w:left="3780" w:hanging="1440"/>
      </w:pPr>
      <w:rPr>
        <w:rFonts w:hint="default"/>
      </w:rPr>
    </w:lvl>
    <w:lvl w:ilvl="6">
      <w:start w:val="1"/>
      <w:numFmt w:val="decimal"/>
      <w:lvlText w:val="%1.%2.%3.%4.%5.%6.%7."/>
      <w:lvlJc w:val="left"/>
      <w:pPr>
        <w:ind w:left="4248" w:hanging="1440"/>
      </w:pPr>
      <w:rPr>
        <w:rFonts w:hint="default"/>
      </w:rPr>
    </w:lvl>
    <w:lvl w:ilvl="7">
      <w:start w:val="1"/>
      <w:numFmt w:val="decimal"/>
      <w:lvlText w:val="%1.%2.%3.%4.%5.%6.%7.%8."/>
      <w:lvlJc w:val="left"/>
      <w:pPr>
        <w:ind w:left="5076" w:hanging="1800"/>
      </w:pPr>
      <w:rPr>
        <w:rFonts w:hint="default"/>
      </w:rPr>
    </w:lvl>
    <w:lvl w:ilvl="8">
      <w:start w:val="1"/>
      <w:numFmt w:val="decimal"/>
      <w:lvlText w:val="%1.%2.%3.%4.%5.%6.%7.%8.%9."/>
      <w:lvlJc w:val="left"/>
      <w:pPr>
        <w:ind w:left="5544" w:hanging="1800"/>
      </w:pPr>
      <w:rPr>
        <w:rFonts w:hint="default"/>
      </w:rPr>
    </w:lvl>
  </w:abstractNum>
  <w:abstractNum w:abstractNumId="9" w15:restartNumberingAfterBreak="0">
    <w:nsid w:val="23D904E6"/>
    <w:multiLevelType w:val="hybridMultilevel"/>
    <w:tmpl w:val="5E0A3FAC"/>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0" w15:restartNumberingAfterBreak="0">
    <w:nsid w:val="248541BA"/>
    <w:multiLevelType w:val="multilevel"/>
    <w:tmpl w:val="867E22C0"/>
    <w:lvl w:ilvl="0">
      <w:start w:val="6"/>
      <w:numFmt w:val="decimal"/>
      <w:lvlText w:val="%1."/>
      <w:lvlJc w:val="left"/>
      <w:pPr>
        <w:ind w:left="360" w:hanging="360"/>
      </w:pPr>
      <w:rPr>
        <w:rFonts w:hint="default"/>
      </w:rPr>
    </w:lvl>
    <w:lvl w:ilvl="1">
      <w:start w:val="2"/>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1" w15:restartNumberingAfterBreak="0">
    <w:nsid w:val="287C4B95"/>
    <w:multiLevelType w:val="multilevel"/>
    <w:tmpl w:val="B42C8680"/>
    <w:name w:val="WW8Num235332"/>
    <w:lvl w:ilvl="0">
      <w:start w:val="1"/>
      <w:numFmt w:val="decimal"/>
      <w:lvlText w:val="%1."/>
      <w:lvlJc w:val="left"/>
      <w:pPr>
        <w:tabs>
          <w:tab w:val="num" w:pos="1069"/>
        </w:tabs>
        <w:ind w:left="1069" w:hanging="360"/>
      </w:pPr>
      <w:rPr>
        <w:rFonts w:cs="Times New Roman" w:hint="default"/>
      </w:rPr>
    </w:lvl>
    <w:lvl w:ilvl="1">
      <w:start w:val="3"/>
      <w:numFmt w:val="decimal"/>
      <w:lvlText w:val="2.%2."/>
      <w:lvlJc w:val="left"/>
      <w:pPr>
        <w:tabs>
          <w:tab w:val="num" w:pos="928"/>
        </w:tabs>
        <w:ind w:left="928" w:hanging="360"/>
      </w:pPr>
      <w:rPr>
        <w:rFonts w:cs="Times New Roman" w:hint="default"/>
      </w:rPr>
    </w:lvl>
    <w:lvl w:ilvl="2">
      <w:start w:val="1"/>
      <w:numFmt w:val="decimal"/>
      <w:lvlText w:val="2.3.%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2" w15:restartNumberingAfterBreak="0">
    <w:nsid w:val="2B267A41"/>
    <w:multiLevelType w:val="multilevel"/>
    <w:tmpl w:val="C25E0A9E"/>
    <w:lvl w:ilvl="0">
      <w:start w:val="9"/>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2B715817"/>
    <w:multiLevelType w:val="hybridMultilevel"/>
    <w:tmpl w:val="ED265D7A"/>
    <w:lvl w:ilvl="0" w:tplc="5D90D78E">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14" w15:restartNumberingAfterBreak="0">
    <w:nsid w:val="39617C16"/>
    <w:multiLevelType w:val="multilevel"/>
    <w:tmpl w:val="6F046E98"/>
    <w:lvl w:ilvl="0">
      <w:start w:val="6"/>
      <w:numFmt w:val="decimal"/>
      <w:lvlText w:val="%1."/>
      <w:lvlJc w:val="left"/>
      <w:pPr>
        <w:ind w:left="408" w:hanging="408"/>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5580A03"/>
    <w:multiLevelType w:val="multilevel"/>
    <w:tmpl w:val="635671F4"/>
    <w:name w:val="WW8Num2353324"/>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5.%2.%3"/>
      <w:lvlJc w:val="left"/>
      <w:pPr>
        <w:tabs>
          <w:tab w:val="num" w:pos="1571"/>
        </w:tabs>
        <w:ind w:left="1571"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15:restartNumberingAfterBreak="0">
    <w:nsid w:val="467D786E"/>
    <w:multiLevelType w:val="multilevel"/>
    <w:tmpl w:val="EB7C8D06"/>
    <w:lvl w:ilvl="0">
      <w:start w:val="8"/>
      <w:numFmt w:val="decimal"/>
      <w:lvlText w:val="%1."/>
      <w:lvlJc w:val="left"/>
      <w:pPr>
        <w:ind w:left="420" w:hanging="420"/>
      </w:pPr>
      <w:rPr>
        <w:rFonts w:hint="default"/>
      </w:rPr>
    </w:lvl>
    <w:lvl w:ilvl="1">
      <w:start w:val="12"/>
      <w:numFmt w:val="decimal"/>
      <w:lvlText w:val="%1.%2."/>
      <w:lvlJc w:val="left"/>
      <w:pPr>
        <w:ind w:left="1271" w:hanging="4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7" w15:restartNumberingAfterBreak="0">
    <w:nsid w:val="4BB64212"/>
    <w:multiLevelType w:val="hybridMultilevel"/>
    <w:tmpl w:val="FD9E3CE6"/>
    <w:lvl w:ilvl="0" w:tplc="0419000F">
      <w:start w:val="1"/>
      <w:numFmt w:val="decimal"/>
      <w:lvlText w:val="%1."/>
      <w:lvlJc w:val="left"/>
      <w:pPr>
        <w:tabs>
          <w:tab w:val="num" w:pos="502"/>
        </w:tabs>
        <w:ind w:left="502" w:hanging="360"/>
      </w:pPr>
      <w:rPr>
        <w:rFonts w:cs="Times New Roman"/>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18" w15:restartNumberingAfterBreak="0">
    <w:nsid w:val="4C78508E"/>
    <w:multiLevelType w:val="multilevel"/>
    <w:tmpl w:val="58F06D62"/>
    <w:lvl w:ilvl="0">
      <w:start w:val="4"/>
      <w:numFmt w:val="decimal"/>
      <w:lvlText w:val="%1."/>
      <w:lvlJc w:val="left"/>
      <w:pPr>
        <w:ind w:left="468" w:hanging="468"/>
      </w:pPr>
      <w:rPr>
        <w:rFonts w:eastAsia="Arial Unicode MS" w:hint="default"/>
      </w:rPr>
    </w:lvl>
    <w:lvl w:ilvl="1">
      <w:start w:val="1"/>
      <w:numFmt w:val="decimal"/>
      <w:lvlText w:val="%1.%2."/>
      <w:lvlJc w:val="left"/>
      <w:pPr>
        <w:ind w:left="468" w:hanging="468"/>
      </w:pPr>
      <w:rPr>
        <w:rFonts w:eastAsia="Arial Unicode MS" w:hint="default"/>
      </w:rPr>
    </w:lvl>
    <w:lvl w:ilvl="2">
      <w:start w:val="2"/>
      <w:numFmt w:val="decimal"/>
      <w:lvlText w:val="%1.%2.%3."/>
      <w:lvlJc w:val="left"/>
      <w:pPr>
        <w:ind w:left="720" w:hanging="720"/>
      </w:pPr>
      <w:rPr>
        <w:rFonts w:eastAsia="Arial Unicode MS" w:hint="default"/>
      </w:rPr>
    </w:lvl>
    <w:lvl w:ilvl="3">
      <w:start w:val="1"/>
      <w:numFmt w:val="decimal"/>
      <w:lvlText w:val="%1.%2.%3.%4."/>
      <w:lvlJc w:val="left"/>
      <w:pPr>
        <w:ind w:left="720" w:hanging="72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080" w:hanging="1080"/>
      </w:pPr>
      <w:rPr>
        <w:rFonts w:eastAsia="Arial Unicode MS" w:hint="default"/>
      </w:rPr>
    </w:lvl>
    <w:lvl w:ilvl="6">
      <w:start w:val="1"/>
      <w:numFmt w:val="decimal"/>
      <w:lvlText w:val="%1.%2.%3.%4.%5.%6.%7."/>
      <w:lvlJc w:val="left"/>
      <w:pPr>
        <w:ind w:left="1080" w:hanging="1080"/>
      </w:pPr>
      <w:rPr>
        <w:rFonts w:eastAsia="Arial Unicode MS" w:hint="default"/>
      </w:rPr>
    </w:lvl>
    <w:lvl w:ilvl="7">
      <w:start w:val="1"/>
      <w:numFmt w:val="decimal"/>
      <w:lvlText w:val="%1.%2.%3.%4.%5.%6.%7.%8."/>
      <w:lvlJc w:val="left"/>
      <w:pPr>
        <w:ind w:left="1440" w:hanging="1440"/>
      </w:pPr>
      <w:rPr>
        <w:rFonts w:eastAsia="Arial Unicode MS" w:hint="default"/>
      </w:rPr>
    </w:lvl>
    <w:lvl w:ilvl="8">
      <w:start w:val="1"/>
      <w:numFmt w:val="decimal"/>
      <w:lvlText w:val="%1.%2.%3.%4.%5.%6.%7.%8.%9."/>
      <w:lvlJc w:val="left"/>
      <w:pPr>
        <w:ind w:left="1440" w:hanging="1440"/>
      </w:pPr>
      <w:rPr>
        <w:rFonts w:eastAsia="Arial Unicode MS" w:hint="default"/>
      </w:rPr>
    </w:lvl>
  </w:abstractNum>
  <w:abstractNum w:abstractNumId="19" w15:restartNumberingAfterBreak="0">
    <w:nsid w:val="523A441C"/>
    <w:multiLevelType w:val="multilevel"/>
    <w:tmpl w:val="F6AE2220"/>
    <w:name w:val="WW8Num2353"/>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360"/>
        </w:tabs>
        <w:ind w:left="360" w:hanging="360"/>
      </w:pPr>
      <w:rPr>
        <w:rFonts w:cs="Times New Roman" w:hint="default"/>
      </w:rPr>
    </w:lvl>
    <w:lvl w:ilvl="2">
      <w:start w:val="1"/>
      <w:numFmt w:val="decimal"/>
      <w:lvlText w:val="2.1.%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0" w15:restartNumberingAfterBreak="0">
    <w:nsid w:val="54702259"/>
    <w:multiLevelType w:val="hybridMultilevel"/>
    <w:tmpl w:val="0F96331A"/>
    <w:lvl w:ilvl="0" w:tplc="0419000F">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4A27FD2"/>
    <w:multiLevelType w:val="hybridMultilevel"/>
    <w:tmpl w:val="CE505B28"/>
    <w:lvl w:ilvl="0" w:tplc="A7B65DC6">
      <w:start w:val="1"/>
      <w:numFmt w:val="decimal"/>
      <w:lvlText w:val="%1."/>
      <w:lvlJc w:val="left"/>
      <w:pPr>
        <w:ind w:left="4174" w:hanging="360"/>
      </w:pPr>
      <w:rPr>
        <w:rFonts w:hint="default"/>
      </w:rPr>
    </w:lvl>
    <w:lvl w:ilvl="1" w:tplc="04190019" w:tentative="1">
      <w:start w:val="1"/>
      <w:numFmt w:val="lowerLetter"/>
      <w:lvlText w:val="%2."/>
      <w:lvlJc w:val="left"/>
      <w:pPr>
        <w:ind w:left="4894" w:hanging="360"/>
      </w:pPr>
    </w:lvl>
    <w:lvl w:ilvl="2" w:tplc="0419001B" w:tentative="1">
      <w:start w:val="1"/>
      <w:numFmt w:val="lowerRoman"/>
      <w:lvlText w:val="%3."/>
      <w:lvlJc w:val="right"/>
      <w:pPr>
        <w:ind w:left="5614" w:hanging="180"/>
      </w:pPr>
    </w:lvl>
    <w:lvl w:ilvl="3" w:tplc="0419000F" w:tentative="1">
      <w:start w:val="1"/>
      <w:numFmt w:val="decimal"/>
      <w:lvlText w:val="%4."/>
      <w:lvlJc w:val="left"/>
      <w:pPr>
        <w:ind w:left="6334" w:hanging="360"/>
      </w:pPr>
    </w:lvl>
    <w:lvl w:ilvl="4" w:tplc="04190019" w:tentative="1">
      <w:start w:val="1"/>
      <w:numFmt w:val="lowerLetter"/>
      <w:lvlText w:val="%5."/>
      <w:lvlJc w:val="left"/>
      <w:pPr>
        <w:ind w:left="7054" w:hanging="360"/>
      </w:pPr>
    </w:lvl>
    <w:lvl w:ilvl="5" w:tplc="0419001B" w:tentative="1">
      <w:start w:val="1"/>
      <w:numFmt w:val="lowerRoman"/>
      <w:lvlText w:val="%6."/>
      <w:lvlJc w:val="right"/>
      <w:pPr>
        <w:ind w:left="7774" w:hanging="180"/>
      </w:pPr>
    </w:lvl>
    <w:lvl w:ilvl="6" w:tplc="0419000F" w:tentative="1">
      <w:start w:val="1"/>
      <w:numFmt w:val="decimal"/>
      <w:lvlText w:val="%7."/>
      <w:lvlJc w:val="left"/>
      <w:pPr>
        <w:ind w:left="8494" w:hanging="360"/>
      </w:pPr>
    </w:lvl>
    <w:lvl w:ilvl="7" w:tplc="04190019" w:tentative="1">
      <w:start w:val="1"/>
      <w:numFmt w:val="lowerLetter"/>
      <w:lvlText w:val="%8."/>
      <w:lvlJc w:val="left"/>
      <w:pPr>
        <w:ind w:left="9214" w:hanging="360"/>
      </w:pPr>
    </w:lvl>
    <w:lvl w:ilvl="8" w:tplc="0419001B" w:tentative="1">
      <w:start w:val="1"/>
      <w:numFmt w:val="lowerRoman"/>
      <w:lvlText w:val="%9."/>
      <w:lvlJc w:val="right"/>
      <w:pPr>
        <w:ind w:left="9934" w:hanging="180"/>
      </w:pPr>
    </w:lvl>
  </w:abstractNum>
  <w:abstractNum w:abstractNumId="22" w15:restartNumberingAfterBreak="0">
    <w:nsid w:val="58447311"/>
    <w:multiLevelType w:val="multilevel"/>
    <w:tmpl w:val="0B8EC056"/>
    <w:name w:val="WW8Num2353323322223"/>
    <w:lvl w:ilvl="0">
      <w:start w:val="3"/>
      <w:numFmt w:val="decimal"/>
      <w:lvlText w:val="%1."/>
      <w:lvlJc w:val="left"/>
      <w:pPr>
        <w:tabs>
          <w:tab w:val="num" w:pos="360"/>
        </w:tabs>
        <w:ind w:left="360" w:hanging="360"/>
      </w:pPr>
      <w:rPr>
        <w:rFonts w:cs="Times New Roman" w:hint="default"/>
      </w:rPr>
    </w:lvl>
    <w:lvl w:ilvl="1">
      <w:start w:val="3"/>
      <w:numFmt w:val="none"/>
      <w:lvlText w:val="3.1"/>
      <w:lvlJc w:val="left"/>
      <w:pPr>
        <w:tabs>
          <w:tab w:val="num" w:pos="360"/>
        </w:tabs>
        <w:ind w:left="360" w:hanging="360"/>
      </w:pPr>
      <w:rPr>
        <w:rFonts w:cs="Times New Roman" w:hint="default"/>
      </w:rPr>
    </w:lvl>
    <w:lvl w:ilvl="2">
      <w:start w:val="1"/>
      <w:numFmt w:val="decimal"/>
      <w:lvlText w:val="2.4.%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5B11717A"/>
    <w:multiLevelType w:val="multilevel"/>
    <w:tmpl w:val="3730941C"/>
    <w:lvl w:ilvl="0">
      <w:start w:val="4"/>
      <w:numFmt w:val="decimal"/>
      <w:lvlText w:val="%1"/>
      <w:lvlJc w:val="left"/>
      <w:pPr>
        <w:ind w:left="420" w:hanging="420"/>
      </w:pPr>
      <w:rPr>
        <w:rFonts w:hint="default"/>
      </w:rPr>
    </w:lvl>
    <w:lvl w:ilvl="1">
      <w:start w:val="3"/>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520" w:hanging="72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3780" w:hanging="108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040" w:hanging="1440"/>
      </w:pPr>
      <w:rPr>
        <w:rFonts w:hint="default"/>
      </w:rPr>
    </w:lvl>
  </w:abstractNum>
  <w:abstractNum w:abstractNumId="24" w15:restartNumberingAfterBreak="0">
    <w:nsid w:val="5E6D532A"/>
    <w:multiLevelType w:val="multilevel"/>
    <w:tmpl w:val="8F5E782C"/>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5" w15:restartNumberingAfterBreak="0">
    <w:nsid w:val="65FD5F3F"/>
    <w:multiLevelType w:val="multilevel"/>
    <w:tmpl w:val="7CCE7BAC"/>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571"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6CA13CD0"/>
    <w:multiLevelType w:val="multilevel"/>
    <w:tmpl w:val="617AE808"/>
    <w:lvl w:ilvl="0">
      <w:start w:val="5"/>
      <w:numFmt w:val="decimal"/>
      <w:lvlText w:val="%1"/>
      <w:lvlJc w:val="left"/>
      <w:pPr>
        <w:ind w:left="360" w:hanging="360"/>
      </w:pPr>
      <w:rPr>
        <w:rFonts w:hint="default"/>
      </w:rPr>
    </w:lvl>
    <w:lvl w:ilvl="1">
      <w:start w:val="2"/>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7" w15:restartNumberingAfterBreak="0">
    <w:nsid w:val="6CDD2282"/>
    <w:multiLevelType w:val="multilevel"/>
    <w:tmpl w:val="1DD82CDC"/>
    <w:lvl w:ilvl="0">
      <w:start w:val="7"/>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9000" w:hanging="1800"/>
      </w:pPr>
      <w:rPr>
        <w:rFonts w:hint="default"/>
      </w:rPr>
    </w:lvl>
  </w:abstractNum>
  <w:abstractNum w:abstractNumId="28" w15:restartNumberingAfterBreak="0">
    <w:nsid w:val="6D4A7324"/>
    <w:multiLevelType w:val="multilevel"/>
    <w:tmpl w:val="E5B4B4F2"/>
    <w:lvl w:ilvl="0">
      <w:start w:val="9"/>
      <w:numFmt w:val="decimal"/>
      <w:lvlText w:val="%1."/>
      <w:lvlJc w:val="left"/>
      <w:pPr>
        <w:ind w:left="360" w:hanging="360"/>
      </w:pPr>
      <w:rPr>
        <w:rFonts w:eastAsia="Arial Unicode MS" w:hint="default"/>
      </w:rPr>
    </w:lvl>
    <w:lvl w:ilvl="1">
      <w:start w:val="1"/>
      <w:numFmt w:val="decimal"/>
      <w:lvlText w:val="%1.%2."/>
      <w:lvlJc w:val="left"/>
      <w:pPr>
        <w:ind w:left="1260" w:hanging="360"/>
      </w:pPr>
      <w:rPr>
        <w:rFonts w:eastAsia="Arial Unicode MS" w:hint="default"/>
      </w:rPr>
    </w:lvl>
    <w:lvl w:ilvl="2">
      <w:start w:val="1"/>
      <w:numFmt w:val="decimal"/>
      <w:lvlText w:val="%1.%2.%3."/>
      <w:lvlJc w:val="left"/>
      <w:pPr>
        <w:ind w:left="2520" w:hanging="720"/>
      </w:pPr>
      <w:rPr>
        <w:rFonts w:eastAsia="Arial Unicode MS" w:hint="default"/>
      </w:rPr>
    </w:lvl>
    <w:lvl w:ilvl="3">
      <w:start w:val="1"/>
      <w:numFmt w:val="decimal"/>
      <w:lvlText w:val="%1.%2.%3.%4."/>
      <w:lvlJc w:val="left"/>
      <w:pPr>
        <w:ind w:left="3420" w:hanging="720"/>
      </w:pPr>
      <w:rPr>
        <w:rFonts w:eastAsia="Arial Unicode MS" w:hint="default"/>
      </w:rPr>
    </w:lvl>
    <w:lvl w:ilvl="4">
      <w:start w:val="1"/>
      <w:numFmt w:val="decimal"/>
      <w:lvlText w:val="%1.%2.%3.%4.%5."/>
      <w:lvlJc w:val="left"/>
      <w:pPr>
        <w:ind w:left="4680" w:hanging="1080"/>
      </w:pPr>
      <w:rPr>
        <w:rFonts w:eastAsia="Arial Unicode MS" w:hint="default"/>
      </w:rPr>
    </w:lvl>
    <w:lvl w:ilvl="5">
      <w:start w:val="1"/>
      <w:numFmt w:val="decimal"/>
      <w:lvlText w:val="%1.%2.%3.%4.%5.%6."/>
      <w:lvlJc w:val="left"/>
      <w:pPr>
        <w:ind w:left="5580" w:hanging="1080"/>
      </w:pPr>
      <w:rPr>
        <w:rFonts w:eastAsia="Arial Unicode MS" w:hint="default"/>
      </w:rPr>
    </w:lvl>
    <w:lvl w:ilvl="6">
      <w:start w:val="1"/>
      <w:numFmt w:val="decimal"/>
      <w:lvlText w:val="%1.%2.%3.%4.%5.%6.%7."/>
      <w:lvlJc w:val="left"/>
      <w:pPr>
        <w:ind w:left="6840" w:hanging="1440"/>
      </w:pPr>
      <w:rPr>
        <w:rFonts w:eastAsia="Arial Unicode MS" w:hint="default"/>
      </w:rPr>
    </w:lvl>
    <w:lvl w:ilvl="7">
      <w:start w:val="1"/>
      <w:numFmt w:val="decimal"/>
      <w:lvlText w:val="%1.%2.%3.%4.%5.%6.%7.%8."/>
      <w:lvlJc w:val="left"/>
      <w:pPr>
        <w:ind w:left="7740" w:hanging="1440"/>
      </w:pPr>
      <w:rPr>
        <w:rFonts w:eastAsia="Arial Unicode MS" w:hint="default"/>
      </w:rPr>
    </w:lvl>
    <w:lvl w:ilvl="8">
      <w:start w:val="1"/>
      <w:numFmt w:val="decimal"/>
      <w:lvlText w:val="%1.%2.%3.%4.%5.%6.%7.%8.%9."/>
      <w:lvlJc w:val="left"/>
      <w:pPr>
        <w:ind w:left="9000" w:hanging="1800"/>
      </w:pPr>
      <w:rPr>
        <w:rFonts w:eastAsia="Arial Unicode MS" w:hint="default"/>
      </w:rPr>
    </w:lvl>
  </w:abstractNum>
  <w:abstractNum w:abstractNumId="29" w15:restartNumberingAfterBreak="0">
    <w:nsid w:val="749A0D9D"/>
    <w:multiLevelType w:val="multilevel"/>
    <w:tmpl w:val="063A20D2"/>
    <w:lvl w:ilvl="0">
      <w:start w:val="4"/>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abstractNum w:abstractNumId="30" w15:restartNumberingAfterBreak="0">
    <w:nsid w:val="74BE5DA6"/>
    <w:multiLevelType w:val="multilevel"/>
    <w:tmpl w:val="C794166E"/>
    <w:lvl w:ilvl="0">
      <w:start w:val="6"/>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7B0250F1"/>
    <w:multiLevelType w:val="multilevel"/>
    <w:tmpl w:val="09566548"/>
    <w:lvl w:ilvl="0">
      <w:start w:val="5"/>
      <w:numFmt w:val="decimal"/>
      <w:lvlText w:val="%1."/>
      <w:lvlJc w:val="left"/>
      <w:pPr>
        <w:ind w:left="384" w:hanging="384"/>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2" w15:restartNumberingAfterBreak="0">
    <w:nsid w:val="7F07014B"/>
    <w:multiLevelType w:val="multilevel"/>
    <w:tmpl w:val="ABB6EAAE"/>
    <w:lvl w:ilvl="0">
      <w:start w:val="8"/>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42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580" w:hanging="1080"/>
      </w:pPr>
      <w:rPr>
        <w:rFonts w:hint="default"/>
      </w:rPr>
    </w:lvl>
    <w:lvl w:ilvl="6">
      <w:start w:val="1"/>
      <w:numFmt w:val="decimal"/>
      <w:lvlText w:val="%1.%2.%3.%4.%5.%6.%7."/>
      <w:lvlJc w:val="left"/>
      <w:pPr>
        <w:ind w:left="6480" w:hanging="1080"/>
      </w:pPr>
      <w:rPr>
        <w:rFonts w:hint="default"/>
      </w:rPr>
    </w:lvl>
    <w:lvl w:ilvl="7">
      <w:start w:val="1"/>
      <w:numFmt w:val="decimal"/>
      <w:lvlText w:val="%1.%2.%3.%4.%5.%6.%7.%8."/>
      <w:lvlJc w:val="left"/>
      <w:pPr>
        <w:ind w:left="7740" w:hanging="1440"/>
      </w:pPr>
      <w:rPr>
        <w:rFonts w:hint="default"/>
      </w:rPr>
    </w:lvl>
    <w:lvl w:ilvl="8">
      <w:start w:val="1"/>
      <w:numFmt w:val="decimal"/>
      <w:lvlText w:val="%1.%2.%3.%4.%5.%6.%7.%8.%9."/>
      <w:lvlJc w:val="left"/>
      <w:pPr>
        <w:ind w:left="8640" w:hanging="1440"/>
      </w:pPr>
      <w:rPr>
        <w:rFonts w:hint="default"/>
      </w:rPr>
    </w:lvl>
  </w:abstractNum>
  <w:num w:numId="1">
    <w:abstractNumId w:val="17"/>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startOverride w:val="5"/>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29"/>
  </w:num>
  <w:num w:numId="19">
    <w:abstractNumId w:val="18"/>
  </w:num>
  <w:num w:numId="20">
    <w:abstractNumId w:val="23"/>
  </w:num>
  <w:num w:numId="21">
    <w:abstractNumId w:val="8"/>
  </w:num>
  <w:num w:numId="22">
    <w:abstractNumId w:val="31"/>
  </w:num>
  <w:num w:numId="23">
    <w:abstractNumId w:val="10"/>
  </w:num>
  <w:num w:numId="24">
    <w:abstractNumId w:val="7"/>
  </w:num>
  <w:num w:numId="25">
    <w:abstractNumId w:val="30"/>
  </w:num>
  <w:num w:numId="26">
    <w:abstractNumId w:val="32"/>
  </w:num>
  <w:num w:numId="27">
    <w:abstractNumId w:val="16"/>
  </w:num>
  <w:num w:numId="28">
    <w:abstractNumId w:val="20"/>
  </w:num>
  <w:num w:numId="29">
    <w:abstractNumId w:val="5"/>
  </w:num>
  <w:num w:numId="30">
    <w:abstractNumId w:val="14"/>
  </w:num>
  <w:num w:numId="31">
    <w:abstractNumId w:val="12"/>
  </w:num>
  <w:num w:numId="32">
    <w:abstractNumId w:val="13"/>
  </w:num>
  <w:num w:numId="3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568"/>
    <w:rsid w:val="00025ABC"/>
    <w:rsid w:val="00041AFE"/>
    <w:rsid w:val="000A616A"/>
    <w:rsid w:val="000A7D77"/>
    <w:rsid w:val="000B0AC9"/>
    <w:rsid w:val="000F2878"/>
    <w:rsid w:val="00101B40"/>
    <w:rsid w:val="0012361A"/>
    <w:rsid w:val="0014569C"/>
    <w:rsid w:val="001A50BD"/>
    <w:rsid w:val="00230A35"/>
    <w:rsid w:val="00234599"/>
    <w:rsid w:val="002465EC"/>
    <w:rsid w:val="00262282"/>
    <w:rsid w:val="00270925"/>
    <w:rsid w:val="00272E8F"/>
    <w:rsid w:val="002B2922"/>
    <w:rsid w:val="002C1152"/>
    <w:rsid w:val="002D1968"/>
    <w:rsid w:val="003137C2"/>
    <w:rsid w:val="00326EB5"/>
    <w:rsid w:val="00354247"/>
    <w:rsid w:val="003924D2"/>
    <w:rsid w:val="003E2A4C"/>
    <w:rsid w:val="003F2256"/>
    <w:rsid w:val="004258C9"/>
    <w:rsid w:val="004318DC"/>
    <w:rsid w:val="00467428"/>
    <w:rsid w:val="004729A1"/>
    <w:rsid w:val="00486E2A"/>
    <w:rsid w:val="004A1440"/>
    <w:rsid w:val="004A4C7E"/>
    <w:rsid w:val="004D128B"/>
    <w:rsid w:val="005004D3"/>
    <w:rsid w:val="0050488F"/>
    <w:rsid w:val="005114F2"/>
    <w:rsid w:val="00574D0B"/>
    <w:rsid w:val="00575BC3"/>
    <w:rsid w:val="00592645"/>
    <w:rsid w:val="005F0439"/>
    <w:rsid w:val="00604532"/>
    <w:rsid w:val="00605923"/>
    <w:rsid w:val="00694C12"/>
    <w:rsid w:val="006A0CF9"/>
    <w:rsid w:val="006B5DAC"/>
    <w:rsid w:val="006B5DDC"/>
    <w:rsid w:val="006C4AD4"/>
    <w:rsid w:val="006C56C5"/>
    <w:rsid w:val="006E5F1E"/>
    <w:rsid w:val="006F0E41"/>
    <w:rsid w:val="007069B7"/>
    <w:rsid w:val="00713D10"/>
    <w:rsid w:val="00722568"/>
    <w:rsid w:val="007310F2"/>
    <w:rsid w:val="00767340"/>
    <w:rsid w:val="007732B4"/>
    <w:rsid w:val="007825B1"/>
    <w:rsid w:val="007D2D01"/>
    <w:rsid w:val="007F6E07"/>
    <w:rsid w:val="00803AD1"/>
    <w:rsid w:val="00811E2E"/>
    <w:rsid w:val="0084494E"/>
    <w:rsid w:val="00852102"/>
    <w:rsid w:val="008A3B4B"/>
    <w:rsid w:val="008E535C"/>
    <w:rsid w:val="00915BFE"/>
    <w:rsid w:val="00920131"/>
    <w:rsid w:val="00926B45"/>
    <w:rsid w:val="0093433D"/>
    <w:rsid w:val="00942FBD"/>
    <w:rsid w:val="0095254C"/>
    <w:rsid w:val="00964904"/>
    <w:rsid w:val="00965D1E"/>
    <w:rsid w:val="00972E8B"/>
    <w:rsid w:val="00974263"/>
    <w:rsid w:val="009A1CEE"/>
    <w:rsid w:val="009A210D"/>
    <w:rsid w:val="009C091C"/>
    <w:rsid w:val="009D5C59"/>
    <w:rsid w:val="009E26BC"/>
    <w:rsid w:val="009E3E69"/>
    <w:rsid w:val="009F047C"/>
    <w:rsid w:val="00A05004"/>
    <w:rsid w:val="00A1676F"/>
    <w:rsid w:val="00A313FC"/>
    <w:rsid w:val="00A31C72"/>
    <w:rsid w:val="00A609EC"/>
    <w:rsid w:val="00A67538"/>
    <w:rsid w:val="00A725E1"/>
    <w:rsid w:val="00AB4CE5"/>
    <w:rsid w:val="00AC62D7"/>
    <w:rsid w:val="00AC6978"/>
    <w:rsid w:val="00AE55F6"/>
    <w:rsid w:val="00AE730B"/>
    <w:rsid w:val="00B34CFC"/>
    <w:rsid w:val="00B47C2A"/>
    <w:rsid w:val="00B6671C"/>
    <w:rsid w:val="00B71808"/>
    <w:rsid w:val="00B749AC"/>
    <w:rsid w:val="00B83513"/>
    <w:rsid w:val="00B8661A"/>
    <w:rsid w:val="00B9686F"/>
    <w:rsid w:val="00BC19E7"/>
    <w:rsid w:val="00BF2EE9"/>
    <w:rsid w:val="00C01561"/>
    <w:rsid w:val="00C03C66"/>
    <w:rsid w:val="00C44F3B"/>
    <w:rsid w:val="00C81F6C"/>
    <w:rsid w:val="00C90D4D"/>
    <w:rsid w:val="00CA70B4"/>
    <w:rsid w:val="00CE7591"/>
    <w:rsid w:val="00CF249C"/>
    <w:rsid w:val="00D437D2"/>
    <w:rsid w:val="00D45846"/>
    <w:rsid w:val="00D6391B"/>
    <w:rsid w:val="00D703CF"/>
    <w:rsid w:val="00D91153"/>
    <w:rsid w:val="00DA0D6A"/>
    <w:rsid w:val="00DE401A"/>
    <w:rsid w:val="00DE5649"/>
    <w:rsid w:val="00DE5C37"/>
    <w:rsid w:val="00DF4D1D"/>
    <w:rsid w:val="00DF564F"/>
    <w:rsid w:val="00E066BC"/>
    <w:rsid w:val="00E12B5F"/>
    <w:rsid w:val="00E57392"/>
    <w:rsid w:val="00E72D1F"/>
    <w:rsid w:val="00E81132"/>
    <w:rsid w:val="00E87382"/>
    <w:rsid w:val="00E90840"/>
    <w:rsid w:val="00EC3C9E"/>
    <w:rsid w:val="00EE5C57"/>
    <w:rsid w:val="00F17711"/>
    <w:rsid w:val="00F768E7"/>
    <w:rsid w:val="00F87E75"/>
    <w:rsid w:val="00FB6B99"/>
    <w:rsid w:val="00FD5F76"/>
    <w:rsid w:val="00FE09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4A4058-AC19-4701-8132-68FC65F81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2568"/>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722568"/>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22568"/>
    <w:rPr>
      <w:rFonts w:ascii="Cambria" w:eastAsia="Times New Roman" w:hAnsi="Cambria" w:cs="Times New Roman"/>
      <w:b/>
      <w:bCs/>
      <w:kern w:val="32"/>
      <w:sz w:val="32"/>
      <w:szCs w:val="32"/>
      <w:lang w:eastAsia="ru-RU"/>
    </w:rPr>
  </w:style>
  <w:style w:type="paragraph" w:styleId="a3">
    <w:name w:val="header"/>
    <w:basedOn w:val="a"/>
    <w:link w:val="a4"/>
    <w:uiPriority w:val="99"/>
    <w:rsid w:val="00722568"/>
    <w:pPr>
      <w:tabs>
        <w:tab w:val="center" w:pos="4677"/>
        <w:tab w:val="right" w:pos="9355"/>
      </w:tabs>
      <w:autoSpaceDE w:val="0"/>
      <w:autoSpaceDN w:val="0"/>
      <w:adjustRightInd w:val="0"/>
    </w:pPr>
    <w:rPr>
      <w:rFonts w:ascii="Arial" w:hAnsi="Arial"/>
    </w:rPr>
  </w:style>
  <w:style w:type="character" w:customStyle="1" w:styleId="a4">
    <w:name w:val="Верхний колонтитул Знак"/>
    <w:basedOn w:val="a0"/>
    <w:link w:val="a3"/>
    <w:uiPriority w:val="99"/>
    <w:rsid w:val="00722568"/>
    <w:rPr>
      <w:rFonts w:ascii="Arial" w:eastAsia="Times New Roman" w:hAnsi="Arial" w:cs="Times New Roman"/>
      <w:sz w:val="20"/>
      <w:szCs w:val="20"/>
      <w:lang w:eastAsia="ru-RU"/>
    </w:rPr>
  </w:style>
  <w:style w:type="paragraph" w:styleId="a5">
    <w:name w:val="footer"/>
    <w:basedOn w:val="a"/>
    <w:link w:val="a6"/>
    <w:uiPriority w:val="99"/>
    <w:rsid w:val="00722568"/>
    <w:pPr>
      <w:tabs>
        <w:tab w:val="center" w:pos="4677"/>
        <w:tab w:val="right" w:pos="9355"/>
      </w:tabs>
      <w:autoSpaceDE w:val="0"/>
      <w:autoSpaceDN w:val="0"/>
      <w:adjustRightInd w:val="0"/>
    </w:pPr>
    <w:rPr>
      <w:rFonts w:ascii="Arial" w:hAnsi="Arial"/>
    </w:rPr>
  </w:style>
  <w:style w:type="character" w:customStyle="1" w:styleId="a6">
    <w:name w:val="Нижний колонтитул Знак"/>
    <w:basedOn w:val="a0"/>
    <w:link w:val="a5"/>
    <w:uiPriority w:val="99"/>
    <w:rsid w:val="00722568"/>
    <w:rPr>
      <w:rFonts w:ascii="Arial" w:eastAsia="Times New Roman" w:hAnsi="Arial" w:cs="Times New Roman"/>
      <w:sz w:val="20"/>
      <w:szCs w:val="20"/>
      <w:lang w:eastAsia="ru-RU"/>
    </w:rPr>
  </w:style>
  <w:style w:type="paragraph" w:styleId="a7">
    <w:name w:val="Body Text"/>
    <w:aliases w:val="Заг1,BO,ID,body indent,ändrad,EHPT,Body Text2,body text,bt,heading_txt,bodytxy2,t,subtitle2,Orig Qstn,Original Question,doc1,Block text,CV Body Text,BODY TEXT,bul,heading3,3 indent,heading31,body text1,3 indent1,heading32"/>
    <w:basedOn w:val="a"/>
    <w:link w:val="a8"/>
    <w:uiPriority w:val="99"/>
    <w:rsid w:val="00722568"/>
    <w:pPr>
      <w:widowControl/>
      <w:spacing w:after="120"/>
    </w:pPr>
    <w:rPr>
      <w:sz w:val="24"/>
      <w:szCs w:val="24"/>
    </w:rPr>
  </w:style>
  <w:style w:type="character" w:customStyle="1" w:styleId="a8">
    <w:name w:val="Основной текст Знак"/>
    <w:aliases w:val="Заг1 Знак,BO Знак,ID Знак,body indent Знак,ändrad Знак,EHPT Знак,Body Text2 Знак,body text Знак,bt Знак,heading_txt Знак,bodytxy2 Знак,t Знак,subtitle2 Знак,Orig Qstn Знак,Original Question Знак,doc1 Знак,Block text Знак,bul Знак"/>
    <w:basedOn w:val="a0"/>
    <w:link w:val="a7"/>
    <w:uiPriority w:val="99"/>
    <w:rsid w:val="00722568"/>
    <w:rPr>
      <w:rFonts w:ascii="Times New Roman" w:eastAsia="Times New Roman" w:hAnsi="Times New Roman" w:cs="Times New Roman"/>
      <w:sz w:val="24"/>
      <w:szCs w:val="24"/>
      <w:lang w:eastAsia="ru-RU"/>
    </w:rPr>
  </w:style>
  <w:style w:type="character" w:styleId="a9">
    <w:name w:val="Hyperlink"/>
    <w:unhideWhenUsed/>
    <w:rsid w:val="005F0439"/>
    <w:rPr>
      <w:color w:val="0000FF"/>
      <w:u w:val="single"/>
    </w:rPr>
  </w:style>
  <w:style w:type="paragraph" w:customStyle="1" w:styleId="11">
    <w:name w:val="Абзац списка1"/>
    <w:basedOn w:val="a"/>
    <w:rsid w:val="005F0439"/>
    <w:pPr>
      <w:widowControl/>
      <w:suppressAutoHyphens/>
      <w:ind w:left="708"/>
    </w:pPr>
    <w:rPr>
      <w:lang w:eastAsia="zh-CN"/>
    </w:rPr>
  </w:style>
  <w:style w:type="paragraph" w:customStyle="1" w:styleId="ConsPlusTitle">
    <w:name w:val="ConsPlusTitle"/>
    <w:rsid w:val="005F043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table" w:styleId="aa">
    <w:name w:val="Table Grid"/>
    <w:basedOn w:val="a1"/>
    <w:uiPriority w:val="39"/>
    <w:rsid w:val="00101B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39"/>
    <w:rsid w:val="00C81F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link w:val="ac"/>
    <w:uiPriority w:val="34"/>
    <w:qFormat/>
    <w:rsid w:val="00234599"/>
    <w:pPr>
      <w:widowControl/>
      <w:suppressAutoHyphens/>
      <w:ind w:left="720"/>
      <w:contextualSpacing/>
    </w:pPr>
    <w:rPr>
      <w:rFonts w:eastAsia="Lucida Sans Unicode" w:cs="Mangal"/>
      <w:color w:val="000000"/>
      <w:kern w:val="2"/>
      <w:sz w:val="26"/>
      <w:szCs w:val="23"/>
      <w:lang w:eastAsia="hi-IN" w:bidi="hi-IN"/>
    </w:rPr>
  </w:style>
  <w:style w:type="character" w:customStyle="1" w:styleId="ac">
    <w:name w:val="Абзац списка Знак"/>
    <w:link w:val="ab"/>
    <w:uiPriority w:val="34"/>
    <w:locked/>
    <w:rsid w:val="00234599"/>
    <w:rPr>
      <w:rFonts w:ascii="Times New Roman" w:eastAsia="Lucida Sans Unicode" w:hAnsi="Times New Roman" w:cs="Mangal"/>
      <w:color w:val="000000"/>
      <w:kern w:val="2"/>
      <w:sz w:val="26"/>
      <w:szCs w:val="23"/>
      <w:lang w:eastAsia="hi-IN" w:bidi="hi-IN"/>
    </w:rPr>
  </w:style>
  <w:style w:type="paragraph" w:styleId="ad">
    <w:name w:val="Body Text Indent"/>
    <w:basedOn w:val="a"/>
    <w:link w:val="ae"/>
    <w:unhideWhenUsed/>
    <w:rsid w:val="00234599"/>
    <w:pPr>
      <w:widowControl/>
      <w:suppressAutoHyphens/>
      <w:spacing w:after="120"/>
      <w:ind w:left="283"/>
    </w:pPr>
    <w:rPr>
      <w:sz w:val="24"/>
      <w:szCs w:val="24"/>
      <w:lang w:eastAsia="ar-SA"/>
    </w:rPr>
  </w:style>
  <w:style w:type="character" w:customStyle="1" w:styleId="ae">
    <w:name w:val="Основной текст с отступом Знак"/>
    <w:basedOn w:val="a0"/>
    <w:link w:val="ad"/>
    <w:rsid w:val="00234599"/>
    <w:rPr>
      <w:rFonts w:ascii="Times New Roman" w:eastAsia="Times New Roman" w:hAnsi="Times New Roman" w:cs="Times New Roman"/>
      <w:sz w:val="24"/>
      <w:szCs w:val="24"/>
      <w:lang w:eastAsia="ar-SA"/>
    </w:rPr>
  </w:style>
  <w:style w:type="paragraph" w:customStyle="1" w:styleId="3">
    <w:name w:val="Пункт_3"/>
    <w:basedOn w:val="a"/>
    <w:rsid w:val="00234599"/>
    <w:pPr>
      <w:widowControl/>
      <w:suppressAutoHyphens/>
      <w:spacing w:line="360" w:lineRule="auto"/>
      <w:jc w:val="both"/>
    </w:pPr>
    <w:rPr>
      <w:rFonts w:ascii="Calibri" w:eastAsia="Lucida Sans Unicode" w:hAnsi="Calibri" w:cs="Calibri"/>
      <w:color w:val="00000A"/>
      <w:kern w:val="2"/>
      <w:sz w:val="28"/>
      <w:szCs w:val="22"/>
      <w:lang w:eastAsia="hi-IN" w:bidi="hi-IN"/>
    </w:rPr>
  </w:style>
  <w:style w:type="character" w:styleId="af">
    <w:name w:val="Strong"/>
    <w:basedOn w:val="a0"/>
    <w:uiPriority w:val="22"/>
    <w:qFormat/>
    <w:rsid w:val="00234599"/>
    <w:rPr>
      <w:b/>
      <w:bCs/>
    </w:rPr>
  </w:style>
  <w:style w:type="paragraph" w:customStyle="1" w:styleId="ConsPlusNormal">
    <w:name w:val="ConsPlusNormal"/>
    <w:link w:val="ConsPlusNormal0"/>
    <w:uiPriority w:val="99"/>
    <w:rsid w:val="0023459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0">
    <w:name w:val="footnote text"/>
    <w:aliases w:val="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f1"/>
    <w:unhideWhenUsed/>
    <w:rsid w:val="00234599"/>
    <w:pPr>
      <w:widowControl/>
      <w:spacing w:after="60"/>
      <w:jc w:val="both"/>
    </w:pPr>
  </w:style>
  <w:style w:type="character" w:customStyle="1" w:styleId="af1">
    <w:name w:val="Текст сноски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link w:val="af0"/>
    <w:rsid w:val="00234599"/>
    <w:rPr>
      <w:rFonts w:ascii="Times New Roman" w:eastAsia="Times New Roman" w:hAnsi="Times New Roman" w:cs="Times New Roman"/>
      <w:sz w:val="20"/>
      <w:szCs w:val="20"/>
      <w:lang w:eastAsia="ru-RU"/>
    </w:rPr>
  </w:style>
  <w:style w:type="character" w:styleId="af2">
    <w:name w:val="footnote reference"/>
    <w:unhideWhenUsed/>
    <w:rsid w:val="00234599"/>
    <w:rPr>
      <w:vertAlign w:val="superscript"/>
    </w:rPr>
  </w:style>
  <w:style w:type="character" w:customStyle="1" w:styleId="ConsPlusNormal0">
    <w:name w:val="ConsPlusNormal Знак"/>
    <w:link w:val="ConsPlusNormal"/>
    <w:uiPriority w:val="99"/>
    <w:locked/>
    <w:rsid w:val="00234599"/>
    <w:rPr>
      <w:rFonts w:ascii="Arial" w:eastAsia="Times New Roman" w:hAnsi="Arial" w:cs="Arial"/>
      <w:sz w:val="20"/>
      <w:szCs w:val="20"/>
      <w:lang w:eastAsia="ru-RU"/>
    </w:rPr>
  </w:style>
  <w:style w:type="paragraph" w:styleId="af3">
    <w:name w:val="Balloon Text"/>
    <w:basedOn w:val="a"/>
    <w:link w:val="af4"/>
    <w:uiPriority w:val="99"/>
    <w:semiHidden/>
    <w:unhideWhenUsed/>
    <w:rsid w:val="00234599"/>
    <w:rPr>
      <w:rFonts w:ascii="Tahoma" w:hAnsi="Tahoma" w:cs="Tahoma"/>
      <w:sz w:val="16"/>
      <w:szCs w:val="16"/>
    </w:rPr>
  </w:style>
  <w:style w:type="character" w:customStyle="1" w:styleId="af4">
    <w:name w:val="Текст выноски Знак"/>
    <w:basedOn w:val="a0"/>
    <w:link w:val="af3"/>
    <w:uiPriority w:val="99"/>
    <w:semiHidden/>
    <w:rsid w:val="00234599"/>
    <w:rPr>
      <w:rFonts w:ascii="Tahoma" w:eastAsia="Times New Roman" w:hAnsi="Tahoma" w:cs="Tahoma"/>
      <w:sz w:val="16"/>
      <w:szCs w:val="16"/>
      <w:lang w:eastAsia="ru-RU"/>
    </w:rPr>
  </w:style>
  <w:style w:type="paragraph" w:styleId="af5">
    <w:name w:val="No Spacing"/>
    <w:qFormat/>
    <w:rsid w:val="00234599"/>
    <w:pPr>
      <w:suppressAutoHyphens/>
      <w:spacing w:after="0" w:line="240" w:lineRule="auto"/>
    </w:pPr>
    <w:rPr>
      <w:rFonts w:ascii="Calibri" w:eastAsia="Arial" w:hAnsi="Calibri" w:cs="Times New Roman"/>
      <w:lang w:eastAsia="ar-SA"/>
    </w:rPr>
  </w:style>
  <w:style w:type="character" w:customStyle="1" w:styleId="basic">
    <w:name w:val="basic"/>
    <w:basedOn w:val="a0"/>
    <w:rsid w:val="00234599"/>
  </w:style>
  <w:style w:type="character" w:customStyle="1" w:styleId="text1">
    <w:name w:val="text1"/>
    <w:basedOn w:val="a0"/>
    <w:rsid w:val="00234599"/>
    <w:rPr>
      <w:rFonts w:ascii="Tahoma" w:hAnsi="Tahoma" w:cs="Tahoma" w:hint="default"/>
      <w:color w:val="000000"/>
      <w:sz w:val="18"/>
      <w:szCs w:val="18"/>
    </w:rPr>
  </w:style>
  <w:style w:type="paragraph" w:customStyle="1" w:styleId="af6">
    <w:name w:val="Содержимое таблицы"/>
    <w:basedOn w:val="a"/>
    <w:rsid w:val="00234599"/>
    <w:pPr>
      <w:widowControl/>
      <w:suppressLineNumbers/>
      <w:suppressAutoHyphens/>
    </w:pPr>
    <w:rPr>
      <w:sz w:val="24"/>
      <w:szCs w:val="24"/>
      <w:lang w:eastAsia="zh-CN"/>
    </w:rPr>
  </w:style>
  <w:style w:type="paragraph" w:customStyle="1" w:styleId="31">
    <w:name w:val="Основной текст 31"/>
    <w:basedOn w:val="a"/>
    <w:rsid w:val="00811E2E"/>
    <w:pPr>
      <w:widowControl/>
      <w:suppressAutoHyphens/>
      <w:spacing w:after="120"/>
    </w:pPr>
    <w:rPr>
      <w:rFonts w:eastAsia="Lucida Sans Unicode" w:cs="Mangal"/>
      <w:kern w:val="2"/>
      <w:sz w:val="16"/>
      <w:szCs w:val="16"/>
      <w:lang w:eastAsia="hi-IN" w:bidi="hi-IN"/>
    </w:rPr>
  </w:style>
  <w:style w:type="paragraph" w:customStyle="1" w:styleId="21">
    <w:name w:val="Маркированный список 21"/>
    <w:basedOn w:val="a"/>
    <w:rsid w:val="00811E2E"/>
    <w:pPr>
      <w:widowControl/>
      <w:suppressAutoHyphens/>
      <w:spacing w:after="120"/>
      <w:ind w:left="566" w:hanging="283"/>
    </w:pPr>
    <w:rPr>
      <w:rFonts w:eastAsia="Lucida Sans Unicode" w:cs="Mangal"/>
      <w:kern w:val="2"/>
      <w:sz w:val="24"/>
      <w:szCs w:val="24"/>
      <w:lang w:eastAsia="hi-IN" w:bidi="hi-IN"/>
    </w:rPr>
  </w:style>
  <w:style w:type="character" w:customStyle="1" w:styleId="rserrmark">
    <w:name w:val="rs_err_mark"/>
    <w:basedOn w:val="a0"/>
    <w:rsid w:val="00811E2E"/>
  </w:style>
  <w:style w:type="character" w:styleId="af7">
    <w:name w:val="FollowedHyperlink"/>
    <w:basedOn w:val="a0"/>
    <w:uiPriority w:val="99"/>
    <w:semiHidden/>
    <w:unhideWhenUsed/>
    <w:rsid w:val="0046742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551820">
      <w:bodyDiv w:val="1"/>
      <w:marLeft w:val="0"/>
      <w:marRight w:val="0"/>
      <w:marTop w:val="0"/>
      <w:marBottom w:val="0"/>
      <w:divBdr>
        <w:top w:val="none" w:sz="0" w:space="0" w:color="auto"/>
        <w:left w:val="none" w:sz="0" w:space="0" w:color="auto"/>
        <w:bottom w:val="none" w:sz="0" w:space="0" w:color="auto"/>
        <w:right w:val="none" w:sz="0" w:space="0" w:color="auto"/>
      </w:divBdr>
    </w:div>
    <w:div w:id="328099002">
      <w:bodyDiv w:val="1"/>
      <w:marLeft w:val="0"/>
      <w:marRight w:val="0"/>
      <w:marTop w:val="0"/>
      <w:marBottom w:val="0"/>
      <w:divBdr>
        <w:top w:val="none" w:sz="0" w:space="0" w:color="auto"/>
        <w:left w:val="none" w:sz="0" w:space="0" w:color="auto"/>
        <w:bottom w:val="none" w:sz="0" w:space="0" w:color="auto"/>
        <w:right w:val="none" w:sz="0" w:space="0" w:color="auto"/>
      </w:divBdr>
    </w:div>
    <w:div w:id="808862377">
      <w:bodyDiv w:val="1"/>
      <w:marLeft w:val="0"/>
      <w:marRight w:val="0"/>
      <w:marTop w:val="0"/>
      <w:marBottom w:val="0"/>
      <w:divBdr>
        <w:top w:val="none" w:sz="0" w:space="0" w:color="auto"/>
        <w:left w:val="none" w:sz="0" w:space="0" w:color="auto"/>
        <w:bottom w:val="none" w:sz="0" w:space="0" w:color="auto"/>
        <w:right w:val="none" w:sz="0" w:space="0" w:color="auto"/>
      </w:divBdr>
    </w:div>
    <w:div w:id="963459717">
      <w:bodyDiv w:val="1"/>
      <w:marLeft w:val="0"/>
      <w:marRight w:val="0"/>
      <w:marTop w:val="0"/>
      <w:marBottom w:val="0"/>
      <w:divBdr>
        <w:top w:val="none" w:sz="0" w:space="0" w:color="auto"/>
        <w:left w:val="none" w:sz="0" w:space="0" w:color="auto"/>
        <w:bottom w:val="none" w:sz="0" w:space="0" w:color="auto"/>
        <w:right w:val="none" w:sz="0" w:space="0" w:color="auto"/>
      </w:divBdr>
    </w:div>
    <w:div w:id="999580629">
      <w:bodyDiv w:val="1"/>
      <w:marLeft w:val="0"/>
      <w:marRight w:val="0"/>
      <w:marTop w:val="0"/>
      <w:marBottom w:val="0"/>
      <w:divBdr>
        <w:top w:val="none" w:sz="0" w:space="0" w:color="auto"/>
        <w:left w:val="none" w:sz="0" w:space="0" w:color="auto"/>
        <w:bottom w:val="none" w:sz="0" w:space="0" w:color="auto"/>
        <w:right w:val="none" w:sz="0" w:space="0" w:color="auto"/>
      </w:divBdr>
    </w:div>
    <w:div w:id="195259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zakupki.gov.ru/" TargetMode="External"/><Relationship Id="rId4" Type="http://schemas.openxmlformats.org/officeDocument/2006/relationships/settings" Target="settings.xml"/><Relationship Id="rId9"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67664D-49F2-4BEC-9F95-4FED312D8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1462</TotalTime>
  <Pages>28</Pages>
  <Words>10193</Words>
  <Characters>58105</Characters>
  <Application>Microsoft Office Word</Application>
  <DocSecurity>0</DocSecurity>
  <Lines>484</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Mihailichenko_O</dc:creator>
  <cp:lastModifiedBy>MochalovaT</cp:lastModifiedBy>
  <cp:revision>13</cp:revision>
  <cp:lastPrinted>2017-08-31T11:40:00Z</cp:lastPrinted>
  <dcterms:created xsi:type="dcterms:W3CDTF">2016-08-02T14:02:00Z</dcterms:created>
  <dcterms:modified xsi:type="dcterms:W3CDTF">2018-05-17T12:47:00Z</dcterms:modified>
</cp:coreProperties>
</file>